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16108">
      <w:pPr>
        <w:pStyle w:val="12"/>
        <w:autoSpaceDE w:val="0"/>
        <w:autoSpaceDN w:val="0"/>
        <w:snapToGrid w:val="0"/>
        <w:spacing w:line="600" w:lineRule="exact"/>
        <w:ind w:right="117"/>
        <w:rPr>
          <w:rFonts w:hint="default" w:ascii="Times New Roman" w:hAnsi="Times New Roman" w:eastAsia="仿宋_GB2312" w:cs="Times New Roman"/>
          <w:b w:val="0"/>
          <w:bCs/>
          <w:sz w:val="32"/>
          <w:szCs w:val="32"/>
          <w14:ligatures w14:val="none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14:ligatures w14:val="none"/>
        </w:rPr>
        <w:t>附件</w:t>
      </w:r>
    </w:p>
    <w:p w14:paraId="7DAC9A75">
      <w:pPr>
        <w:pStyle w:val="12"/>
        <w:snapToGrid w:val="0"/>
        <w:spacing w:line="276" w:lineRule="auto"/>
        <w:jc w:val="center"/>
        <w:rPr>
          <w:rFonts w:ascii="Times New Roman" w:hAnsi="Times New Roman" w:eastAsia="方正小标宋简体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方正小标宋简体" w:cs="Times New Roman"/>
          <w14:ligatures w14:val="none"/>
        </w:rPr>
        <w:t>单颗粒光散射法环境空气颗粒物监测仪</w:t>
      </w:r>
    </w:p>
    <w:p w14:paraId="345B60EF">
      <w:pPr>
        <w:pStyle w:val="12"/>
        <w:snapToGrid w:val="0"/>
        <w:spacing w:line="276" w:lineRule="auto"/>
        <w:jc w:val="center"/>
        <w:rPr>
          <w:rFonts w:ascii="Times New Roman" w:hAnsi="Times New Roman" w:eastAsia="方正小标宋简体" w:cs="Times New Roman"/>
          <w:sz w:val="32"/>
          <w:szCs w:val="32"/>
          <w14:ligatures w14:val="none"/>
        </w:rPr>
      </w:pPr>
      <w:r>
        <w:rPr>
          <w:rFonts w:hint="eastAsia" w:ascii="Times New Roman" w:hAnsi="Times New Roman" w:eastAsia="方正小标宋简体" w:cs="Times New Roman"/>
          <w:lang w:eastAsia="zh-CN"/>
          <w14:ligatures w14:val="none"/>
        </w:rPr>
        <w:t>业务验证</w:t>
      </w:r>
      <w:r>
        <w:rPr>
          <w:rFonts w:hint="default" w:ascii="Times New Roman" w:hAnsi="Times New Roman" w:eastAsia="方正小标宋简体" w:cs="Times New Roman"/>
          <w14:ligatures w14:val="none"/>
        </w:rPr>
        <w:t>申</w:t>
      </w:r>
      <w:r>
        <w:rPr>
          <w:rFonts w:hint="eastAsia" w:ascii="Times New Roman" w:hAnsi="Times New Roman" w:eastAsia="方正小标宋简体" w:cs="Times New Roman"/>
          <w:lang w:val="en-US" w:eastAsia="zh-CN"/>
          <w14:ligatures w14:val="none"/>
        </w:rPr>
        <w:t>报</w:t>
      </w:r>
      <w:r>
        <w:rPr>
          <w:rFonts w:hint="default" w:ascii="Times New Roman" w:hAnsi="Times New Roman" w:eastAsia="方正小标宋简体" w:cs="Times New Roman"/>
          <w14:ligatures w14:val="none"/>
        </w:rPr>
        <w:t>表</w:t>
      </w:r>
    </w:p>
    <w:p w14:paraId="17A844FF">
      <w:pPr>
        <w:pStyle w:val="12"/>
        <w:autoSpaceDE w:val="0"/>
        <w:autoSpaceDN w:val="0"/>
        <w:snapToGrid w:val="0"/>
        <w:spacing w:line="560" w:lineRule="exact"/>
        <w:ind w:right="0" w:firstLine="0" w:firstLineChars="0"/>
        <w:rPr>
          <w:rFonts w:hint="eastAsia" w:ascii="楷体" w:hAnsi="楷体" w:eastAsia="楷体" w:cs="楷体"/>
          <w:sz w:val="32"/>
          <w:szCs w:val="32"/>
          <w14:ligatures w14:val="none"/>
        </w:rPr>
      </w:pPr>
      <w:r>
        <w:rPr>
          <w:rFonts w:hint="eastAsia" w:ascii="楷体" w:hAnsi="楷体" w:eastAsia="楷体" w:cs="楷体"/>
          <w:sz w:val="32"/>
          <w:szCs w:val="32"/>
          <w:lang w:eastAsia="zh-CN"/>
          <w14:ligatures w14:val="none"/>
        </w:rPr>
        <w:t>（</w:t>
      </w:r>
      <w:r>
        <w:rPr>
          <w:rFonts w:hint="eastAsia" w:ascii="楷体" w:hAnsi="楷体" w:eastAsia="楷体" w:cs="楷体"/>
          <w:sz w:val="32"/>
          <w:szCs w:val="32"/>
          <w14:ligatures w14:val="none"/>
        </w:rPr>
        <w:t>填表说明：每个型号填写一份。简要填写本表，详细技术内容及证明材料另附；无相关情况的填写</w:t>
      </w:r>
      <w:r>
        <w:rPr>
          <w:rFonts w:hint="eastAsia" w:ascii="楷体" w:hAnsi="楷体" w:eastAsia="楷体" w:cs="楷体"/>
          <w:sz w:val="32"/>
          <w:szCs w:val="32"/>
          <w:lang w:eastAsia="zh-CN"/>
          <w14:ligatures w14:val="none"/>
        </w:rPr>
        <w:t>“</w:t>
      </w:r>
      <w:r>
        <w:rPr>
          <w:rFonts w:hint="eastAsia" w:ascii="楷体" w:hAnsi="楷体" w:eastAsia="楷体" w:cs="楷体"/>
          <w:sz w:val="32"/>
          <w:szCs w:val="32"/>
          <w14:ligatures w14:val="none"/>
        </w:rPr>
        <w:t>无</w:t>
      </w:r>
      <w:r>
        <w:rPr>
          <w:rFonts w:hint="eastAsia" w:ascii="楷体" w:hAnsi="楷体" w:eastAsia="楷体" w:cs="楷体"/>
          <w:sz w:val="32"/>
          <w:szCs w:val="32"/>
          <w:lang w:eastAsia="zh-CN"/>
          <w14:ligatures w14:val="none"/>
        </w:rPr>
        <w:t>”</w:t>
      </w:r>
      <w:r>
        <w:rPr>
          <w:rFonts w:hint="eastAsia" w:ascii="楷体" w:hAnsi="楷体" w:eastAsia="楷体" w:cs="楷体"/>
          <w:sz w:val="32"/>
          <w:szCs w:val="32"/>
          <w14:ligatures w14:val="none"/>
        </w:rPr>
        <w:t>，尚未开展的填写</w:t>
      </w:r>
      <w:r>
        <w:rPr>
          <w:rFonts w:hint="eastAsia" w:ascii="楷体" w:hAnsi="楷体" w:eastAsia="楷体" w:cs="楷体"/>
          <w:sz w:val="32"/>
          <w:szCs w:val="32"/>
          <w:lang w:eastAsia="zh-CN"/>
          <w14:ligatures w14:val="none"/>
        </w:rPr>
        <w:t>“</w:t>
      </w:r>
      <w:r>
        <w:rPr>
          <w:rFonts w:hint="eastAsia" w:ascii="楷体" w:hAnsi="楷体" w:eastAsia="楷体" w:cs="楷体"/>
          <w:sz w:val="32"/>
          <w:szCs w:val="32"/>
          <w14:ligatures w14:val="none"/>
        </w:rPr>
        <w:t>尚未开展</w:t>
      </w:r>
      <w:r>
        <w:rPr>
          <w:rFonts w:hint="eastAsia" w:ascii="楷体" w:hAnsi="楷体" w:eastAsia="楷体" w:cs="楷体"/>
          <w:sz w:val="32"/>
          <w:szCs w:val="32"/>
          <w:lang w:eastAsia="zh-CN"/>
          <w14:ligatures w14:val="none"/>
        </w:rPr>
        <w:t>”</w:t>
      </w:r>
      <w:r>
        <w:rPr>
          <w:rFonts w:hint="eastAsia" w:ascii="楷体" w:hAnsi="楷体" w:eastAsia="楷体" w:cs="楷体"/>
          <w:sz w:val="32"/>
          <w:szCs w:val="32"/>
          <w14:ligatures w14:val="none"/>
        </w:rPr>
        <w:t>，不适用的填写</w:t>
      </w:r>
      <w:r>
        <w:rPr>
          <w:rFonts w:hint="eastAsia" w:ascii="楷体" w:hAnsi="楷体" w:eastAsia="楷体" w:cs="楷体"/>
          <w:sz w:val="32"/>
          <w:szCs w:val="32"/>
          <w:lang w:eastAsia="zh-CN"/>
          <w14:ligatures w14:val="none"/>
        </w:rPr>
        <w:t>“</w:t>
      </w:r>
      <w:r>
        <w:rPr>
          <w:rFonts w:hint="eastAsia" w:ascii="楷体" w:hAnsi="楷体" w:eastAsia="楷体" w:cs="楷体"/>
          <w:sz w:val="32"/>
          <w:szCs w:val="32"/>
          <w14:ligatures w14:val="none"/>
        </w:rPr>
        <w:t>不适用</w:t>
      </w:r>
      <w:r>
        <w:rPr>
          <w:rFonts w:hint="eastAsia" w:ascii="楷体" w:hAnsi="楷体" w:eastAsia="楷体" w:cs="楷体"/>
          <w:sz w:val="32"/>
          <w:szCs w:val="32"/>
          <w:lang w:eastAsia="zh-CN"/>
          <w14:ligatures w14:val="none"/>
        </w:rPr>
        <w:t>”</w:t>
      </w:r>
      <w:r>
        <w:rPr>
          <w:rFonts w:hint="eastAsia" w:ascii="楷体" w:hAnsi="楷体" w:eastAsia="楷体" w:cs="楷体"/>
          <w:sz w:val="32"/>
          <w:szCs w:val="32"/>
          <w:lang w:eastAsia="zh-CN"/>
          <w14:ligatures w14:val="none"/>
        </w:rPr>
        <w:t>）</w:t>
      </w:r>
    </w:p>
    <w:p w14:paraId="52B68E7F">
      <w:pPr>
        <w:pStyle w:val="2"/>
        <w:keepNext w:val="0"/>
        <w:tabs>
          <w:tab w:val="left" w:pos="1791"/>
        </w:tabs>
        <w:autoSpaceDE w:val="0"/>
        <w:autoSpaceDN w:val="0"/>
        <w:snapToGrid/>
        <w:spacing w:before="0" w:after="0" w:line="600" w:lineRule="exact"/>
        <w:ind w:firstLine="663" w:firstLineChars="200"/>
        <w:rPr>
          <w:rFonts w:hint="default" w:ascii="Times New Roman" w:hAnsi="Times New Roman" w:eastAsia="仿宋_GB2312" w:cs="Times New Roman"/>
          <w:b/>
          <w:bCs/>
          <w:color w:val="auto"/>
          <w:spacing w:val="5"/>
          <w:sz w:val="32"/>
          <w:szCs w:val="32"/>
          <w14:ligatures w14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pacing w:val="5"/>
          <w:sz w:val="32"/>
          <w:szCs w:val="32"/>
          <w14:ligatures w14:val="none"/>
        </w:rPr>
        <w:t>一、申报单位及产品信息</w:t>
      </w:r>
    </w:p>
    <w:tbl>
      <w:tblPr>
        <w:tblStyle w:val="20"/>
        <w:tblW w:w="510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6477"/>
      </w:tblGrid>
      <w:tr w14:paraId="48BFD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47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28F294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单位名称</w:t>
            </w:r>
          </w:p>
        </w:tc>
        <w:tc>
          <w:tcPr>
            <w:tcW w:w="3752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D10277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</w:t>
            </w:r>
          </w:p>
        </w:tc>
      </w:tr>
      <w:tr w14:paraId="42114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47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0DAA5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统一社会信用代码</w:t>
            </w:r>
          </w:p>
        </w:tc>
        <w:tc>
          <w:tcPr>
            <w:tcW w:w="3752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555FE7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</w:t>
            </w:r>
          </w:p>
        </w:tc>
      </w:tr>
      <w:tr w14:paraId="56843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47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4CB47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单位性质</w:t>
            </w:r>
          </w:p>
        </w:tc>
        <w:tc>
          <w:tcPr>
            <w:tcW w:w="3752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10D47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□ 企业　□ 科研院所　□ 高等院校　□ 其他：</w:t>
            </w:r>
          </w:p>
        </w:tc>
      </w:tr>
      <w:tr w14:paraId="4EEDE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47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85B22F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通讯地址</w:t>
            </w:r>
          </w:p>
        </w:tc>
        <w:tc>
          <w:tcPr>
            <w:tcW w:w="3752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9E670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</w:t>
            </w:r>
          </w:p>
        </w:tc>
      </w:tr>
      <w:tr w14:paraId="685CB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47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A7D68D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法定代表人</w:t>
            </w:r>
          </w:p>
        </w:tc>
        <w:tc>
          <w:tcPr>
            <w:tcW w:w="3752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31AE19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</w:t>
            </w:r>
          </w:p>
        </w:tc>
      </w:tr>
      <w:tr w14:paraId="207FF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47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BC8420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项目负责人</w:t>
            </w:r>
          </w:p>
        </w:tc>
        <w:tc>
          <w:tcPr>
            <w:tcW w:w="3752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F21731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姓名：________　职务／职称：________</w:t>
            </w:r>
          </w:p>
        </w:tc>
      </w:tr>
      <w:tr w14:paraId="60FD7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47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FFA09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联系人</w:t>
            </w:r>
          </w:p>
        </w:tc>
        <w:tc>
          <w:tcPr>
            <w:tcW w:w="3752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0E3ACF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姓名：________　联系电话：____________</w:t>
            </w:r>
          </w:p>
        </w:tc>
      </w:tr>
      <w:tr w14:paraId="7AC95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47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9A144D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电子邮箱</w:t>
            </w:r>
          </w:p>
        </w:tc>
        <w:tc>
          <w:tcPr>
            <w:tcW w:w="3752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3AD492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</w:t>
            </w:r>
          </w:p>
        </w:tc>
      </w:tr>
      <w:tr w14:paraId="5668F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47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17A78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产品名称及型号</w:t>
            </w:r>
          </w:p>
        </w:tc>
        <w:tc>
          <w:tcPr>
            <w:tcW w:w="3752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30600E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</w:t>
            </w:r>
          </w:p>
        </w:tc>
      </w:tr>
      <w:tr w14:paraId="5F7C1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47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BA577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监测项目</w:t>
            </w:r>
          </w:p>
        </w:tc>
        <w:tc>
          <w:tcPr>
            <w:tcW w:w="3752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847EE5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□ PM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subscript"/>
              </w:rPr>
              <w:t>2.5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　□ PM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subscript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　□ 其他：</w:t>
            </w:r>
          </w:p>
        </w:tc>
      </w:tr>
      <w:tr w14:paraId="1DA30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47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8EAE6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产品阶段</w:t>
            </w:r>
          </w:p>
        </w:tc>
        <w:tc>
          <w:tcPr>
            <w:tcW w:w="3752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BF5DE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□ 原理样机　□ 工程样机　□ 定型产品</w:t>
            </w:r>
          </w:p>
        </w:tc>
      </w:tr>
      <w:tr w14:paraId="5D6E8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47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0555C5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研发及应用情况</w:t>
            </w:r>
          </w:p>
        </w:tc>
        <w:tc>
          <w:tcPr>
            <w:tcW w:w="3752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A5E1C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研发起始时间：________　定型时间：________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已生产数量：________　已部署数量：________</w:t>
            </w:r>
          </w:p>
        </w:tc>
      </w:tr>
      <w:tr w14:paraId="1871E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47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5FEF94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可提供测试设备</w:t>
            </w:r>
          </w:p>
        </w:tc>
        <w:tc>
          <w:tcPr>
            <w:tcW w:w="3752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DD5CAE">
            <w:pPr>
              <w:snapToGrid w:val="0"/>
              <w:spacing w:before="40" w:after="40"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数量：____台　预计可提供时间：________</w:t>
            </w:r>
          </w:p>
        </w:tc>
      </w:tr>
    </w:tbl>
    <w:p w14:paraId="04F96294">
      <w:pPr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sz w:val="28"/>
          <w:szCs w:val="28"/>
        </w:rPr>
        <w:br w:type="page"/>
      </w:r>
    </w:p>
    <w:p w14:paraId="10F9BD13">
      <w:pPr>
        <w:pStyle w:val="2"/>
        <w:keepNext w:val="0"/>
        <w:tabs>
          <w:tab w:val="left" w:pos="1791"/>
        </w:tabs>
        <w:autoSpaceDE w:val="0"/>
        <w:autoSpaceDN w:val="0"/>
        <w:snapToGrid/>
        <w:spacing w:before="0" w:after="0" w:line="600" w:lineRule="exact"/>
        <w:ind w:firstLine="663" w:firstLineChars="200"/>
        <w:rPr>
          <w:rFonts w:hint="default" w:ascii="Times New Roman" w:hAnsi="Times New Roman" w:eastAsia="仿宋_GB2312" w:cs="Times New Roman"/>
          <w:b/>
          <w:bCs/>
          <w:color w:val="auto"/>
          <w:spacing w:val="5"/>
          <w:sz w:val="32"/>
          <w:szCs w:val="32"/>
          <w14:ligatures w14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pacing w:val="5"/>
          <w:sz w:val="32"/>
          <w:szCs w:val="32"/>
          <w14:ligatures w14:val="none"/>
        </w:rPr>
        <w:t>二、技术及研究情况</w:t>
      </w:r>
    </w:p>
    <w:p w14:paraId="6FFEC6C6">
      <w:pPr>
        <w:pStyle w:val="2"/>
        <w:keepNext w:val="0"/>
        <w:tabs>
          <w:tab w:val="left" w:pos="1791"/>
        </w:tabs>
        <w:autoSpaceDE w:val="0"/>
        <w:autoSpaceDN w:val="0"/>
        <w:snapToGrid/>
        <w:spacing w:line="600" w:lineRule="exact"/>
        <w:ind w:firstLine="663" w:firstLineChars="200"/>
        <w:rPr>
          <w:rFonts w:hint="default" w:ascii="Times New Roman" w:hAnsi="Times New Roman" w:eastAsia="仿宋_GB2312" w:cs="Times New Roman"/>
          <w:b/>
          <w:bCs/>
          <w:color w:val="auto"/>
          <w:spacing w:val="5"/>
          <w:sz w:val="32"/>
          <w:szCs w:val="32"/>
          <w14:ligatures w14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pacing w:val="5"/>
          <w:sz w:val="32"/>
          <w:szCs w:val="32"/>
          <w14:ligatures w14:val="none"/>
        </w:rPr>
        <w:t>1. 产品主要特点及核心技术掌握情况</w:t>
      </w:r>
    </w:p>
    <w:p w14:paraId="5EFBFE90">
      <w:pPr>
        <w:pStyle w:val="12"/>
        <w:autoSpaceDE w:val="0"/>
        <w:autoSpaceDN w:val="0"/>
        <w:snapToGrid w:val="0"/>
        <w:spacing w:line="560" w:lineRule="exact"/>
        <w:ind w:right="0" w:firstLine="640" w:firstLineChars="200"/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  <w:t>简述测量技术路线、自主研发内容及第三方核心部件、算法来源。</w:t>
      </w:r>
    </w:p>
    <w:p w14:paraId="23054850">
      <w:pPr>
        <w:pStyle w:val="12"/>
        <w:autoSpaceDE w:val="0"/>
        <w:autoSpaceDN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  <w:t>________________________________________________________________</w:t>
      </w:r>
    </w:p>
    <w:p w14:paraId="24742E5A">
      <w:pPr>
        <w:pStyle w:val="12"/>
        <w:autoSpaceDE w:val="0"/>
        <w:autoSpaceDN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  <w:t>________________________________________________________________</w:t>
      </w:r>
    </w:p>
    <w:p w14:paraId="1D0577FD">
      <w:pPr>
        <w:pStyle w:val="2"/>
        <w:keepNext w:val="0"/>
        <w:tabs>
          <w:tab w:val="left" w:pos="1791"/>
        </w:tabs>
        <w:autoSpaceDE w:val="0"/>
        <w:autoSpaceDN w:val="0"/>
        <w:snapToGrid/>
        <w:spacing w:line="600" w:lineRule="exact"/>
        <w:ind w:firstLine="663" w:firstLineChars="200"/>
        <w:rPr>
          <w:rFonts w:hint="default" w:ascii="Times New Roman" w:hAnsi="Times New Roman" w:eastAsia="仿宋_GB2312" w:cs="Times New Roman"/>
          <w:b/>
          <w:bCs/>
          <w:color w:val="auto"/>
          <w:spacing w:val="5"/>
          <w:sz w:val="32"/>
          <w:szCs w:val="32"/>
          <w14:ligatures w14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pacing w:val="5"/>
          <w:sz w:val="32"/>
          <w:szCs w:val="32"/>
          <w14:ligatures w14:val="none"/>
        </w:rPr>
        <w:t>2. 已有测试及应用情况</w:t>
      </w:r>
    </w:p>
    <w:p w14:paraId="5BE16FEA">
      <w:pPr>
        <w:pStyle w:val="12"/>
        <w:autoSpaceDE w:val="0"/>
        <w:autoSpaceDN w:val="0"/>
        <w:snapToGrid w:val="0"/>
        <w:spacing w:line="560" w:lineRule="exact"/>
        <w:ind w:right="0" w:firstLine="640" w:firstLineChars="200"/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  <w:t>简述比对测试结果、应用情况及相关证明材料。</w:t>
      </w:r>
    </w:p>
    <w:p w14:paraId="6C19DBF5">
      <w:pPr>
        <w:pStyle w:val="12"/>
        <w:autoSpaceDE w:val="0"/>
        <w:autoSpaceDN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  <w:t>________________________________________________________________</w:t>
      </w:r>
    </w:p>
    <w:p w14:paraId="7960861A">
      <w:pPr>
        <w:pStyle w:val="12"/>
        <w:autoSpaceDE w:val="0"/>
        <w:autoSpaceDN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  <w:t>________________________________________________________________</w:t>
      </w:r>
    </w:p>
    <w:p w14:paraId="26A5368C">
      <w:pPr>
        <w:pStyle w:val="2"/>
        <w:keepNext w:val="0"/>
        <w:tabs>
          <w:tab w:val="left" w:pos="1791"/>
        </w:tabs>
        <w:autoSpaceDE w:val="0"/>
        <w:autoSpaceDN w:val="0"/>
        <w:snapToGrid/>
        <w:spacing w:line="600" w:lineRule="exact"/>
        <w:ind w:firstLine="663" w:firstLineChars="200"/>
        <w:rPr>
          <w:rFonts w:hint="default" w:ascii="Times New Roman" w:hAnsi="Times New Roman" w:eastAsia="仿宋_GB2312" w:cs="Times New Roman"/>
          <w:b/>
          <w:bCs/>
          <w:color w:val="auto"/>
          <w:spacing w:val="5"/>
          <w:sz w:val="32"/>
          <w:szCs w:val="32"/>
          <w14:ligatures w14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pacing w:val="5"/>
          <w:sz w:val="32"/>
          <w:szCs w:val="32"/>
          <w14:ligatures w14:val="none"/>
        </w:rPr>
        <w:t>3. 拟参与的研究内容及支持条件</w:t>
      </w:r>
    </w:p>
    <w:p w14:paraId="13C0CB9D">
      <w:pPr>
        <w:pStyle w:val="12"/>
        <w:autoSpaceDE w:val="0"/>
        <w:autoSpaceDN w:val="0"/>
        <w:snapToGrid w:val="0"/>
        <w:spacing w:line="560" w:lineRule="exact"/>
        <w:ind w:right="0" w:firstLine="640" w:firstLineChars="200"/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  <w:t>简述现存问题、拟改进内容，以及研发团队和测试、技术服务安排。</w:t>
      </w:r>
    </w:p>
    <w:p w14:paraId="07698EDB">
      <w:pPr>
        <w:pStyle w:val="12"/>
        <w:autoSpaceDE w:val="0"/>
        <w:autoSpaceDN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  <w:t>________________________________________________________________</w:t>
      </w:r>
    </w:p>
    <w:p w14:paraId="2DD32A05">
      <w:pPr>
        <w:pStyle w:val="12"/>
        <w:autoSpaceDE w:val="0"/>
        <w:autoSpaceDN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  <w:t>________________________________________________________________</w:t>
      </w:r>
    </w:p>
    <w:p w14:paraId="1EA0CBD7">
      <w:pPr>
        <w:pStyle w:val="2"/>
        <w:keepNext w:val="0"/>
        <w:tabs>
          <w:tab w:val="left" w:pos="1791"/>
        </w:tabs>
        <w:autoSpaceDE w:val="0"/>
        <w:autoSpaceDN w:val="0"/>
        <w:snapToGrid/>
        <w:spacing w:before="0" w:line="600" w:lineRule="exact"/>
        <w:ind w:firstLine="663" w:firstLineChars="200"/>
        <w:rPr>
          <w:rFonts w:hint="default" w:ascii="Times New Roman" w:hAnsi="Times New Roman" w:eastAsia="仿宋_GB2312" w:cs="Times New Roman"/>
          <w:b/>
          <w:bCs/>
          <w:color w:val="auto"/>
          <w:spacing w:val="5"/>
          <w:sz w:val="32"/>
          <w:szCs w:val="32"/>
          <w14:ligatures w14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pacing w:val="5"/>
          <w:sz w:val="32"/>
          <w:szCs w:val="32"/>
          <w14:ligatures w14:val="none"/>
        </w:rPr>
        <w:t>三、申报单位承诺</w:t>
      </w:r>
    </w:p>
    <w:p w14:paraId="37112EBC">
      <w:pPr>
        <w:pStyle w:val="12"/>
        <w:autoSpaceDE w:val="0"/>
        <w:autoSpaceDN w:val="0"/>
        <w:snapToGrid w:val="0"/>
        <w:spacing w:line="560" w:lineRule="exact"/>
        <w:ind w:right="0" w:firstLine="640" w:firstLineChars="200"/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  <w:t>本单位符合通知规定的申报条件，所提交的申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  <w14:ligatures w14:val="none"/>
        </w:rPr>
        <w:t>报</w:t>
      </w:r>
      <w:r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  <w:t>表、产品技术介绍及证明材料真实、准确，已如实说明核心技术、部件及算法来源和知识产权情况。本单位自愿参加本次</w:t>
      </w:r>
      <w:r>
        <w:rPr>
          <w:rFonts w:hint="eastAsia" w:ascii="Times New Roman" w:hAnsi="Times New Roman" w:cs="Times New Roman"/>
          <w:sz w:val="32"/>
          <w:szCs w:val="32"/>
          <w:lang w:eastAsia="zh-CN"/>
          <w14:ligatures w14:val="none"/>
        </w:rPr>
        <w:t>业务验证</w:t>
      </w:r>
      <w:r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  <w:t>，承担通知明确的相关费用，并配合开展测试、数据分析及技术改进等工作。</w:t>
      </w:r>
    </w:p>
    <w:p w14:paraId="43E375F4">
      <w:pPr>
        <w:pStyle w:val="12"/>
        <w:autoSpaceDE w:val="0"/>
        <w:autoSpaceDN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  <w:t>法定代表人或授权代表（签字）：________________</w:t>
      </w:r>
    </w:p>
    <w:p w14:paraId="19F7051F">
      <w:pPr>
        <w:pStyle w:val="12"/>
        <w:autoSpaceDE w:val="0"/>
        <w:autoSpaceDN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  <w:t>申报单位（公章）：</w:t>
      </w:r>
    </w:p>
    <w:p w14:paraId="40D0815D">
      <w:pPr>
        <w:pStyle w:val="12"/>
        <w:autoSpaceDE w:val="0"/>
        <w:autoSpaceDN w:val="0"/>
        <w:snapToGrid w:val="0"/>
        <w:spacing w:line="240" w:lineRule="auto"/>
        <w:ind w:firstLine="5760" w:firstLineChars="1800"/>
        <w:jc w:val="right"/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</w:pPr>
    </w:p>
    <w:p w14:paraId="5A2D84C5">
      <w:pPr>
        <w:pStyle w:val="12"/>
        <w:autoSpaceDE w:val="0"/>
        <w:autoSpaceDN w:val="0"/>
        <w:snapToGrid w:val="0"/>
        <w:spacing w:line="240" w:lineRule="auto"/>
        <w:ind w:firstLine="5760" w:firstLineChars="1800"/>
        <w:jc w:val="right"/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  <w:t>年　　月　　日</w:t>
      </w:r>
    </w:p>
    <w:p w14:paraId="6683967B">
      <w:pPr>
        <w:pStyle w:val="12"/>
        <w:autoSpaceDE w:val="0"/>
        <w:autoSpaceDN w:val="0"/>
        <w:snapToGrid w:val="0"/>
        <w:spacing w:line="560" w:lineRule="exact"/>
        <w:ind w:right="0" w:firstLine="640" w:firstLineChars="200"/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</w:pPr>
    </w:p>
    <w:p w14:paraId="5CA42070">
      <w:pPr>
        <w:pStyle w:val="12"/>
        <w:autoSpaceDE w:val="0"/>
        <w:autoSpaceDN w:val="0"/>
        <w:snapToGrid w:val="0"/>
        <w:spacing w:line="560" w:lineRule="exact"/>
        <w:ind w:right="0" w:firstLine="640" w:firstLineChars="200"/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  <w:t>随附材料：□ 产品技术介绍　□ 相关证明材料</w:t>
      </w:r>
      <w:r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  <w:t xml:space="preserve">　　　　　      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  <w14:ligatures w14:val="none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14:ligatures w14:val="none"/>
        </w:rPr>
        <w:t>□ 授权委托书（由授权代表签字时提供）</w:t>
      </w:r>
    </w:p>
    <w:p w14:paraId="12CA4848">
      <w:pPr>
        <w:spacing w:line="360" w:lineRule="auto"/>
        <w:jc w:val="right"/>
        <w:rPr>
          <w:rFonts w:hint="default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06C4C918-4513-48A8-9AA0-1F3C8233F02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E8E43D9-2BA5-4E02-9BC7-0CCBE7F9F5B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D08AEBA-1CAB-499E-BEAA-70F87CA2A393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450F0B"/>
    <w:rsid w:val="00011EF0"/>
    <w:rsid w:val="00022943"/>
    <w:rsid w:val="000771FD"/>
    <w:rsid w:val="000C3840"/>
    <w:rsid w:val="000F0653"/>
    <w:rsid w:val="001F7EA5"/>
    <w:rsid w:val="002E543D"/>
    <w:rsid w:val="002F50A6"/>
    <w:rsid w:val="00363E6D"/>
    <w:rsid w:val="00382E32"/>
    <w:rsid w:val="00450F0B"/>
    <w:rsid w:val="0049040E"/>
    <w:rsid w:val="004C2877"/>
    <w:rsid w:val="0051236F"/>
    <w:rsid w:val="00534995"/>
    <w:rsid w:val="005E200D"/>
    <w:rsid w:val="00610003"/>
    <w:rsid w:val="00647D09"/>
    <w:rsid w:val="006A4A0B"/>
    <w:rsid w:val="00715DB3"/>
    <w:rsid w:val="00740ABA"/>
    <w:rsid w:val="007623E9"/>
    <w:rsid w:val="007F375C"/>
    <w:rsid w:val="0085469A"/>
    <w:rsid w:val="00860789"/>
    <w:rsid w:val="008644CC"/>
    <w:rsid w:val="008B4031"/>
    <w:rsid w:val="008C430A"/>
    <w:rsid w:val="009E3E8B"/>
    <w:rsid w:val="00AC4511"/>
    <w:rsid w:val="00AF2065"/>
    <w:rsid w:val="00B476CD"/>
    <w:rsid w:val="00B54E28"/>
    <w:rsid w:val="00BF5D0E"/>
    <w:rsid w:val="00C80622"/>
    <w:rsid w:val="00C817A2"/>
    <w:rsid w:val="00C8423A"/>
    <w:rsid w:val="00C94699"/>
    <w:rsid w:val="00CB1E74"/>
    <w:rsid w:val="00CF5145"/>
    <w:rsid w:val="00D429F9"/>
    <w:rsid w:val="00D50AE4"/>
    <w:rsid w:val="00D61E87"/>
    <w:rsid w:val="00D66D5B"/>
    <w:rsid w:val="00DC4890"/>
    <w:rsid w:val="00DE126A"/>
    <w:rsid w:val="00E64C88"/>
    <w:rsid w:val="00E70364"/>
    <w:rsid w:val="00F4152C"/>
    <w:rsid w:val="00FF2703"/>
    <w:rsid w:val="027E35B4"/>
    <w:rsid w:val="02F615EC"/>
    <w:rsid w:val="06A363B1"/>
    <w:rsid w:val="12CB7ECD"/>
    <w:rsid w:val="140B20E4"/>
    <w:rsid w:val="14A263F0"/>
    <w:rsid w:val="16C242FE"/>
    <w:rsid w:val="18C7059B"/>
    <w:rsid w:val="1B2F78F1"/>
    <w:rsid w:val="1EB96A06"/>
    <w:rsid w:val="24111F48"/>
    <w:rsid w:val="26FA2A4A"/>
    <w:rsid w:val="272E2696"/>
    <w:rsid w:val="2A6C6695"/>
    <w:rsid w:val="2B6E7ABC"/>
    <w:rsid w:val="416075BB"/>
    <w:rsid w:val="44FE0236"/>
    <w:rsid w:val="497E09E7"/>
    <w:rsid w:val="4A524B61"/>
    <w:rsid w:val="565E2039"/>
    <w:rsid w:val="5A42316B"/>
    <w:rsid w:val="5B6D0899"/>
    <w:rsid w:val="6393688C"/>
    <w:rsid w:val="63A86D8C"/>
    <w:rsid w:val="685A6278"/>
    <w:rsid w:val="6C197A5D"/>
    <w:rsid w:val="6D2917A9"/>
    <w:rsid w:val="6EAE7221"/>
    <w:rsid w:val="6F1939FD"/>
    <w:rsid w:val="6FE70C3C"/>
    <w:rsid w:val="7723032E"/>
    <w:rsid w:val="78A07BDA"/>
    <w:rsid w:val="7A97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link w:val="2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3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3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3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semiHidden/>
    <w:unhideWhenUsed/>
    <w:qFormat/>
    <w:uiPriority w:val="99"/>
    <w:pPr>
      <w:jc w:val="left"/>
    </w:pPr>
  </w:style>
  <w:style w:type="paragraph" w:styleId="12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</w:rPr>
  </w:style>
  <w:style w:type="paragraph" w:styleId="13">
    <w:name w:val="Date"/>
    <w:basedOn w:val="1"/>
    <w:next w:val="1"/>
    <w:link w:val="48"/>
    <w:semiHidden/>
    <w:unhideWhenUsed/>
    <w:qFormat/>
    <w:uiPriority w:val="99"/>
    <w:pPr>
      <w:ind w:left="100" w:leftChars="2500"/>
    </w:pPr>
  </w:style>
  <w:style w:type="paragraph" w:styleId="14">
    <w:name w:val="Balloon Text"/>
    <w:basedOn w:val="1"/>
    <w:link w:val="47"/>
    <w:semiHidden/>
    <w:unhideWhenUsed/>
    <w:qFormat/>
    <w:uiPriority w:val="99"/>
    <w:rPr>
      <w:sz w:val="18"/>
      <w:szCs w:val="18"/>
    </w:rPr>
  </w:style>
  <w:style w:type="paragraph" w:styleId="15">
    <w:name w:val="footer"/>
    <w:basedOn w:val="1"/>
    <w:link w:val="4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4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link w:val="3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9">
    <w:name w:val="Title"/>
    <w:basedOn w:val="1"/>
    <w:next w:val="1"/>
    <w:link w:val="3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b/>
    </w:rPr>
  </w:style>
  <w:style w:type="character" w:styleId="24">
    <w:name w:val="Hyperlink"/>
    <w:basedOn w:val="22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25">
    <w:name w:val="annotation reference"/>
    <w:basedOn w:val="22"/>
    <w:semiHidden/>
    <w:unhideWhenUsed/>
    <w:qFormat/>
    <w:uiPriority w:val="99"/>
    <w:rPr>
      <w:sz w:val="21"/>
      <w:szCs w:val="21"/>
    </w:rPr>
  </w:style>
  <w:style w:type="character" w:customStyle="1" w:styleId="26">
    <w:name w:val="标题 1 字符"/>
    <w:basedOn w:val="22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7">
    <w:name w:val="标题 2 字符"/>
    <w:basedOn w:val="22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8">
    <w:name w:val="标题 3 字符"/>
    <w:basedOn w:val="22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9">
    <w:name w:val="标题 4 字符"/>
    <w:basedOn w:val="22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30">
    <w:name w:val="标题 5 字符"/>
    <w:basedOn w:val="22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31">
    <w:name w:val="标题 6 字符"/>
    <w:basedOn w:val="22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2">
    <w:name w:val="标题 7 字符"/>
    <w:basedOn w:val="22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8 字符"/>
    <w:basedOn w:val="22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4">
    <w:name w:val="标题 9 字符"/>
    <w:basedOn w:val="22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5">
    <w:name w:val="标题 字符"/>
    <w:basedOn w:val="22"/>
    <w:link w:val="19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6">
    <w:name w:val="副标题 字符"/>
    <w:basedOn w:val="22"/>
    <w:link w:val="17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7">
    <w:name w:val="Quote"/>
    <w:basedOn w:val="1"/>
    <w:next w:val="1"/>
    <w:link w:val="3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8">
    <w:name w:val="引用 字符"/>
    <w:basedOn w:val="22"/>
    <w:link w:val="3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9">
    <w:name w:val="List Paragraph"/>
    <w:basedOn w:val="1"/>
    <w:qFormat/>
    <w:uiPriority w:val="34"/>
    <w:pPr>
      <w:ind w:left="720"/>
      <w:contextualSpacing/>
    </w:pPr>
  </w:style>
  <w:style w:type="character" w:customStyle="1" w:styleId="40">
    <w:name w:val="明显强调1"/>
    <w:basedOn w:val="22"/>
    <w:qFormat/>
    <w:uiPriority w:val="21"/>
    <w:rPr>
      <w:i/>
      <w:iCs/>
      <w:color w:val="104862" w:themeColor="accent1" w:themeShade="BF"/>
    </w:rPr>
  </w:style>
  <w:style w:type="paragraph" w:styleId="41">
    <w:name w:val="Intense Quote"/>
    <w:basedOn w:val="1"/>
    <w:next w:val="1"/>
    <w:link w:val="4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2">
    <w:name w:val="明显引用 字符"/>
    <w:basedOn w:val="22"/>
    <w:link w:val="41"/>
    <w:qFormat/>
    <w:uiPriority w:val="30"/>
    <w:rPr>
      <w:i/>
      <w:iCs/>
      <w:color w:val="104862" w:themeColor="accent1" w:themeShade="BF"/>
    </w:rPr>
  </w:style>
  <w:style w:type="character" w:customStyle="1" w:styleId="43">
    <w:name w:val="明显参考1"/>
    <w:basedOn w:val="22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4">
    <w:name w:val="页眉 字符"/>
    <w:basedOn w:val="22"/>
    <w:link w:val="16"/>
    <w:qFormat/>
    <w:uiPriority w:val="99"/>
    <w:rPr>
      <w:sz w:val="18"/>
      <w:szCs w:val="18"/>
    </w:rPr>
  </w:style>
  <w:style w:type="character" w:customStyle="1" w:styleId="45">
    <w:name w:val="页脚 字符"/>
    <w:basedOn w:val="22"/>
    <w:link w:val="15"/>
    <w:qFormat/>
    <w:uiPriority w:val="99"/>
    <w:rPr>
      <w:sz w:val="18"/>
      <w:szCs w:val="18"/>
    </w:rPr>
  </w:style>
  <w:style w:type="character" w:customStyle="1" w:styleId="46">
    <w:name w:val="未处理的提及1"/>
    <w:basedOn w:val="2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7">
    <w:name w:val="批注框文本 字符"/>
    <w:basedOn w:val="22"/>
    <w:link w:val="14"/>
    <w:semiHidden/>
    <w:qFormat/>
    <w:uiPriority w:val="99"/>
    <w:rPr>
      <w:sz w:val="18"/>
      <w:szCs w:val="18"/>
    </w:rPr>
  </w:style>
  <w:style w:type="character" w:customStyle="1" w:styleId="48">
    <w:name w:val="日期 字符"/>
    <w:basedOn w:val="22"/>
    <w:link w:val="13"/>
    <w:semiHidden/>
    <w:qFormat/>
    <w:uiPriority w:val="99"/>
  </w:style>
  <w:style w:type="paragraph" w:customStyle="1" w:styleId="49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603</Words>
  <Characters>1076</Characters>
  <Lines>24</Lines>
  <Paragraphs>7</Paragraphs>
  <TotalTime>2</TotalTime>
  <ScaleCrop>false</ScaleCrop>
  <LinksUpToDate>false</LinksUpToDate>
  <CharactersWithSpaces>1128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2025-10-21T09:59:00Z</dcterms:created>
  <dc:creator>电脑医生</dc:creator>
  <cp:lastModifiedBy>黄卫明</cp:lastModifiedBy>
  <cp:lastPrinted>2025-10-22T00:48:00Z</cp:lastPrinted>
  <dcterms:modified xsi:type="dcterms:W3CDTF">2026-10-15T08:07:01Z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eyJoZGlkIjoiODdiMzE5Nzg1NTAwMmI1Yjg1NjEzMmExMDQxOTA0YjgiLCJ1c2VySWQiOiIxNzY1NzczNjg5In0=</vt:lpwstr>
  </property>
  <property fmtid="{D5CDD505-2E9C-101B-9397-08002B2CF9AE}" pid="3" name="KSOProductBuildVer">
    <vt:lpwstr>2052-12.1.0.17147</vt:lpwstr>
  </property>
  <property fmtid="{D5CDD505-2E9C-101B-9397-08002B2CF9AE}" pid="4" name="ICV">
    <vt:lpwstr>2C450C3F61554E229D78D8DB7186B1FD_13</vt:lpwstr>
  </property>
</Properties>
</file>