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3E" w:rsidRPr="009A4714" w:rsidRDefault="009A4714" w:rsidP="009A4714">
      <w:pPr>
        <w:ind w:firstLineChars="0"/>
        <w:jc w:val="both"/>
        <w:rPr>
          <w:rFonts w:ascii="黑体" w:eastAsia="黑体" w:hAnsi="黑体" w:cs="Times New Roman"/>
          <w:sz w:val="28"/>
          <w:lang w:val="en-GB"/>
        </w:rPr>
      </w:pPr>
      <w:r w:rsidRPr="009A4714">
        <w:rPr>
          <w:rFonts w:ascii="黑体" w:eastAsia="黑体" w:hAnsi="黑体" w:cs="Times New Roman" w:hint="eastAsia"/>
          <w:sz w:val="28"/>
          <w:lang w:val="en-GB"/>
        </w:rPr>
        <w:t>附件</w:t>
      </w: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lang w:val="en-GB"/>
        </w:rPr>
      </w:pPr>
    </w:p>
    <w:p w:rsidR="00C52A3E" w:rsidRPr="00FD73F4" w:rsidRDefault="00C52A3E">
      <w:pPr>
        <w:ind w:firstLine="480"/>
        <w:rPr>
          <w:rFonts w:eastAsia="华文中宋" w:cs="Times New Roman"/>
          <w:sz w:val="24"/>
        </w:rPr>
      </w:pPr>
    </w:p>
    <w:p w:rsidR="00C52A3E" w:rsidRPr="00FD73F4" w:rsidRDefault="00C52A3E">
      <w:pPr>
        <w:ind w:firstLine="480"/>
        <w:rPr>
          <w:rFonts w:eastAsia="华文中宋" w:cs="Times New Roman"/>
          <w:sz w:val="24"/>
        </w:rPr>
      </w:pPr>
    </w:p>
    <w:p w:rsidR="00C52A3E" w:rsidRPr="00FD73F4" w:rsidRDefault="00875CA0">
      <w:pPr>
        <w:ind w:firstLine="720"/>
        <w:rPr>
          <w:rFonts w:eastAsia="黑体" w:cs="Times New Roman"/>
          <w:sz w:val="36"/>
          <w:szCs w:val="36"/>
        </w:rPr>
      </w:pPr>
      <w:r w:rsidRPr="00FD73F4">
        <w:rPr>
          <w:rFonts w:eastAsia="黑体" w:cs="Times New Roman"/>
          <w:sz w:val="36"/>
          <w:szCs w:val="36"/>
        </w:rPr>
        <w:t>环境空气颗粒物（</w:t>
      </w:r>
      <w:r w:rsidRPr="00FD73F4">
        <w:rPr>
          <w:rFonts w:eastAsia="黑体" w:cs="Times New Roman"/>
          <w:sz w:val="36"/>
          <w:szCs w:val="36"/>
        </w:rPr>
        <w:t>PM</w:t>
      </w:r>
      <w:r w:rsidRPr="00FD73F4">
        <w:rPr>
          <w:rFonts w:eastAsia="黑体" w:cs="Times New Roman"/>
          <w:sz w:val="36"/>
          <w:szCs w:val="36"/>
          <w:vertAlign w:val="subscript"/>
        </w:rPr>
        <w:t>10</w:t>
      </w:r>
      <w:r w:rsidRPr="00FD73F4">
        <w:rPr>
          <w:rFonts w:eastAsia="黑体" w:cs="Times New Roman"/>
          <w:sz w:val="36"/>
          <w:szCs w:val="36"/>
        </w:rPr>
        <w:t>和</w:t>
      </w:r>
      <w:r w:rsidRPr="00FD73F4">
        <w:rPr>
          <w:rFonts w:eastAsia="黑体" w:cs="Times New Roman"/>
          <w:sz w:val="36"/>
          <w:szCs w:val="36"/>
        </w:rPr>
        <w:t>PM</w:t>
      </w:r>
      <w:r w:rsidRPr="00FD73F4">
        <w:rPr>
          <w:rFonts w:eastAsia="黑体" w:cs="Times New Roman"/>
          <w:sz w:val="36"/>
          <w:szCs w:val="36"/>
          <w:vertAlign w:val="subscript"/>
        </w:rPr>
        <w:t>2.5</w:t>
      </w:r>
      <w:r w:rsidRPr="00FD73F4">
        <w:rPr>
          <w:rFonts w:eastAsia="黑体" w:cs="Times New Roman"/>
          <w:sz w:val="36"/>
          <w:szCs w:val="36"/>
        </w:rPr>
        <w:t>）</w:t>
      </w:r>
      <w:r w:rsidR="00B13AD8" w:rsidRPr="00FD73F4">
        <w:rPr>
          <w:rFonts w:eastAsia="黑体" w:cs="Times New Roman"/>
          <w:sz w:val="36"/>
          <w:szCs w:val="36"/>
        </w:rPr>
        <w:t>连续</w:t>
      </w:r>
      <w:r w:rsidRPr="00FD73F4">
        <w:rPr>
          <w:rFonts w:eastAsia="黑体" w:cs="Times New Roman"/>
          <w:sz w:val="36"/>
          <w:szCs w:val="36"/>
        </w:rPr>
        <w:t>自动监测</w:t>
      </w:r>
    </w:p>
    <w:p w:rsidR="00B65472" w:rsidRPr="00FD73F4" w:rsidRDefault="004F3737" w:rsidP="00B65472">
      <w:pPr>
        <w:ind w:firstLine="720"/>
        <w:rPr>
          <w:rFonts w:eastAsia="黑体" w:cs="Times New Roman"/>
          <w:sz w:val="28"/>
          <w:szCs w:val="36"/>
        </w:rPr>
      </w:pPr>
      <w:r w:rsidRPr="00FD73F4">
        <w:rPr>
          <w:rFonts w:eastAsia="黑体" w:cs="Times New Roman"/>
          <w:sz w:val="36"/>
          <w:szCs w:val="36"/>
        </w:rPr>
        <w:t>便携式</w:t>
      </w:r>
      <w:r w:rsidR="00875CA0" w:rsidRPr="00FD73F4">
        <w:rPr>
          <w:rFonts w:eastAsia="黑体" w:cs="Times New Roman"/>
          <w:sz w:val="36"/>
          <w:szCs w:val="36"/>
        </w:rPr>
        <w:t>联机比对筛查技术规定</w:t>
      </w:r>
      <w:r w:rsidR="00B65472" w:rsidRPr="00FD73F4">
        <w:rPr>
          <w:rFonts w:eastAsia="黑体" w:cs="Times New Roman"/>
          <w:sz w:val="28"/>
          <w:szCs w:val="36"/>
        </w:rPr>
        <w:t>（试行）</w:t>
      </w:r>
    </w:p>
    <w:p w:rsidR="00C52A3E" w:rsidRPr="00B65472" w:rsidRDefault="00B65472">
      <w:pPr>
        <w:ind w:firstLine="720"/>
        <w:rPr>
          <w:rFonts w:eastAsia="黑体" w:cs="Times New Roman" w:hint="eastAsia"/>
          <w:sz w:val="36"/>
          <w:szCs w:val="36"/>
        </w:rPr>
      </w:pPr>
      <w:r>
        <w:rPr>
          <w:rFonts w:eastAsia="黑体" w:cs="Times New Roman" w:hint="eastAsia"/>
          <w:sz w:val="36"/>
          <w:szCs w:val="36"/>
        </w:rPr>
        <w:t>（征求意见稿</w:t>
      </w:r>
      <w:bookmarkStart w:id="0" w:name="_GoBack"/>
      <w:bookmarkEnd w:id="0"/>
      <w:r>
        <w:rPr>
          <w:rFonts w:eastAsia="黑体" w:cs="Times New Roman" w:hint="eastAsia"/>
          <w:sz w:val="36"/>
          <w:szCs w:val="36"/>
        </w:rPr>
        <w:t>）</w:t>
      </w:r>
    </w:p>
    <w:p w:rsidR="005D4E44" w:rsidRDefault="005D4E44">
      <w:pPr>
        <w:ind w:firstLine="640"/>
        <w:rPr>
          <w:rFonts w:eastAsia="华文中宋" w:cs="Times New Roman"/>
          <w:szCs w:val="32"/>
        </w:rPr>
        <w:sectPr w:rsidR="005D4E44" w:rsidSect="00FD73F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pgNumType w:fmt="decimalFullWidth" w:start="1"/>
          <w:cols w:space="425"/>
          <w:titlePg/>
          <w:docGrid w:type="lines" w:linePitch="312"/>
        </w:sectPr>
      </w:pPr>
    </w:p>
    <w:p w:rsidR="00FD73F4" w:rsidRPr="0047619F" w:rsidRDefault="00FD73F4" w:rsidP="00FD73F4">
      <w:pPr>
        <w:ind w:firstLineChars="0" w:firstLine="0"/>
        <w:jc w:val="both"/>
        <w:rPr>
          <w:rFonts w:eastAsia="华文中宋" w:cs="Times New Roman"/>
          <w:szCs w:val="32"/>
          <w:lang w:val="en-GB"/>
        </w:rPr>
      </w:pPr>
    </w:p>
    <w:sdt>
      <w:sdtPr>
        <w:rPr>
          <w:rFonts w:eastAsia="黑体" w:cs="Times New Roman"/>
          <w:bCs/>
          <w:sz w:val="36"/>
          <w:szCs w:val="44"/>
        </w:rPr>
        <w:id w:val="147483446"/>
        <w:docPartObj>
          <w:docPartGallery w:val="Table of Contents"/>
          <w:docPartUnique/>
        </w:docPartObj>
      </w:sdtPr>
      <w:sdtEndPr>
        <w:rPr>
          <w:rFonts w:eastAsia="宋体"/>
        </w:rPr>
      </w:sdtEndPr>
      <w:sdtContent>
        <w:p w:rsidR="00C52A3E" w:rsidRPr="00FD73F4" w:rsidRDefault="00875CA0" w:rsidP="004F3737">
          <w:pPr>
            <w:spacing w:line="240" w:lineRule="auto"/>
            <w:ind w:firstLineChars="0" w:firstLine="0"/>
            <w:rPr>
              <w:rFonts w:eastAsia="黑体" w:cs="Times New Roman"/>
              <w:bCs/>
              <w:sz w:val="28"/>
              <w:szCs w:val="28"/>
            </w:rPr>
          </w:pPr>
          <w:r w:rsidRPr="00FD73F4">
            <w:rPr>
              <w:rFonts w:eastAsia="黑体" w:cs="Times New Roman"/>
              <w:bCs/>
              <w:sz w:val="28"/>
              <w:szCs w:val="28"/>
            </w:rPr>
            <w:t>目</w:t>
          </w:r>
          <w:r w:rsidR="004F3737" w:rsidRPr="00FD73F4">
            <w:rPr>
              <w:rFonts w:eastAsia="黑体" w:cs="Times New Roman"/>
              <w:bCs/>
              <w:sz w:val="28"/>
              <w:szCs w:val="28"/>
            </w:rPr>
            <w:t xml:space="preserve">    </w:t>
          </w:r>
          <w:r w:rsidR="00074C12" w:rsidRPr="00FD73F4">
            <w:rPr>
              <w:rFonts w:eastAsia="黑体" w:cs="Times New Roman"/>
              <w:bCs/>
              <w:sz w:val="28"/>
              <w:szCs w:val="28"/>
            </w:rPr>
            <w:t>次</w:t>
          </w:r>
        </w:p>
        <w:p w:rsidR="00C00EF6" w:rsidRPr="00C00EF6" w:rsidRDefault="00875CA0" w:rsidP="00C00EF6">
          <w:pPr>
            <w:pStyle w:val="TOC2"/>
            <w:tabs>
              <w:tab w:val="right" w:leader="dot" w:pos="8290"/>
            </w:tabs>
            <w:ind w:firstLine="420"/>
            <w:rPr>
              <w:rFonts w:ascii="宋体" w:eastAsia="宋体" w:hAnsi="宋体" w:cstheme="minorBidi"/>
              <w:b w:val="0"/>
              <w:bCs w:val="0"/>
              <w:noProof/>
              <w:color w:val="auto"/>
              <w:sz w:val="21"/>
            </w:rPr>
          </w:pPr>
          <w:r w:rsidRPr="00C00EF6">
            <w:rPr>
              <w:rFonts w:ascii="Times New Roman" w:eastAsia="宋体" w:cs="Times New Roman"/>
              <w:b w:val="0"/>
              <w:sz w:val="21"/>
              <w:szCs w:val="21"/>
            </w:rPr>
            <w:fldChar w:fldCharType="begin"/>
          </w:r>
          <w:r w:rsidRPr="00C00EF6">
            <w:rPr>
              <w:rFonts w:ascii="Times New Roman" w:eastAsia="宋体" w:cs="Times New Roman"/>
              <w:b w:val="0"/>
              <w:sz w:val="21"/>
              <w:szCs w:val="21"/>
            </w:rPr>
            <w:instrText xml:space="preserve">TOC \o "1-3" \h \u </w:instrText>
          </w:r>
          <w:r w:rsidRPr="00C00EF6">
            <w:rPr>
              <w:rFonts w:ascii="Times New Roman" w:eastAsia="宋体" w:cs="Times New Roman"/>
              <w:b w:val="0"/>
              <w:sz w:val="21"/>
              <w:szCs w:val="21"/>
            </w:rPr>
            <w:fldChar w:fldCharType="separate"/>
          </w:r>
          <w:hyperlink w:anchor="_Toc118895910" w:history="1">
            <w:r w:rsidR="00C00EF6" w:rsidRPr="00C00EF6">
              <w:rPr>
                <w:rStyle w:val="ac"/>
                <w:rFonts w:ascii="宋体" w:eastAsia="宋体" w:hAnsi="宋体" w:hint="eastAsia"/>
                <w:b w:val="0"/>
                <w:noProof/>
              </w:rPr>
              <w:t>前</w:t>
            </w:r>
            <w:r w:rsidR="00C00EF6" w:rsidRPr="00C00EF6">
              <w:rPr>
                <w:rStyle w:val="ac"/>
                <w:rFonts w:ascii="宋体" w:eastAsia="宋体" w:hAnsi="宋体"/>
                <w:b w:val="0"/>
                <w:noProof/>
              </w:rPr>
              <w:t xml:space="preserve">  </w:t>
            </w:r>
            <w:r w:rsidR="00C00EF6" w:rsidRPr="00C00EF6">
              <w:rPr>
                <w:rStyle w:val="ac"/>
                <w:rFonts w:ascii="宋体" w:eastAsia="宋体" w:hAnsi="宋体" w:hint="eastAsia"/>
                <w:b w:val="0"/>
                <w:noProof/>
              </w:rPr>
              <w:t>言</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_Toc118895910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ii</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1" w:history="1">
            <w:r w:rsidR="00C00EF6" w:rsidRPr="00C00EF6">
              <w:rPr>
                <w:rStyle w:val="ac"/>
                <w:rFonts w:ascii="宋体" w:eastAsia="宋体" w:hAnsi="宋体"/>
                <w:b w:val="0"/>
                <w:noProof/>
              </w:rPr>
              <w:t xml:space="preserve">1 </w:t>
            </w:r>
            <w:r w:rsidR="00C00EF6" w:rsidRPr="00C00EF6">
              <w:rPr>
                <w:rStyle w:val="ac"/>
                <w:rFonts w:ascii="宋体" w:eastAsia="宋体" w:hAnsi="宋体" w:hint="eastAsia"/>
                <w:b w:val="0"/>
                <w:noProof/>
              </w:rPr>
              <w:t>适用范围</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_Toc118895911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1</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2" w:history="1">
            <w:r w:rsidR="00C00EF6" w:rsidRPr="00C00EF6">
              <w:rPr>
                <w:rStyle w:val="ac"/>
                <w:rFonts w:ascii="宋体" w:eastAsia="宋体" w:hAnsi="宋体"/>
                <w:b w:val="0"/>
                <w:noProof/>
              </w:rPr>
              <w:t xml:space="preserve">2 </w:t>
            </w:r>
            <w:r w:rsidR="00C00EF6" w:rsidRPr="00C00EF6">
              <w:rPr>
                <w:rStyle w:val="ac"/>
                <w:rFonts w:ascii="宋体" w:eastAsia="宋体" w:hAnsi="宋体" w:hint="eastAsia"/>
                <w:b w:val="0"/>
                <w:noProof/>
              </w:rPr>
              <w:t>规范性引用文件</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_Toc118895912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1</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3" w:history="1">
            <w:r w:rsidR="00C00EF6" w:rsidRPr="00C00EF6">
              <w:rPr>
                <w:rStyle w:val="ac"/>
                <w:rFonts w:ascii="宋体" w:eastAsia="宋体" w:hAnsi="宋体"/>
                <w:b w:val="0"/>
                <w:noProof/>
              </w:rPr>
              <w:t xml:space="preserve">3 </w:t>
            </w:r>
            <w:r w:rsidR="00C00EF6" w:rsidRPr="00C00EF6">
              <w:rPr>
                <w:rStyle w:val="ac"/>
                <w:rFonts w:ascii="宋体" w:eastAsia="宋体" w:hAnsi="宋体" w:hint="eastAsia"/>
                <w:b w:val="0"/>
                <w:noProof/>
              </w:rPr>
              <w:t>术语和定义</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_Toc118895913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1</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4" w:history="1">
            <w:r w:rsidR="00C00EF6" w:rsidRPr="00C00EF6">
              <w:rPr>
                <w:rStyle w:val="ac"/>
                <w:rFonts w:ascii="宋体" w:eastAsia="宋体" w:hAnsi="宋体"/>
                <w:b w:val="0"/>
                <w:noProof/>
              </w:rPr>
              <w:t xml:space="preserve">4 </w:t>
            </w:r>
            <w:r w:rsidR="00C00EF6" w:rsidRPr="00C00EF6">
              <w:rPr>
                <w:rStyle w:val="ac"/>
                <w:rFonts w:ascii="宋体" w:eastAsia="宋体" w:hAnsi="宋体" w:hint="eastAsia"/>
                <w:b w:val="0"/>
                <w:noProof/>
              </w:rPr>
              <w:t>方法原理</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_Toc118895914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2</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5" w:history="1">
            <w:r w:rsidR="00C00EF6" w:rsidRPr="00C00EF6">
              <w:rPr>
                <w:rStyle w:val="ac"/>
                <w:rFonts w:ascii="宋体" w:eastAsia="宋体" w:hAnsi="宋体"/>
                <w:b w:val="0"/>
                <w:noProof/>
              </w:rPr>
              <w:t xml:space="preserve">5 </w:t>
            </w:r>
            <w:r w:rsidR="00C00EF6" w:rsidRPr="00C00EF6">
              <w:rPr>
                <w:rStyle w:val="ac"/>
                <w:rFonts w:ascii="宋体" w:eastAsia="宋体" w:hAnsi="宋体" w:hint="eastAsia"/>
                <w:b w:val="0"/>
                <w:noProof/>
              </w:rPr>
              <w:t>仪器和设备</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_Toc118895915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2</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6" w:history="1">
            <w:r w:rsidR="00C00EF6" w:rsidRPr="00C00EF6">
              <w:rPr>
                <w:rStyle w:val="ac"/>
                <w:rFonts w:ascii="宋体" w:eastAsia="宋体" w:hAnsi="宋体"/>
                <w:b w:val="0"/>
                <w:noProof/>
              </w:rPr>
              <w:t xml:space="preserve">6 </w:t>
            </w:r>
            <w:r w:rsidR="00C00EF6" w:rsidRPr="00C00EF6">
              <w:rPr>
                <w:rStyle w:val="ac"/>
                <w:rFonts w:ascii="宋体" w:eastAsia="宋体" w:hAnsi="宋体" w:hint="eastAsia"/>
                <w:b w:val="0"/>
                <w:noProof/>
              </w:rPr>
              <w:t>现场比对</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_Toc118895916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2</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7" w:history="1">
            <w:r w:rsidR="00C00EF6" w:rsidRPr="00C00EF6">
              <w:rPr>
                <w:rStyle w:val="ac"/>
                <w:rFonts w:ascii="宋体" w:eastAsia="宋体" w:hAnsi="宋体"/>
                <w:b w:val="0"/>
                <w:noProof/>
              </w:rPr>
              <w:t xml:space="preserve">7 </w:t>
            </w:r>
            <w:r w:rsidR="00C00EF6" w:rsidRPr="00C00EF6">
              <w:rPr>
                <w:rStyle w:val="ac"/>
                <w:rFonts w:ascii="宋体" w:eastAsia="宋体" w:hAnsi="宋体" w:hint="eastAsia"/>
                <w:b w:val="0"/>
                <w:noProof/>
              </w:rPr>
              <w:t>结果计算与表示</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_Toc118895917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3</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8" w:history="1">
            <w:r w:rsidR="00C00EF6" w:rsidRPr="00C00EF6">
              <w:rPr>
                <w:rStyle w:val="ac"/>
                <w:rFonts w:ascii="宋体" w:eastAsia="宋体" w:hAnsi="宋体"/>
                <w:b w:val="0"/>
                <w:noProof/>
              </w:rPr>
              <w:t xml:space="preserve">8 </w:t>
            </w:r>
            <w:r w:rsidR="00C00EF6" w:rsidRPr="00C00EF6">
              <w:rPr>
                <w:rStyle w:val="ac"/>
                <w:rFonts w:ascii="宋体" w:eastAsia="宋体" w:hAnsi="宋体" w:hint="eastAsia"/>
                <w:b w:val="0"/>
                <w:noProof/>
              </w:rPr>
              <w:t>联机比对筛查结果评价</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_Toc118895918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4</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19" w:history="1">
            <w:r w:rsidR="00C00EF6" w:rsidRPr="00C00EF6">
              <w:rPr>
                <w:rStyle w:val="ac"/>
                <w:rFonts w:ascii="宋体" w:eastAsia="宋体" w:hAnsi="宋体"/>
                <w:b w:val="0"/>
                <w:noProof/>
              </w:rPr>
              <w:t xml:space="preserve">9 </w:t>
            </w:r>
            <w:r w:rsidR="00C00EF6" w:rsidRPr="00C00EF6">
              <w:rPr>
                <w:rStyle w:val="ac"/>
                <w:rFonts w:ascii="宋体" w:eastAsia="宋体" w:hAnsi="宋体" w:hint="eastAsia"/>
                <w:b w:val="0"/>
                <w:noProof/>
              </w:rPr>
              <w:t>质量保证与质量控制</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_Toc118895919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4</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20" w:history="1">
            <w:r w:rsidR="00C00EF6" w:rsidRPr="00C00EF6">
              <w:rPr>
                <w:rStyle w:val="ac"/>
                <w:rFonts w:ascii="宋体" w:eastAsia="宋体" w:hAnsi="宋体"/>
                <w:b w:val="0"/>
                <w:noProof/>
              </w:rPr>
              <w:t xml:space="preserve">10 </w:t>
            </w:r>
            <w:r w:rsidR="00C00EF6" w:rsidRPr="00C00EF6">
              <w:rPr>
                <w:rStyle w:val="ac"/>
                <w:rFonts w:ascii="宋体" w:eastAsia="宋体" w:hAnsi="宋体" w:hint="eastAsia"/>
                <w:b w:val="0"/>
                <w:noProof/>
              </w:rPr>
              <w:t>注意事项</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_Toc118895920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5</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21" w:history="1">
            <w:r w:rsidR="00C00EF6" w:rsidRPr="00C00EF6">
              <w:rPr>
                <w:rStyle w:val="ac"/>
                <w:rFonts w:ascii="宋体" w:eastAsia="宋体" w:hAnsi="宋体" w:hint="eastAsia"/>
                <w:b w:val="0"/>
                <w:noProof/>
              </w:rPr>
              <w:t>附录</w:t>
            </w:r>
            <w:r w:rsidR="00C00EF6" w:rsidRPr="00C00EF6">
              <w:rPr>
                <w:rStyle w:val="ac"/>
                <w:rFonts w:ascii="宋体" w:eastAsia="宋体" w:hAnsi="宋体"/>
                <w:b w:val="0"/>
                <w:noProof/>
              </w:rPr>
              <w:t xml:space="preserve"> A  </w:t>
            </w:r>
            <w:r w:rsidR="00C00EF6" w:rsidRPr="00C00EF6">
              <w:rPr>
                <w:rStyle w:val="ac"/>
                <w:rFonts w:ascii="宋体" w:eastAsia="宋体" w:hAnsi="宋体" w:hint="eastAsia"/>
                <w:b w:val="0"/>
                <w:noProof/>
              </w:rPr>
              <w:t>便携式联机比对筛查物质准备清单</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_Toc118895921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6</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ascii="宋体" w:eastAsia="宋体" w:hAnsi="宋体" w:cstheme="minorBidi"/>
              <w:b w:val="0"/>
              <w:bCs w:val="0"/>
              <w:noProof/>
              <w:color w:val="auto"/>
              <w:sz w:val="21"/>
            </w:rPr>
          </w:pPr>
          <w:hyperlink w:anchor="_Toc118895922" w:history="1">
            <w:r w:rsidR="00C00EF6" w:rsidRPr="00C00EF6">
              <w:rPr>
                <w:rStyle w:val="ac"/>
                <w:rFonts w:ascii="宋体" w:eastAsia="宋体" w:hAnsi="宋体" w:hint="eastAsia"/>
                <w:b w:val="0"/>
                <w:noProof/>
              </w:rPr>
              <w:t>附录</w:t>
            </w:r>
            <w:r w:rsidR="00C00EF6" w:rsidRPr="00C00EF6">
              <w:rPr>
                <w:rStyle w:val="ac"/>
                <w:rFonts w:ascii="宋体" w:eastAsia="宋体" w:hAnsi="宋体"/>
                <w:b w:val="0"/>
                <w:noProof/>
              </w:rPr>
              <w:t xml:space="preserve"> B </w:t>
            </w:r>
            <w:r w:rsidR="00C00EF6" w:rsidRPr="00C00EF6">
              <w:rPr>
                <w:rStyle w:val="ac"/>
                <w:rFonts w:ascii="宋体" w:eastAsia="宋体" w:hAnsi="宋体" w:hint="eastAsia"/>
                <w:b w:val="0"/>
                <w:noProof/>
              </w:rPr>
              <w:t>环境空气颗粒物</w:t>
            </w:r>
            <w:r w:rsidR="00C00EF6" w:rsidRPr="00C00EF6">
              <w:rPr>
                <w:rStyle w:val="ac"/>
                <w:rFonts w:ascii="宋体" w:eastAsia="宋体" w:hAnsi="宋体"/>
                <w:b w:val="0"/>
                <w:noProof/>
              </w:rPr>
              <w:t>(PM</w:t>
            </w:r>
            <w:r w:rsidR="00C00EF6" w:rsidRPr="00C00EF6">
              <w:rPr>
                <w:rStyle w:val="ac"/>
                <w:rFonts w:ascii="宋体" w:eastAsia="宋体" w:hAnsi="宋体"/>
                <w:b w:val="0"/>
                <w:noProof/>
                <w:vertAlign w:val="subscript"/>
              </w:rPr>
              <w:t>10</w:t>
            </w:r>
            <w:r w:rsidR="00C00EF6" w:rsidRPr="00C00EF6">
              <w:rPr>
                <w:rStyle w:val="ac"/>
                <w:rFonts w:ascii="宋体" w:eastAsia="宋体" w:hAnsi="宋体" w:hint="eastAsia"/>
                <w:b w:val="0"/>
                <w:noProof/>
              </w:rPr>
              <w:t>和</w:t>
            </w:r>
            <w:r w:rsidR="00C00EF6" w:rsidRPr="00C00EF6">
              <w:rPr>
                <w:rStyle w:val="ac"/>
                <w:rFonts w:ascii="宋体" w:eastAsia="宋体" w:hAnsi="宋体"/>
                <w:b w:val="0"/>
                <w:noProof/>
              </w:rPr>
              <w:t>PM</w:t>
            </w:r>
            <w:r w:rsidR="00C00EF6" w:rsidRPr="00C00EF6">
              <w:rPr>
                <w:rStyle w:val="ac"/>
                <w:rFonts w:ascii="宋体" w:eastAsia="宋体" w:hAnsi="宋体"/>
                <w:b w:val="0"/>
                <w:noProof/>
                <w:vertAlign w:val="subscript"/>
              </w:rPr>
              <w:t>2.5</w:t>
            </w:r>
            <w:r w:rsidR="00C00EF6" w:rsidRPr="00C00EF6">
              <w:rPr>
                <w:rStyle w:val="ac"/>
                <w:rFonts w:ascii="宋体" w:eastAsia="宋体" w:hAnsi="宋体"/>
                <w:b w:val="0"/>
                <w:noProof/>
              </w:rPr>
              <w:t>)</w:t>
            </w:r>
            <w:r w:rsidR="00C00EF6" w:rsidRPr="00C00EF6">
              <w:rPr>
                <w:rStyle w:val="ac"/>
                <w:rFonts w:ascii="宋体" w:eastAsia="宋体" w:hAnsi="宋体" w:hint="eastAsia"/>
                <w:b w:val="0"/>
                <w:noProof/>
              </w:rPr>
              <w:t>连续自动监测便携式联机比对筛查记录</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_Toc118895922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7</w:t>
            </w:r>
            <w:r w:rsidR="00C00EF6" w:rsidRPr="00C00EF6">
              <w:rPr>
                <w:rFonts w:ascii="宋体" w:eastAsia="宋体" w:hAnsi="宋体"/>
                <w:b w:val="0"/>
                <w:noProof/>
              </w:rPr>
              <w:fldChar w:fldCharType="end"/>
            </w:r>
          </w:hyperlink>
        </w:p>
        <w:p w:rsidR="00C00EF6" w:rsidRPr="00C00EF6" w:rsidRDefault="008C5569" w:rsidP="00C00EF6">
          <w:pPr>
            <w:pStyle w:val="TOC2"/>
            <w:tabs>
              <w:tab w:val="right" w:leader="dot" w:pos="8290"/>
            </w:tabs>
            <w:ind w:firstLine="440"/>
            <w:rPr>
              <w:rFonts w:eastAsiaTheme="minorEastAsia" w:hAnsiTheme="minorHAnsi" w:cstheme="minorBidi"/>
              <w:b w:val="0"/>
              <w:bCs w:val="0"/>
              <w:noProof/>
              <w:color w:val="auto"/>
              <w:sz w:val="21"/>
            </w:rPr>
          </w:pPr>
          <w:hyperlink w:anchor="_Toc118895923" w:history="1">
            <w:r w:rsidR="00C00EF6" w:rsidRPr="00C00EF6">
              <w:rPr>
                <w:rStyle w:val="ac"/>
                <w:rFonts w:ascii="宋体" w:eastAsia="宋体" w:hAnsi="宋体" w:hint="eastAsia"/>
                <w:b w:val="0"/>
                <w:noProof/>
              </w:rPr>
              <w:t>附录</w:t>
            </w:r>
            <w:r w:rsidR="00C00EF6" w:rsidRPr="00C00EF6">
              <w:rPr>
                <w:rStyle w:val="ac"/>
                <w:rFonts w:ascii="宋体" w:eastAsia="宋体" w:hAnsi="宋体"/>
                <w:b w:val="0"/>
                <w:noProof/>
              </w:rPr>
              <w:t xml:space="preserve"> C </w:t>
            </w:r>
            <w:r w:rsidR="00C00EF6" w:rsidRPr="00C00EF6">
              <w:rPr>
                <w:rStyle w:val="ac"/>
                <w:rFonts w:ascii="宋体" w:eastAsia="宋体" w:hAnsi="宋体" w:hint="eastAsia"/>
                <w:b w:val="0"/>
                <w:noProof/>
              </w:rPr>
              <w:t>便携式颗粒物监测仪期间核查记录</w:t>
            </w:r>
            <w:r w:rsidR="00C00EF6" w:rsidRPr="00C00EF6">
              <w:rPr>
                <w:rFonts w:ascii="宋体" w:eastAsia="宋体" w:hAnsi="宋体"/>
                <w:b w:val="0"/>
                <w:noProof/>
              </w:rPr>
              <w:tab/>
            </w:r>
            <w:r w:rsidR="00C00EF6" w:rsidRPr="00C00EF6">
              <w:rPr>
                <w:rFonts w:ascii="宋体" w:eastAsia="宋体" w:hAnsi="宋体"/>
                <w:b w:val="0"/>
                <w:noProof/>
              </w:rPr>
              <w:fldChar w:fldCharType="begin"/>
            </w:r>
            <w:r w:rsidR="00C00EF6" w:rsidRPr="00C00EF6">
              <w:rPr>
                <w:rFonts w:ascii="宋体" w:eastAsia="宋体" w:hAnsi="宋体"/>
                <w:b w:val="0"/>
                <w:noProof/>
              </w:rPr>
              <w:instrText xml:space="preserve"> PAGEREF _Toc118895923 \h </w:instrText>
            </w:r>
            <w:r w:rsidR="00C00EF6" w:rsidRPr="00C00EF6">
              <w:rPr>
                <w:rFonts w:ascii="宋体" w:eastAsia="宋体" w:hAnsi="宋体"/>
                <w:b w:val="0"/>
                <w:noProof/>
              </w:rPr>
            </w:r>
            <w:r w:rsidR="00C00EF6" w:rsidRPr="00C00EF6">
              <w:rPr>
                <w:rFonts w:ascii="宋体" w:eastAsia="宋体" w:hAnsi="宋体"/>
                <w:b w:val="0"/>
                <w:noProof/>
              </w:rPr>
              <w:fldChar w:fldCharType="separate"/>
            </w:r>
            <w:r w:rsidR="002D33A0">
              <w:rPr>
                <w:rFonts w:ascii="宋体" w:eastAsia="宋体" w:hAnsi="宋体"/>
                <w:b w:val="0"/>
                <w:noProof/>
              </w:rPr>
              <w:t>8</w:t>
            </w:r>
            <w:r w:rsidR="00C00EF6" w:rsidRPr="00C00EF6">
              <w:rPr>
                <w:rFonts w:ascii="宋体" w:eastAsia="宋体" w:hAnsi="宋体"/>
                <w:b w:val="0"/>
                <w:noProof/>
              </w:rPr>
              <w:fldChar w:fldCharType="end"/>
            </w:r>
          </w:hyperlink>
        </w:p>
        <w:p w:rsidR="00C52A3E" w:rsidRPr="00C00EF6" w:rsidRDefault="00875CA0" w:rsidP="00C00EF6">
          <w:pPr>
            <w:ind w:firstLine="420"/>
            <w:rPr>
              <w:rFonts w:eastAsia="宋体" w:cs="Times New Roman"/>
            </w:rPr>
          </w:pPr>
          <w:r w:rsidRPr="00C00EF6">
            <w:rPr>
              <w:rFonts w:eastAsia="宋体" w:cs="Times New Roman"/>
              <w:sz w:val="21"/>
              <w:szCs w:val="21"/>
            </w:rPr>
            <w:fldChar w:fldCharType="end"/>
          </w:r>
        </w:p>
      </w:sdtContent>
    </w:sdt>
    <w:p w:rsidR="00FD73F4" w:rsidRPr="00FD73F4" w:rsidRDefault="00FD73F4">
      <w:pPr>
        <w:ind w:firstLineChars="0" w:firstLine="0"/>
        <w:jc w:val="both"/>
        <w:rPr>
          <w:rFonts w:cs="Times New Roman"/>
        </w:rPr>
        <w:sectPr w:rsidR="00FD73F4" w:rsidRPr="00FD73F4" w:rsidSect="00FD73F4">
          <w:pgSz w:w="11900" w:h="16840"/>
          <w:pgMar w:top="1440" w:right="1800" w:bottom="1440" w:left="1800" w:header="851" w:footer="992" w:gutter="0"/>
          <w:pgNumType w:fmt="lowerRoman" w:start="1"/>
          <w:cols w:space="425"/>
          <w:docGrid w:type="lines" w:linePitch="312"/>
        </w:sectPr>
      </w:pPr>
    </w:p>
    <w:p w:rsidR="00C52A3E" w:rsidRPr="00FD73F4" w:rsidRDefault="00875CA0">
      <w:pPr>
        <w:pStyle w:val="2"/>
        <w:jc w:val="center"/>
        <w:rPr>
          <w:rFonts w:ascii="Times New Roman" w:hAnsi="Times New Roman"/>
          <w:b w:val="0"/>
          <w:sz w:val="28"/>
        </w:rPr>
      </w:pPr>
      <w:bookmarkStart w:id="1" w:name="_Toc118895910"/>
      <w:r w:rsidRPr="00FD73F4">
        <w:rPr>
          <w:rFonts w:ascii="Times New Roman" w:hAnsi="Times New Roman"/>
          <w:b w:val="0"/>
          <w:sz w:val="28"/>
        </w:rPr>
        <w:lastRenderedPageBreak/>
        <w:t>前</w:t>
      </w:r>
      <w:r w:rsidRPr="00FD73F4">
        <w:rPr>
          <w:rFonts w:ascii="Times New Roman" w:hAnsi="Times New Roman"/>
          <w:b w:val="0"/>
          <w:sz w:val="28"/>
        </w:rPr>
        <w:t xml:space="preserve">  </w:t>
      </w:r>
      <w:r w:rsidRPr="00FD73F4">
        <w:rPr>
          <w:rFonts w:ascii="Times New Roman" w:hAnsi="Times New Roman"/>
          <w:b w:val="0"/>
          <w:sz w:val="28"/>
        </w:rPr>
        <w:t>言</w:t>
      </w:r>
      <w:bookmarkEnd w:id="1"/>
    </w:p>
    <w:p w:rsidR="00C52A3E" w:rsidRPr="00FD73F4" w:rsidRDefault="00C64950" w:rsidP="008A26AF">
      <w:pPr>
        <w:ind w:firstLine="420"/>
        <w:jc w:val="both"/>
        <w:rPr>
          <w:rFonts w:eastAsia="宋体" w:cs="Times New Roman"/>
          <w:sz w:val="21"/>
          <w:szCs w:val="21"/>
        </w:rPr>
      </w:pPr>
      <w:r>
        <w:rPr>
          <w:rFonts w:eastAsia="宋体" w:cs="Times New Roman" w:hint="eastAsia"/>
          <w:sz w:val="21"/>
          <w:szCs w:val="21"/>
        </w:rPr>
        <w:t>中国环境监测总站承担了国家环境空气质量监测网的建设和运行任务</w:t>
      </w:r>
      <w:r w:rsidR="008A26AF">
        <w:rPr>
          <w:rFonts w:eastAsia="宋体" w:cs="Times New Roman" w:hint="eastAsia"/>
          <w:sz w:val="21"/>
          <w:szCs w:val="21"/>
        </w:rPr>
        <w:t>，坚持落实“八四三”运维质量管理体系，通过推进多种</w:t>
      </w:r>
      <w:r w:rsidR="008A26AF">
        <w:rPr>
          <w:rFonts w:ascii="Cambria" w:eastAsia="宋体" w:hAnsi="Cambria" w:cs="Cambria" w:hint="eastAsia"/>
          <w:sz w:val="21"/>
          <w:szCs w:val="21"/>
        </w:rPr>
        <w:t>形式</w:t>
      </w:r>
      <w:r w:rsidR="008A26AF">
        <w:rPr>
          <w:rFonts w:eastAsia="宋体" w:cs="Times New Roman" w:hint="eastAsia"/>
          <w:sz w:val="21"/>
          <w:szCs w:val="21"/>
        </w:rPr>
        <w:t>内部质控、强化三级数据审核、持续开展</w:t>
      </w:r>
      <w:r w:rsidR="008A26AF" w:rsidRPr="00FD73F4">
        <w:rPr>
          <w:rFonts w:eastAsia="宋体" w:cs="Times New Roman"/>
          <w:sz w:val="21"/>
          <w:szCs w:val="21"/>
        </w:rPr>
        <w:t>PM</w:t>
      </w:r>
      <w:r w:rsidR="008A26AF" w:rsidRPr="00FD73F4">
        <w:rPr>
          <w:rFonts w:eastAsia="宋体" w:cs="Times New Roman"/>
          <w:sz w:val="21"/>
          <w:szCs w:val="21"/>
          <w:vertAlign w:val="subscript"/>
        </w:rPr>
        <w:t>2.5</w:t>
      </w:r>
      <w:r w:rsidR="008A26AF">
        <w:rPr>
          <w:rFonts w:eastAsia="宋体" w:cs="Times New Roman" w:hint="eastAsia"/>
          <w:sz w:val="21"/>
          <w:szCs w:val="21"/>
        </w:rPr>
        <w:t>手工比对等措施，有力保障了颗粒物监测的数据质量。</w:t>
      </w:r>
      <w:r w:rsidR="00F25BBC">
        <w:rPr>
          <w:rFonts w:eastAsia="宋体" w:cs="Times New Roman"/>
          <w:sz w:val="21"/>
          <w:szCs w:val="21"/>
        </w:rPr>
        <w:t>为</w:t>
      </w:r>
      <w:r w:rsidR="006909FA">
        <w:rPr>
          <w:rFonts w:eastAsia="宋体" w:cs="Times New Roman" w:hint="eastAsia"/>
          <w:sz w:val="21"/>
          <w:szCs w:val="21"/>
        </w:rPr>
        <w:t>进一步</w:t>
      </w:r>
      <w:r w:rsidR="00F25BBC">
        <w:rPr>
          <w:rFonts w:eastAsia="宋体" w:cs="Times New Roman"/>
          <w:sz w:val="21"/>
          <w:szCs w:val="21"/>
        </w:rPr>
        <w:t>健全环境空气</w:t>
      </w:r>
      <w:r w:rsidR="00F25BBC">
        <w:rPr>
          <w:rFonts w:eastAsia="宋体" w:cs="Times New Roman" w:hint="eastAsia"/>
          <w:sz w:val="21"/>
          <w:szCs w:val="21"/>
        </w:rPr>
        <w:t>连续</w:t>
      </w:r>
      <w:r w:rsidR="00F25BBC">
        <w:rPr>
          <w:rFonts w:eastAsia="宋体" w:cs="Times New Roman"/>
          <w:sz w:val="21"/>
          <w:szCs w:val="21"/>
        </w:rPr>
        <w:t>自动监测</w:t>
      </w:r>
      <w:r w:rsidR="00875CA0" w:rsidRPr="00FD73F4">
        <w:rPr>
          <w:rFonts w:eastAsia="宋体" w:cs="Times New Roman"/>
          <w:sz w:val="21"/>
          <w:szCs w:val="21"/>
        </w:rPr>
        <w:t>质量控制体系建设，</w:t>
      </w:r>
      <w:r w:rsidR="00F25BBC" w:rsidRPr="00FD73F4">
        <w:rPr>
          <w:rFonts w:eastAsia="宋体" w:cs="Times New Roman"/>
          <w:sz w:val="21"/>
          <w:szCs w:val="21"/>
        </w:rPr>
        <w:t>规范环境空气颗粒物（</w:t>
      </w:r>
      <w:r w:rsidR="00F25BBC" w:rsidRPr="00FD73F4">
        <w:rPr>
          <w:rFonts w:eastAsia="宋体" w:cs="Times New Roman"/>
          <w:sz w:val="21"/>
          <w:szCs w:val="21"/>
        </w:rPr>
        <w:t>PM</w:t>
      </w:r>
      <w:r w:rsidR="00F25BBC" w:rsidRPr="00FD73F4">
        <w:rPr>
          <w:rFonts w:eastAsia="宋体" w:cs="Times New Roman"/>
          <w:sz w:val="21"/>
          <w:szCs w:val="21"/>
          <w:vertAlign w:val="subscript"/>
        </w:rPr>
        <w:t>10</w:t>
      </w:r>
      <w:r w:rsidR="00F25BBC" w:rsidRPr="00FD73F4">
        <w:rPr>
          <w:rFonts w:eastAsia="宋体" w:cs="Times New Roman"/>
          <w:sz w:val="21"/>
          <w:szCs w:val="21"/>
        </w:rPr>
        <w:t>和</w:t>
      </w:r>
      <w:r w:rsidR="00F25BBC" w:rsidRPr="00FD73F4">
        <w:rPr>
          <w:rFonts w:eastAsia="宋体" w:cs="Times New Roman"/>
          <w:sz w:val="21"/>
          <w:szCs w:val="21"/>
        </w:rPr>
        <w:t>PM</w:t>
      </w:r>
      <w:r w:rsidR="00F25BBC" w:rsidRPr="00FD73F4">
        <w:rPr>
          <w:rFonts w:eastAsia="宋体" w:cs="Times New Roman"/>
          <w:sz w:val="21"/>
          <w:szCs w:val="21"/>
          <w:vertAlign w:val="subscript"/>
        </w:rPr>
        <w:t>2.5</w:t>
      </w:r>
      <w:r w:rsidR="00F25BBC" w:rsidRPr="00FD73F4">
        <w:rPr>
          <w:rFonts w:eastAsia="宋体" w:cs="Times New Roman"/>
          <w:sz w:val="21"/>
          <w:szCs w:val="21"/>
        </w:rPr>
        <w:t>）</w:t>
      </w:r>
      <w:r w:rsidR="00E654EE">
        <w:rPr>
          <w:rFonts w:eastAsia="宋体" w:cs="Times New Roman" w:hint="eastAsia"/>
          <w:sz w:val="21"/>
          <w:szCs w:val="21"/>
        </w:rPr>
        <w:t>监测</w:t>
      </w:r>
      <w:r w:rsidR="00F25BBC" w:rsidRPr="00FD73F4">
        <w:rPr>
          <w:rFonts w:eastAsia="宋体" w:cs="Times New Roman"/>
          <w:sz w:val="21"/>
          <w:szCs w:val="21"/>
        </w:rPr>
        <w:t>便携式联机比对筛查工作，</w:t>
      </w:r>
      <w:r w:rsidR="008A26AF">
        <w:rPr>
          <w:rFonts w:eastAsia="宋体" w:cs="Times New Roman" w:hint="eastAsia"/>
          <w:sz w:val="21"/>
          <w:szCs w:val="21"/>
        </w:rPr>
        <w:t>提升</w:t>
      </w:r>
      <w:r w:rsidR="005F27BF" w:rsidRPr="00FD73F4">
        <w:rPr>
          <w:rFonts w:eastAsia="宋体" w:cs="Times New Roman"/>
          <w:sz w:val="21"/>
          <w:szCs w:val="21"/>
        </w:rPr>
        <w:t>环境空气颗粒物（</w:t>
      </w:r>
      <w:r w:rsidR="005F27BF" w:rsidRPr="00FD73F4">
        <w:rPr>
          <w:rFonts w:eastAsia="宋体" w:cs="Times New Roman"/>
          <w:sz w:val="21"/>
          <w:szCs w:val="21"/>
        </w:rPr>
        <w:t>PM</w:t>
      </w:r>
      <w:r w:rsidR="005F27BF" w:rsidRPr="00FD73F4">
        <w:rPr>
          <w:rFonts w:eastAsia="宋体" w:cs="Times New Roman"/>
          <w:sz w:val="21"/>
          <w:szCs w:val="21"/>
          <w:vertAlign w:val="subscript"/>
        </w:rPr>
        <w:t>10</w:t>
      </w:r>
      <w:r w:rsidR="009F6143" w:rsidRPr="00FD73F4">
        <w:rPr>
          <w:rFonts w:eastAsia="宋体" w:cs="Times New Roman"/>
          <w:sz w:val="21"/>
          <w:szCs w:val="21"/>
        </w:rPr>
        <w:t>和</w:t>
      </w:r>
      <w:r w:rsidR="005F27BF" w:rsidRPr="00FD73F4">
        <w:rPr>
          <w:rFonts w:eastAsia="宋体" w:cs="Times New Roman"/>
          <w:sz w:val="21"/>
          <w:szCs w:val="21"/>
        </w:rPr>
        <w:t>PM</w:t>
      </w:r>
      <w:r w:rsidR="005F27BF" w:rsidRPr="00FD73F4">
        <w:rPr>
          <w:rFonts w:eastAsia="宋体" w:cs="Times New Roman"/>
          <w:sz w:val="21"/>
          <w:szCs w:val="21"/>
          <w:vertAlign w:val="subscript"/>
        </w:rPr>
        <w:t>2.5</w:t>
      </w:r>
      <w:r w:rsidR="005F27BF" w:rsidRPr="00FD73F4">
        <w:rPr>
          <w:rFonts w:eastAsia="宋体" w:cs="Times New Roman"/>
          <w:sz w:val="21"/>
          <w:szCs w:val="21"/>
        </w:rPr>
        <w:t>）</w:t>
      </w:r>
      <w:r w:rsidR="00B13AD8" w:rsidRPr="00FD73F4">
        <w:rPr>
          <w:rFonts w:eastAsia="宋体" w:cs="Times New Roman"/>
          <w:sz w:val="21"/>
          <w:szCs w:val="21"/>
        </w:rPr>
        <w:t>连续</w:t>
      </w:r>
      <w:r w:rsidR="005F27BF" w:rsidRPr="00FD73F4">
        <w:rPr>
          <w:rFonts w:eastAsia="宋体" w:cs="Times New Roman"/>
          <w:sz w:val="21"/>
          <w:szCs w:val="21"/>
        </w:rPr>
        <w:t>自动监测</w:t>
      </w:r>
      <w:r w:rsidR="00F25BBC">
        <w:rPr>
          <w:rFonts w:eastAsia="宋体" w:cs="Times New Roman" w:hint="eastAsia"/>
          <w:sz w:val="21"/>
          <w:szCs w:val="21"/>
        </w:rPr>
        <w:t>数据</w:t>
      </w:r>
      <w:r w:rsidR="008A26AF">
        <w:rPr>
          <w:rFonts w:eastAsia="宋体" w:cs="Times New Roman" w:hint="eastAsia"/>
          <w:sz w:val="21"/>
          <w:szCs w:val="21"/>
        </w:rPr>
        <w:t>质量</w:t>
      </w:r>
      <w:r w:rsidR="005F27BF" w:rsidRPr="00FD73F4">
        <w:rPr>
          <w:rFonts w:eastAsia="宋体" w:cs="Times New Roman"/>
          <w:sz w:val="21"/>
          <w:szCs w:val="21"/>
        </w:rPr>
        <w:t>，</w:t>
      </w:r>
      <w:r w:rsidR="00875CA0" w:rsidRPr="00FD73F4">
        <w:rPr>
          <w:rFonts w:eastAsia="宋体" w:cs="Times New Roman"/>
          <w:sz w:val="21"/>
          <w:szCs w:val="21"/>
        </w:rPr>
        <w:t>制定本技术规定。</w:t>
      </w:r>
    </w:p>
    <w:p w:rsidR="00C52A3E" w:rsidRPr="00FD73F4" w:rsidRDefault="00875CA0">
      <w:pPr>
        <w:ind w:firstLine="420"/>
        <w:jc w:val="left"/>
        <w:rPr>
          <w:rFonts w:eastAsia="宋体" w:cs="Times New Roman"/>
          <w:sz w:val="21"/>
          <w:szCs w:val="21"/>
        </w:rPr>
      </w:pPr>
      <w:r w:rsidRPr="00FD73F4">
        <w:rPr>
          <w:rFonts w:eastAsia="宋体" w:cs="Times New Roman"/>
          <w:sz w:val="21"/>
          <w:szCs w:val="21"/>
        </w:rPr>
        <w:t>本技术规定附录</w:t>
      </w:r>
      <w:r w:rsidRPr="00FD73F4">
        <w:rPr>
          <w:rFonts w:eastAsia="宋体" w:cs="Times New Roman"/>
          <w:sz w:val="21"/>
          <w:szCs w:val="21"/>
        </w:rPr>
        <w:t>A</w:t>
      </w:r>
      <w:r w:rsidRPr="00FD73F4">
        <w:rPr>
          <w:rFonts w:eastAsia="宋体" w:cs="Times New Roman"/>
          <w:sz w:val="21"/>
          <w:szCs w:val="21"/>
        </w:rPr>
        <w:t>、附录</w:t>
      </w:r>
      <w:r w:rsidRPr="00FD73F4">
        <w:rPr>
          <w:rFonts w:eastAsia="宋体" w:cs="Times New Roman"/>
          <w:sz w:val="21"/>
          <w:szCs w:val="21"/>
        </w:rPr>
        <w:t>B</w:t>
      </w:r>
      <w:r w:rsidRPr="00FD73F4">
        <w:rPr>
          <w:rFonts w:eastAsia="宋体" w:cs="Times New Roman"/>
          <w:sz w:val="21"/>
          <w:szCs w:val="21"/>
        </w:rPr>
        <w:t>、附录</w:t>
      </w:r>
      <w:r w:rsidRPr="00FD73F4">
        <w:rPr>
          <w:rFonts w:eastAsia="宋体" w:cs="Times New Roman"/>
          <w:sz w:val="21"/>
          <w:szCs w:val="21"/>
        </w:rPr>
        <w:t>C</w:t>
      </w:r>
      <w:r w:rsidRPr="00FD73F4">
        <w:rPr>
          <w:rFonts w:eastAsia="宋体" w:cs="Times New Roman"/>
          <w:sz w:val="21"/>
          <w:szCs w:val="21"/>
        </w:rPr>
        <w:t>为参考性附录。</w:t>
      </w:r>
    </w:p>
    <w:p w:rsidR="00C52A3E" w:rsidRPr="00FD73F4" w:rsidRDefault="00875CA0">
      <w:pPr>
        <w:ind w:firstLine="420"/>
        <w:jc w:val="left"/>
        <w:rPr>
          <w:rFonts w:eastAsia="宋体" w:cs="Times New Roman"/>
          <w:sz w:val="21"/>
          <w:szCs w:val="21"/>
        </w:rPr>
      </w:pPr>
      <w:r w:rsidRPr="00FD73F4">
        <w:rPr>
          <w:rFonts w:eastAsia="宋体" w:cs="Times New Roman"/>
          <w:sz w:val="21"/>
          <w:szCs w:val="21"/>
        </w:rPr>
        <w:t>本技术规定为首次发布，将根据联机比对筛查的工作进展适时修订。</w:t>
      </w:r>
    </w:p>
    <w:p w:rsidR="00C52A3E" w:rsidRPr="00FD73F4" w:rsidRDefault="00875CA0">
      <w:pPr>
        <w:ind w:firstLine="420"/>
        <w:jc w:val="left"/>
        <w:rPr>
          <w:rFonts w:eastAsia="宋体" w:cs="Times New Roman"/>
          <w:sz w:val="21"/>
          <w:szCs w:val="21"/>
        </w:rPr>
      </w:pPr>
      <w:r w:rsidRPr="00FD73F4">
        <w:rPr>
          <w:rFonts w:eastAsia="宋体" w:cs="Times New Roman"/>
          <w:sz w:val="21"/>
          <w:szCs w:val="21"/>
        </w:rPr>
        <w:t>本技术规定提出了环境空气颗粒物</w:t>
      </w:r>
      <w:r w:rsidR="001D4159" w:rsidRPr="00FD73F4">
        <w:rPr>
          <w:rFonts w:eastAsia="宋体" w:cs="Times New Roman"/>
          <w:sz w:val="21"/>
          <w:szCs w:val="21"/>
        </w:rPr>
        <w:t>（</w:t>
      </w:r>
      <w:r w:rsidR="001D4159" w:rsidRPr="00FD73F4">
        <w:rPr>
          <w:rFonts w:eastAsia="宋体" w:cs="Times New Roman"/>
          <w:sz w:val="21"/>
          <w:szCs w:val="21"/>
        </w:rPr>
        <w:t>PM</w:t>
      </w:r>
      <w:r w:rsidR="001D4159" w:rsidRPr="00FD73F4">
        <w:rPr>
          <w:rFonts w:eastAsia="宋体" w:cs="Times New Roman"/>
          <w:sz w:val="21"/>
          <w:szCs w:val="21"/>
          <w:vertAlign w:val="subscript"/>
        </w:rPr>
        <w:t>10</w:t>
      </w:r>
      <w:r w:rsidR="009F6143" w:rsidRPr="00FD73F4">
        <w:rPr>
          <w:rFonts w:eastAsia="宋体" w:cs="Times New Roman"/>
          <w:sz w:val="21"/>
          <w:szCs w:val="21"/>
        </w:rPr>
        <w:t>和</w:t>
      </w:r>
      <w:r w:rsidR="001D4159" w:rsidRPr="00FD73F4">
        <w:rPr>
          <w:rFonts w:eastAsia="宋体" w:cs="Times New Roman"/>
          <w:sz w:val="21"/>
          <w:szCs w:val="21"/>
        </w:rPr>
        <w:t>PM</w:t>
      </w:r>
      <w:r w:rsidR="001D4159" w:rsidRPr="00FD73F4">
        <w:rPr>
          <w:rFonts w:eastAsia="宋体" w:cs="Times New Roman"/>
          <w:sz w:val="21"/>
          <w:szCs w:val="21"/>
          <w:vertAlign w:val="subscript"/>
        </w:rPr>
        <w:t>2.5</w:t>
      </w:r>
      <w:r w:rsidR="001D4159" w:rsidRPr="00FD73F4">
        <w:rPr>
          <w:rFonts w:eastAsia="宋体" w:cs="Times New Roman"/>
          <w:sz w:val="21"/>
          <w:szCs w:val="21"/>
        </w:rPr>
        <w:t>）</w:t>
      </w:r>
      <w:r w:rsidR="00B13AD8" w:rsidRPr="00FD73F4">
        <w:rPr>
          <w:rFonts w:eastAsia="宋体" w:cs="Times New Roman"/>
          <w:sz w:val="21"/>
          <w:szCs w:val="21"/>
        </w:rPr>
        <w:t>连续自动监测</w:t>
      </w:r>
      <w:r w:rsidR="001D4159" w:rsidRPr="00FD73F4">
        <w:rPr>
          <w:rFonts w:eastAsia="宋体" w:cs="Times New Roman"/>
          <w:sz w:val="21"/>
          <w:szCs w:val="21"/>
        </w:rPr>
        <w:t>便携式</w:t>
      </w:r>
      <w:r w:rsidRPr="00FD73F4">
        <w:rPr>
          <w:rFonts w:eastAsia="宋体" w:cs="Times New Roman"/>
          <w:sz w:val="21"/>
          <w:szCs w:val="21"/>
        </w:rPr>
        <w:t>联机比对筛查的工作方法，包括方法原理、仪器设备、现场比对要求、结果计算和评价、质量保证与质量控制等。</w:t>
      </w:r>
    </w:p>
    <w:p w:rsidR="00C52A3E" w:rsidRPr="00FD73F4" w:rsidRDefault="00875CA0">
      <w:pPr>
        <w:ind w:firstLine="420"/>
        <w:jc w:val="left"/>
        <w:rPr>
          <w:rFonts w:eastAsia="宋体" w:cs="Times New Roman"/>
          <w:sz w:val="21"/>
          <w:szCs w:val="21"/>
        </w:rPr>
      </w:pPr>
      <w:r w:rsidRPr="00FD73F4">
        <w:rPr>
          <w:rFonts w:eastAsia="宋体" w:cs="Times New Roman"/>
          <w:sz w:val="21"/>
          <w:szCs w:val="21"/>
        </w:rPr>
        <w:t>本技术规定主要</w:t>
      </w:r>
      <w:r w:rsidR="00AB1E8F" w:rsidRPr="00FD73F4">
        <w:rPr>
          <w:rFonts w:eastAsia="宋体" w:cs="Times New Roman"/>
          <w:sz w:val="21"/>
          <w:szCs w:val="21"/>
        </w:rPr>
        <w:t>编制</w:t>
      </w:r>
      <w:r w:rsidRPr="00FD73F4">
        <w:rPr>
          <w:rFonts w:eastAsia="宋体" w:cs="Times New Roman"/>
          <w:sz w:val="21"/>
          <w:szCs w:val="21"/>
        </w:rPr>
        <w:t>人员：王子博、师耀龙、</w:t>
      </w:r>
      <w:r w:rsidR="009F7133" w:rsidRPr="00FD73F4">
        <w:rPr>
          <w:rFonts w:eastAsia="宋体" w:cs="Times New Roman"/>
          <w:sz w:val="21"/>
          <w:szCs w:val="21"/>
        </w:rPr>
        <w:t>吕怡兵、</w:t>
      </w:r>
      <w:r w:rsidR="001D4159" w:rsidRPr="00FD73F4">
        <w:rPr>
          <w:rFonts w:eastAsia="宋体" w:cs="Times New Roman"/>
          <w:sz w:val="21"/>
          <w:szCs w:val="21"/>
        </w:rPr>
        <w:t>黄卫明、</w:t>
      </w:r>
      <w:r w:rsidR="009F7133" w:rsidRPr="00FD73F4">
        <w:rPr>
          <w:rFonts w:eastAsia="宋体" w:cs="Times New Roman"/>
          <w:sz w:val="21"/>
          <w:szCs w:val="21"/>
        </w:rPr>
        <w:t>汪太明、</w:t>
      </w:r>
      <w:r w:rsidR="005F27BF" w:rsidRPr="00FD73F4">
        <w:rPr>
          <w:rFonts w:eastAsia="宋体" w:cs="Times New Roman"/>
          <w:sz w:val="21"/>
          <w:szCs w:val="21"/>
        </w:rPr>
        <w:t>秦</w:t>
      </w:r>
      <w:r w:rsidR="00B13AD8" w:rsidRPr="00FD73F4">
        <w:rPr>
          <w:rFonts w:eastAsia="宋体" w:cs="Times New Roman"/>
          <w:sz w:val="21"/>
          <w:szCs w:val="21"/>
        </w:rPr>
        <w:t>玮</w:t>
      </w:r>
      <w:r w:rsidR="005F27BF" w:rsidRPr="00FD73F4">
        <w:rPr>
          <w:rFonts w:eastAsia="宋体" w:cs="Times New Roman"/>
          <w:sz w:val="21"/>
          <w:szCs w:val="21"/>
        </w:rPr>
        <w:t>、张涛、袁明浩</w:t>
      </w:r>
      <w:r w:rsidR="001D4159" w:rsidRPr="00FD73F4">
        <w:rPr>
          <w:rFonts w:eastAsia="宋体" w:cs="Times New Roman"/>
          <w:sz w:val="21"/>
          <w:szCs w:val="21"/>
        </w:rPr>
        <w:t>。</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本技术规定的主要起草单位：中国环境监测总站</w:t>
      </w:r>
      <w:r w:rsidR="00AB1E8F" w:rsidRPr="00FD73F4">
        <w:rPr>
          <w:rFonts w:eastAsia="宋体" w:cs="Times New Roman"/>
          <w:sz w:val="21"/>
          <w:szCs w:val="21"/>
        </w:rPr>
        <w:t>、</w:t>
      </w:r>
      <w:r w:rsidR="001D4159" w:rsidRPr="00FD73F4">
        <w:rPr>
          <w:rFonts w:eastAsia="宋体" w:cs="Times New Roman"/>
          <w:sz w:val="21"/>
          <w:szCs w:val="21"/>
        </w:rPr>
        <w:t>江苏省环境监测中心</w:t>
      </w:r>
      <w:r w:rsidR="008B17D2">
        <w:rPr>
          <w:rFonts w:eastAsia="宋体" w:cs="Times New Roman" w:hint="eastAsia"/>
          <w:sz w:val="21"/>
          <w:szCs w:val="21"/>
        </w:rPr>
        <w:t>、</w:t>
      </w:r>
      <w:r w:rsidR="001D4159" w:rsidRPr="00FD73F4">
        <w:rPr>
          <w:rFonts w:eastAsia="宋体" w:cs="Times New Roman"/>
          <w:sz w:val="21"/>
          <w:szCs w:val="21"/>
        </w:rPr>
        <w:t>广东省生态环境监测中心、河南省郑州生态环境监测中心。</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本技术规定由中国环境监测总站解释。</w:t>
      </w:r>
    </w:p>
    <w:p w:rsidR="00C52A3E" w:rsidRPr="00FD73F4" w:rsidRDefault="00C52A3E">
      <w:pPr>
        <w:ind w:firstLine="640"/>
        <w:rPr>
          <w:rFonts w:eastAsia="华文中宋" w:cs="Times New Roman"/>
          <w:szCs w:val="32"/>
          <w:lang w:val="en-GB"/>
        </w:rPr>
      </w:pPr>
    </w:p>
    <w:p w:rsidR="00C52A3E" w:rsidRPr="00FD73F4" w:rsidRDefault="00C52A3E">
      <w:pPr>
        <w:ind w:firstLine="640"/>
        <w:rPr>
          <w:rFonts w:eastAsia="华文中宋" w:cs="Times New Roman"/>
          <w:szCs w:val="32"/>
        </w:rPr>
      </w:pPr>
    </w:p>
    <w:p w:rsidR="00C52A3E" w:rsidRPr="00FD73F4" w:rsidRDefault="00C52A3E">
      <w:pPr>
        <w:ind w:firstLine="640"/>
        <w:rPr>
          <w:rFonts w:eastAsia="华文中宋" w:cs="Times New Roman"/>
          <w:szCs w:val="32"/>
        </w:rPr>
      </w:pPr>
    </w:p>
    <w:p w:rsidR="00C52A3E" w:rsidRPr="00FD73F4" w:rsidRDefault="00C52A3E">
      <w:pPr>
        <w:ind w:firstLine="640"/>
        <w:rPr>
          <w:rFonts w:eastAsia="华文中宋" w:cs="Times New Roman"/>
          <w:szCs w:val="32"/>
        </w:rPr>
      </w:pPr>
    </w:p>
    <w:p w:rsidR="00C52A3E" w:rsidRPr="00FD73F4" w:rsidRDefault="00C52A3E">
      <w:pPr>
        <w:ind w:firstLine="640"/>
        <w:rPr>
          <w:rFonts w:eastAsia="华文中宋" w:cs="Times New Roman"/>
          <w:szCs w:val="32"/>
        </w:rPr>
        <w:sectPr w:rsidR="00C52A3E" w:rsidRPr="00FD73F4" w:rsidSect="00FD73F4">
          <w:pgSz w:w="11900" w:h="16840"/>
          <w:pgMar w:top="1440" w:right="1800" w:bottom="1440" w:left="1800" w:header="851" w:footer="992" w:gutter="0"/>
          <w:pgNumType w:fmt="lowerRoman"/>
          <w:cols w:space="425"/>
          <w:docGrid w:type="lines" w:linePitch="312"/>
        </w:sectPr>
      </w:pPr>
    </w:p>
    <w:p w:rsidR="005F27BF" w:rsidRPr="00FD73F4" w:rsidRDefault="005F27BF" w:rsidP="005F27BF">
      <w:pPr>
        <w:ind w:firstLine="720"/>
        <w:rPr>
          <w:rFonts w:eastAsia="黑体" w:cs="Times New Roman"/>
          <w:sz w:val="36"/>
          <w:szCs w:val="36"/>
        </w:rPr>
      </w:pPr>
      <w:r w:rsidRPr="00FD73F4">
        <w:rPr>
          <w:rFonts w:eastAsia="黑体" w:cs="Times New Roman"/>
          <w:sz w:val="36"/>
          <w:szCs w:val="36"/>
        </w:rPr>
        <w:lastRenderedPageBreak/>
        <w:t>环境空气颗粒物（</w:t>
      </w:r>
      <w:r w:rsidRPr="00FD73F4">
        <w:rPr>
          <w:rFonts w:eastAsia="黑体" w:cs="Times New Roman"/>
          <w:sz w:val="36"/>
          <w:szCs w:val="36"/>
        </w:rPr>
        <w:t>PM</w:t>
      </w:r>
      <w:r w:rsidRPr="00FD73F4">
        <w:rPr>
          <w:rFonts w:eastAsia="黑体" w:cs="Times New Roman"/>
          <w:sz w:val="36"/>
          <w:szCs w:val="36"/>
          <w:vertAlign w:val="subscript"/>
        </w:rPr>
        <w:t>10</w:t>
      </w:r>
      <w:r w:rsidRPr="00FD73F4">
        <w:rPr>
          <w:rFonts w:eastAsia="黑体" w:cs="Times New Roman"/>
          <w:sz w:val="36"/>
          <w:szCs w:val="36"/>
        </w:rPr>
        <w:t>和</w:t>
      </w:r>
      <w:r w:rsidRPr="00FD73F4">
        <w:rPr>
          <w:rFonts w:eastAsia="黑体" w:cs="Times New Roman"/>
          <w:sz w:val="36"/>
          <w:szCs w:val="36"/>
        </w:rPr>
        <w:t>PM</w:t>
      </w:r>
      <w:r w:rsidRPr="00FD73F4">
        <w:rPr>
          <w:rFonts w:eastAsia="黑体" w:cs="Times New Roman"/>
          <w:sz w:val="36"/>
          <w:szCs w:val="36"/>
          <w:vertAlign w:val="subscript"/>
        </w:rPr>
        <w:t>2.5</w:t>
      </w:r>
      <w:r w:rsidRPr="00FD73F4">
        <w:rPr>
          <w:rFonts w:eastAsia="黑体" w:cs="Times New Roman"/>
          <w:sz w:val="36"/>
          <w:szCs w:val="36"/>
        </w:rPr>
        <w:t>）</w:t>
      </w:r>
      <w:r w:rsidR="00B13AD8" w:rsidRPr="00FD73F4">
        <w:rPr>
          <w:rFonts w:eastAsia="黑体" w:cs="Times New Roman"/>
          <w:sz w:val="36"/>
          <w:szCs w:val="36"/>
        </w:rPr>
        <w:t>连续</w:t>
      </w:r>
      <w:r w:rsidRPr="00FD73F4">
        <w:rPr>
          <w:rFonts w:eastAsia="黑体" w:cs="Times New Roman"/>
          <w:sz w:val="36"/>
          <w:szCs w:val="36"/>
        </w:rPr>
        <w:t>自动监测</w:t>
      </w:r>
    </w:p>
    <w:p w:rsidR="005F27BF" w:rsidRPr="00FD73F4" w:rsidRDefault="005F27BF" w:rsidP="005F27BF">
      <w:pPr>
        <w:ind w:firstLine="720"/>
        <w:rPr>
          <w:rFonts w:eastAsia="黑体" w:cs="Times New Roman"/>
          <w:sz w:val="36"/>
          <w:szCs w:val="36"/>
        </w:rPr>
      </w:pPr>
      <w:r w:rsidRPr="00FD73F4">
        <w:rPr>
          <w:rFonts w:eastAsia="黑体" w:cs="Times New Roman"/>
          <w:sz w:val="36"/>
          <w:szCs w:val="36"/>
        </w:rPr>
        <w:t>便携式联机比对筛查技术规定</w:t>
      </w:r>
    </w:p>
    <w:p w:rsidR="00FD73F4" w:rsidRPr="00FD73F4" w:rsidRDefault="00FD73F4" w:rsidP="005F27BF">
      <w:pPr>
        <w:ind w:firstLine="720"/>
        <w:rPr>
          <w:rFonts w:eastAsia="黑体" w:cs="Times New Roman"/>
          <w:sz w:val="36"/>
          <w:szCs w:val="36"/>
        </w:rPr>
      </w:pPr>
    </w:p>
    <w:p w:rsidR="00C52A3E" w:rsidRPr="00FD73F4" w:rsidRDefault="00875CA0">
      <w:pPr>
        <w:pStyle w:val="2"/>
        <w:rPr>
          <w:rFonts w:ascii="Times New Roman" w:hAnsi="Times New Roman"/>
          <w:b w:val="0"/>
        </w:rPr>
      </w:pPr>
      <w:bookmarkStart w:id="2" w:name="_Toc118895911"/>
      <w:r w:rsidRPr="00FD73F4">
        <w:rPr>
          <w:rFonts w:ascii="Times New Roman" w:hAnsi="Times New Roman"/>
          <w:b w:val="0"/>
        </w:rPr>
        <w:t xml:space="preserve">1 </w:t>
      </w:r>
      <w:r w:rsidRPr="00FD73F4">
        <w:rPr>
          <w:rFonts w:ascii="Times New Roman" w:hAnsi="Times New Roman"/>
          <w:b w:val="0"/>
        </w:rPr>
        <w:t>适用范围</w:t>
      </w:r>
      <w:bookmarkEnd w:id="2"/>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本</w:t>
      </w:r>
      <w:r w:rsidR="00AB1E8F" w:rsidRPr="00FD73F4">
        <w:rPr>
          <w:rFonts w:eastAsia="宋体" w:cs="Times New Roman"/>
          <w:sz w:val="21"/>
          <w:szCs w:val="21"/>
        </w:rPr>
        <w:t>技术</w:t>
      </w:r>
      <w:r w:rsidRPr="00FD73F4">
        <w:rPr>
          <w:rFonts w:eastAsia="宋体" w:cs="Times New Roman"/>
          <w:sz w:val="21"/>
          <w:szCs w:val="21"/>
        </w:rPr>
        <w:t>规定</w:t>
      </w:r>
      <w:r w:rsidR="00AB1E8F" w:rsidRPr="00FD73F4">
        <w:rPr>
          <w:rFonts w:eastAsia="宋体" w:cs="Times New Roman"/>
          <w:sz w:val="21"/>
          <w:szCs w:val="21"/>
        </w:rPr>
        <w:t>明确了</w:t>
      </w:r>
      <w:r w:rsidRPr="00FD73F4">
        <w:rPr>
          <w:rFonts w:eastAsia="宋体" w:cs="Times New Roman"/>
          <w:sz w:val="21"/>
          <w:szCs w:val="21"/>
        </w:rPr>
        <w:t>环境空气颗粒物（</w:t>
      </w:r>
      <w:r w:rsidRPr="00FD73F4">
        <w:rPr>
          <w:rFonts w:eastAsia="宋体" w:cs="Times New Roman"/>
          <w:sz w:val="21"/>
          <w:szCs w:val="21"/>
        </w:rPr>
        <w:t>PM</w:t>
      </w:r>
      <w:r w:rsidRPr="00FD73F4">
        <w:rPr>
          <w:rFonts w:eastAsia="宋体" w:cs="Times New Roman"/>
          <w:sz w:val="21"/>
          <w:szCs w:val="21"/>
          <w:vertAlign w:val="subscript"/>
        </w:rPr>
        <w:t>10</w:t>
      </w:r>
      <w:r w:rsidR="009F6143"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w:t>
      </w:r>
      <w:r w:rsidR="00B13AD8" w:rsidRPr="00FD73F4">
        <w:rPr>
          <w:rFonts w:eastAsia="宋体" w:cs="Times New Roman"/>
          <w:sz w:val="21"/>
          <w:szCs w:val="21"/>
        </w:rPr>
        <w:t>连续</w:t>
      </w:r>
      <w:r w:rsidRPr="00FD73F4">
        <w:rPr>
          <w:rFonts w:eastAsia="宋体" w:cs="Times New Roman"/>
          <w:sz w:val="21"/>
          <w:szCs w:val="21"/>
        </w:rPr>
        <w:t>自动监测</w:t>
      </w:r>
      <w:r w:rsidR="005F27BF" w:rsidRPr="00FD73F4">
        <w:rPr>
          <w:rFonts w:eastAsia="宋体" w:cs="Times New Roman"/>
          <w:sz w:val="21"/>
          <w:szCs w:val="21"/>
        </w:rPr>
        <w:t>便携式</w:t>
      </w:r>
      <w:r w:rsidRPr="00FD73F4">
        <w:rPr>
          <w:rFonts w:eastAsia="宋体" w:cs="Times New Roman"/>
          <w:sz w:val="21"/>
          <w:szCs w:val="21"/>
        </w:rPr>
        <w:t>联机比对筛查仪器、现场操作、数据评价以及质量保证与质量控制等方面的要求。</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本</w:t>
      </w:r>
      <w:r w:rsidR="00AB1E8F" w:rsidRPr="00FD73F4">
        <w:rPr>
          <w:rFonts w:eastAsia="宋体" w:cs="Times New Roman"/>
          <w:sz w:val="21"/>
          <w:szCs w:val="21"/>
        </w:rPr>
        <w:t>技术</w:t>
      </w:r>
      <w:r w:rsidRPr="00FD73F4">
        <w:rPr>
          <w:rFonts w:eastAsia="宋体" w:cs="Times New Roman"/>
          <w:sz w:val="21"/>
          <w:szCs w:val="21"/>
        </w:rPr>
        <w:t>规定适用于对</w:t>
      </w:r>
      <w:r w:rsidR="004F3737" w:rsidRPr="00FD73F4">
        <w:rPr>
          <w:rFonts w:eastAsia="宋体" w:cs="Times New Roman"/>
          <w:sz w:val="21"/>
          <w:szCs w:val="21"/>
        </w:rPr>
        <w:t>国家环境空气质量监测网</w:t>
      </w:r>
      <w:r w:rsidRPr="00FD73F4">
        <w:rPr>
          <w:rFonts w:eastAsia="宋体" w:cs="Times New Roman"/>
          <w:sz w:val="21"/>
          <w:szCs w:val="21"/>
        </w:rPr>
        <w:t>颗粒物（</w:t>
      </w:r>
      <w:r w:rsidRPr="00FD73F4">
        <w:rPr>
          <w:rFonts w:eastAsia="宋体" w:cs="Times New Roman"/>
          <w:sz w:val="21"/>
          <w:szCs w:val="21"/>
        </w:rPr>
        <w:t>PM</w:t>
      </w:r>
      <w:r w:rsidRPr="00FD73F4">
        <w:rPr>
          <w:rFonts w:eastAsia="宋体" w:cs="Times New Roman"/>
          <w:sz w:val="21"/>
          <w:szCs w:val="21"/>
          <w:vertAlign w:val="subscript"/>
        </w:rPr>
        <w:t>10</w:t>
      </w:r>
      <w:r w:rsidR="009F6143"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w:t>
      </w:r>
      <w:r w:rsidR="009F6143" w:rsidRPr="00FD73F4">
        <w:rPr>
          <w:rFonts w:eastAsia="宋体" w:cs="Times New Roman"/>
          <w:sz w:val="21"/>
          <w:szCs w:val="21"/>
        </w:rPr>
        <w:t>连续</w:t>
      </w:r>
      <w:r w:rsidRPr="00FD73F4">
        <w:rPr>
          <w:rFonts w:eastAsia="宋体" w:cs="Times New Roman"/>
          <w:sz w:val="21"/>
          <w:szCs w:val="21"/>
        </w:rPr>
        <w:t>自动监测开展的</w:t>
      </w:r>
      <w:r w:rsidR="005F27BF" w:rsidRPr="00FD73F4">
        <w:rPr>
          <w:rFonts w:eastAsia="宋体" w:cs="Times New Roman"/>
          <w:sz w:val="21"/>
          <w:szCs w:val="21"/>
        </w:rPr>
        <w:t>便携式</w:t>
      </w:r>
      <w:r w:rsidRPr="00FD73F4">
        <w:rPr>
          <w:rFonts w:eastAsia="宋体" w:cs="Times New Roman"/>
          <w:sz w:val="21"/>
          <w:szCs w:val="21"/>
        </w:rPr>
        <w:t>联机比对筛查。</w:t>
      </w:r>
    </w:p>
    <w:p w:rsidR="00C52A3E" w:rsidRPr="00FD73F4" w:rsidRDefault="00875CA0">
      <w:pPr>
        <w:pStyle w:val="2"/>
        <w:rPr>
          <w:rFonts w:ascii="Times New Roman" w:hAnsi="Times New Roman"/>
          <w:b w:val="0"/>
        </w:rPr>
      </w:pPr>
      <w:bookmarkStart w:id="3" w:name="_Toc118895912"/>
      <w:r w:rsidRPr="00FD73F4">
        <w:rPr>
          <w:rFonts w:ascii="Times New Roman" w:hAnsi="Times New Roman"/>
          <w:b w:val="0"/>
        </w:rPr>
        <w:t xml:space="preserve">2 </w:t>
      </w:r>
      <w:r w:rsidRPr="00FD73F4">
        <w:rPr>
          <w:rFonts w:ascii="Times New Roman" w:hAnsi="Times New Roman"/>
          <w:b w:val="0"/>
        </w:rPr>
        <w:t>规范性引用文件</w:t>
      </w:r>
      <w:bookmarkEnd w:id="3"/>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本</w:t>
      </w:r>
      <w:r w:rsidR="00AB1E8F" w:rsidRPr="00FD73F4">
        <w:rPr>
          <w:rFonts w:eastAsia="宋体" w:cs="Times New Roman"/>
          <w:sz w:val="21"/>
          <w:szCs w:val="21"/>
        </w:rPr>
        <w:t>技术</w:t>
      </w:r>
      <w:r w:rsidRPr="00FD73F4">
        <w:rPr>
          <w:rFonts w:eastAsia="宋体" w:cs="Times New Roman"/>
          <w:sz w:val="21"/>
          <w:szCs w:val="21"/>
        </w:rPr>
        <w:t>规定引用了下列文件或其中的条款。凡是不注日期的引用文件，其有效版本适用于本</w:t>
      </w:r>
      <w:r w:rsidR="00B13AD8" w:rsidRPr="00FD73F4">
        <w:rPr>
          <w:rFonts w:eastAsia="宋体" w:cs="Times New Roman"/>
          <w:sz w:val="21"/>
          <w:szCs w:val="21"/>
        </w:rPr>
        <w:t>技术</w:t>
      </w:r>
      <w:r w:rsidRPr="00FD73F4">
        <w:rPr>
          <w:rFonts w:eastAsia="宋体" w:cs="Times New Roman"/>
          <w:sz w:val="21"/>
          <w:szCs w:val="21"/>
        </w:rPr>
        <w:t>规定。</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GB 3095 </w:t>
      </w:r>
      <w:r w:rsidRPr="00FD73F4">
        <w:rPr>
          <w:rFonts w:eastAsia="宋体" w:cs="Times New Roman"/>
          <w:sz w:val="21"/>
          <w:szCs w:val="21"/>
        </w:rPr>
        <w:t>环境空气质量标准</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HJ 618  </w:t>
      </w:r>
      <w:r w:rsidRPr="00FD73F4">
        <w:rPr>
          <w:rFonts w:eastAsia="宋体" w:cs="Times New Roman"/>
          <w:sz w:val="21"/>
          <w:szCs w:val="21"/>
        </w:rPr>
        <w:t>环境空气</w:t>
      </w:r>
      <w:r w:rsidRPr="00FD73F4">
        <w:rPr>
          <w:rFonts w:eastAsia="宋体" w:cs="Times New Roman"/>
          <w:sz w:val="21"/>
          <w:szCs w:val="21"/>
        </w:rPr>
        <w:t>PM</w:t>
      </w:r>
      <w:r w:rsidRPr="00FD73F4">
        <w:rPr>
          <w:rFonts w:eastAsia="宋体" w:cs="Times New Roman"/>
          <w:sz w:val="21"/>
          <w:szCs w:val="21"/>
          <w:vertAlign w:val="subscript"/>
        </w:rPr>
        <w:t>10</w:t>
      </w:r>
      <w:r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的测定</w:t>
      </w:r>
      <w:r w:rsidRPr="00FD73F4">
        <w:rPr>
          <w:rFonts w:eastAsia="宋体" w:cs="Times New Roman"/>
          <w:sz w:val="21"/>
          <w:szCs w:val="21"/>
        </w:rPr>
        <w:t xml:space="preserve"> </w:t>
      </w:r>
      <w:r w:rsidRPr="00FD73F4">
        <w:rPr>
          <w:rFonts w:eastAsia="宋体" w:cs="Times New Roman"/>
          <w:sz w:val="21"/>
          <w:szCs w:val="21"/>
        </w:rPr>
        <w:t>重量法</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HJ 653  </w:t>
      </w:r>
      <w:r w:rsidRPr="00FD73F4">
        <w:rPr>
          <w:rFonts w:eastAsia="宋体" w:cs="Times New Roman"/>
          <w:sz w:val="21"/>
          <w:szCs w:val="21"/>
        </w:rPr>
        <w:t>环境空气颗粒物（</w:t>
      </w:r>
      <w:r w:rsidRPr="00FD73F4">
        <w:rPr>
          <w:rFonts w:eastAsia="宋体" w:cs="Times New Roman"/>
          <w:sz w:val="21"/>
          <w:szCs w:val="21"/>
        </w:rPr>
        <w:t>PM</w:t>
      </w:r>
      <w:r w:rsidRPr="00FD73F4">
        <w:rPr>
          <w:rFonts w:eastAsia="宋体" w:cs="Times New Roman"/>
          <w:sz w:val="21"/>
          <w:szCs w:val="21"/>
          <w:vertAlign w:val="subscript"/>
        </w:rPr>
        <w:t>10</w:t>
      </w:r>
      <w:r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）连续自动检测系统技术要求及检测方法</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HJ 655  </w:t>
      </w:r>
      <w:r w:rsidRPr="00FD73F4">
        <w:rPr>
          <w:rFonts w:eastAsia="宋体" w:cs="Times New Roman"/>
          <w:sz w:val="21"/>
          <w:szCs w:val="21"/>
        </w:rPr>
        <w:t>环境空气颗粒物（</w:t>
      </w:r>
      <w:r w:rsidRPr="00FD73F4">
        <w:rPr>
          <w:rFonts w:eastAsia="宋体" w:cs="Times New Roman"/>
          <w:sz w:val="21"/>
          <w:szCs w:val="21"/>
        </w:rPr>
        <w:t>PM</w:t>
      </w:r>
      <w:r w:rsidRPr="00FD73F4">
        <w:rPr>
          <w:rFonts w:eastAsia="宋体" w:cs="Times New Roman"/>
          <w:sz w:val="21"/>
          <w:szCs w:val="21"/>
          <w:vertAlign w:val="subscript"/>
        </w:rPr>
        <w:t>10</w:t>
      </w:r>
      <w:r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）连续自动监测系统安装和验收技术规范</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HJ 656  </w:t>
      </w:r>
      <w:r w:rsidRPr="00FD73F4">
        <w:rPr>
          <w:rFonts w:eastAsia="宋体" w:cs="Times New Roman"/>
          <w:sz w:val="21"/>
          <w:szCs w:val="21"/>
        </w:rPr>
        <w:t>环境空气颗粒物（</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）手工监测方法（重量法）技术规范</w:t>
      </w:r>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 xml:space="preserve">HJ 817  </w:t>
      </w:r>
      <w:r w:rsidRPr="00FD73F4">
        <w:rPr>
          <w:rFonts w:eastAsia="宋体" w:cs="Times New Roman"/>
          <w:sz w:val="21"/>
          <w:szCs w:val="21"/>
        </w:rPr>
        <w:t>环境空气颗粒物（</w:t>
      </w:r>
      <w:r w:rsidRPr="00FD73F4">
        <w:rPr>
          <w:rFonts w:eastAsia="宋体" w:cs="Times New Roman"/>
          <w:sz w:val="21"/>
          <w:szCs w:val="21"/>
        </w:rPr>
        <w:t>PM</w:t>
      </w:r>
      <w:r w:rsidRPr="00FD73F4">
        <w:rPr>
          <w:rFonts w:eastAsia="宋体" w:cs="Times New Roman"/>
          <w:sz w:val="21"/>
          <w:szCs w:val="21"/>
          <w:vertAlign w:val="subscript"/>
        </w:rPr>
        <w:t>10</w:t>
      </w:r>
      <w:r w:rsidRPr="00FD73F4">
        <w:rPr>
          <w:rFonts w:eastAsia="宋体" w:cs="Times New Roman"/>
          <w:sz w:val="21"/>
          <w:szCs w:val="21"/>
        </w:rPr>
        <w:t>和</w:t>
      </w:r>
      <w:r w:rsidRPr="00FD73F4">
        <w:rPr>
          <w:rFonts w:eastAsia="宋体" w:cs="Times New Roman"/>
          <w:sz w:val="21"/>
          <w:szCs w:val="21"/>
        </w:rPr>
        <w:t>PM</w:t>
      </w:r>
      <w:r w:rsidRPr="00FD73F4">
        <w:rPr>
          <w:rFonts w:eastAsia="宋体" w:cs="Times New Roman"/>
          <w:sz w:val="21"/>
          <w:szCs w:val="21"/>
          <w:vertAlign w:val="subscript"/>
        </w:rPr>
        <w:t>2.5</w:t>
      </w:r>
      <w:r w:rsidRPr="00FD73F4">
        <w:rPr>
          <w:rFonts w:eastAsia="宋体" w:cs="Times New Roman"/>
          <w:sz w:val="21"/>
          <w:szCs w:val="21"/>
        </w:rPr>
        <w:t>）连续自动监测系统运行和质控技术规范</w:t>
      </w:r>
    </w:p>
    <w:p w:rsidR="00C52A3E" w:rsidRPr="00FD73F4" w:rsidRDefault="00875CA0">
      <w:pPr>
        <w:pStyle w:val="2"/>
        <w:rPr>
          <w:rFonts w:ascii="Times New Roman" w:hAnsi="Times New Roman"/>
          <w:b w:val="0"/>
        </w:rPr>
      </w:pPr>
      <w:bookmarkStart w:id="4" w:name="_Toc118895913"/>
      <w:r w:rsidRPr="00FD73F4">
        <w:rPr>
          <w:rFonts w:ascii="Times New Roman" w:hAnsi="Times New Roman"/>
          <w:b w:val="0"/>
        </w:rPr>
        <w:t xml:space="preserve">3 </w:t>
      </w:r>
      <w:r w:rsidRPr="00FD73F4">
        <w:rPr>
          <w:rFonts w:ascii="Times New Roman" w:hAnsi="Times New Roman"/>
          <w:b w:val="0"/>
        </w:rPr>
        <w:t>术语和定义</w:t>
      </w:r>
      <w:bookmarkEnd w:id="4"/>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下列术语和定义适用于本规定。</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3.1</w:t>
      </w:r>
      <w:r w:rsidRPr="00FD73F4">
        <w:rPr>
          <w:rFonts w:eastAsia="黑体" w:cs="Times New Roman"/>
          <w:sz w:val="21"/>
          <w:szCs w:val="21"/>
          <w:lang w:val="en-GB"/>
        </w:rPr>
        <w:t>联机比对</w:t>
      </w:r>
      <w:r w:rsidRPr="00FD73F4">
        <w:rPr>
          <w:rFonts w:eastAsia="黑体" w:cs="Times New Roman"/>
          <w:sz w:val="21"/>
          <w:szCs w:val="21"/>
          <w:lang w:val="en-GB"/>
        </w:rPr>
        <w:t xml:space="preserve"> On</w:t>
      </w:r>
      <w:r w:rsidR="004F3737" w:rsidRPr="00FD73F4">
        <w:rPr>
          <w:rFonts w:eastAsia="黑体" w:cs="Times New Roman"/>
          <w:sz w:val="21"/>
          <w:szCs w:val="21"/>
          <w:lang w:val="en-GB"/>
        </w:rPr>
        <w:t>-</w:t>
      </w:r>
      <w:r w:rsidRPr="00FD73F4">
        <w:rPr>
          <w:rFonts w:eastAsia="黑体" w:cs="Times New Roman"/>
          <w:sz w:val="21"/>
          <w:szCs w:val="21"/>
          <w:lang w:val="en-GB"/>
        </w:rPr>
        <w:t>line Comparison</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利用便携式颗粒物监测仪开展的同时段</w:t>
      </w:r>
      <w:r w:rsidR="009F6143" w:rsidRPr="00FD73F4">
        <w:rPr>
          <w:rFonts w:eastAsia="宋体" w:cs="Times New Roman"/>
          <w:sz w:val="21"/>
          <w:szCs w:val="21"/>
          <w:lang w:val="en-GB"/>
        </w:rPr>
        <w:t>、</w:t>
      </w:r>
      <w:r w:rsidRPr="00FD73F4">
        <w:rPr>
          <w:rFonts w:eastAsia="宋体" w:cs="Times New Roman"/>
          <w:sz w:val="21"/>
          <w:szCs w:val="21"/>
          <w:lang w:val="en-GB"/>
        </w:rPr>
        <w:t>同地点的比对工作。</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3.2</w:t>
      </w:r>
      <w:r w:rsidRPr="00FD73F4">
        <w:rPr>
          <w:rFonts w:eastAsia="黑体" w:cs="Times New Roman"/>
          <w:sz w:val="21"/>
          <w:szCs w:val="21"/>
          <w:lang w:val="en-GB"/>
        </w:rPr>
        <w:t>便携式颗粒物监测仪</w:t>
      </w:r>
      <w:r w:rsidRPr="00FD73F4">
        <w:rPr>
          <w:rFonts w:eastAsia="黑体" w:cs="Times New Roman"/>
          <w:sz w:val="21"/>
          <w:szCs w:val="21"/>
          <w:lang w:val="en-GB"/>
        </w:rPr>
        <w:t xml:space="preserve"> Portable Particulate Matter Monitor </w:t>
      </w:r>
    </w:p>
    <w:p w:rsidR="004F3737" w:rsidRPr="00FD73F4" w:rsidRDefault="004F3737" w:rsidP="002B3240">
      <w:pPr>
        <w:ind w:firstLine="420"/>
        <w:jc w:val="both"/>
        <w:rPr>
          <w:rFonts w:eastAsia="宋体" w:cs="Times New Roman"/>
          <w:sz w:val="21"/>
          <w:szCs w:val="21"/>
          <w:lang w:val="en-GB"/>
        </w:rPr>
      </w:pPr>
      <w:r w:rsidRPr="00FD73F4">
        <w:rPr>
          <w:rFonts w:eastAsia="宋体" w:cs="Times New Roman"/>
          <w:sz w:val="21"/>
          <w:szCs w:val="21"/>
          <w:lang w:val="en-GB"/>
        </w:rPr>
        <w:t>采用</w:t>
      </w:r>
      <w:r w:rsidRPr="00FD73F4">
        <w:rPr>
          <w:rFonts w:eastAsia="宋体" w:cs="Times New Roman"/>
          <w:sz w:val="21"/>
          <w:szCs w:val="21"/>
          <w:lang w:val="en-GB"/>
        </w:rPr>
        <w:t>β</w:t>
      </w:r>
      <w:r w:rsidRPr="00FD73F4">
        <w:rPr>
          <w:rFonts w:eastAsia="宋体" w:cs="Times New Roman"/>
          <w:sz w:val="21"/>
          <w:szCs w:val="21"/>
          <w:lang w:val="en-GB"/>
        </w:rPr>
        <w:t>射线</w:t>
      </w:r>
      <w:r w:rsidR="00FD547C" w:rsidRPr="00FD73F4">
        <w:rPr>
          <w:rFonts w:eastAsia="宋体" w:cs="Times New Roman"/>
          <w:sz w:val="21"/>
          <w:szCs w:val="21"/>
          <w:lang w:val="en-GB"/>
        </w:rPr>
        <w:t>、光散射</w:t>
      </w:r>
      <w:r w:rsidRPr="00FD73F4">
        <w:rPr>
          <w:rFonts w:eastAsia="宋体" w:cs="Times New Roman"/>
          <w:sz w:val="21"/>
          <w:szCs w:val="21"/>
          <w:lang w:val="en-GB"/>
        </w:rPr>
        <w:t>法等</w:t>
      </w:r>
      <w:r w:rsidR="00FD547C" w:rsidRPr="00FD73F4">
        <w:rPr>
          <w:rFonts w:eastAsia="宋体" w:cs="Times New Roman"/>
          <w:sz w:val="21"/>
          <w:szCs w:val="21"/>
          <w:lang w:val="en-GB"/>
        </w:rPr>
        <w:t>原理</w:t>
      </w:r>
      <w:r w:rsidRPr="00FD73F4">
        <w:rPr>
          <w:rFonts w:eastAsia="宋体" w:cs="Times New Roman"/>
          <w:sz w:val="21"/>
          <w:szCs w:val="21"/>
          <w:lang w:val="en-GB"/>
        </w:rPr>
        <w:t>监测环境空气中颗粒物浓度的仪器，主要用于环境空气中</w:t>
      </w:r>
      <w:r w:rsidRPr="00FD73F4">
        <w:rPr>
          <w:rFonts w:eastAsia="宋体" w:cs="Times New Roman"/>
          <w:sz w:val="21"/>
          <w:szCs w:val="21"/>
          <w:lang w:val="en-GB"/>
        </w:rPr>
        <w:t>PM</w:t>
      </w:r>
      <w:r w:rsidRPr="00FD73F4">
        <w:rPr>
          <w:rFonts w:eastAsia="宋体" w:cs="Times New Roman"/>
          <w:sz w:val="21"/>
          <w:szCs w:val="21"/>
          <w:vertAlign w:val="subscript"/>
          <w:lang w:val="en-GB"/>
        </w:rPr>
        <w:t>10</w:t>
      </w:r>
      <w:r w:rsidRPr="00FD73F4">
        <w:rPr>
          <w:rFonts w:eastAsia="宋体" w:cs="Times New Roman"/>
          <w:sz w:val="21"/>
          <w:szCs w:val="21"/>
          <w:lang w:val="en-GB"/>
        </w:rPr>
        <w:t>、</w:t>
      </w:r>
      <w:r w:rsidRPr="00FD73F4">
        <w:rPr>
          <w:rFonts w:eastAsia="宋体" w:cs="Times New Roman"/>
          <w:sz w:val="21"/>
          <w:szCs w:val="21"/>
          <w:lang w:val="en-GB"/>
        </w:rPr>
        <w:t>PM</w:t>
      </w:r>
      <w:r w:rsidRPr="00FD73F4">
        <w:rPr>
          <w:rFonts w:eastAsia="宋体" w:cs="Times New Roman"/>
          <w:sz w:val="21"/>
          <w:szCs w:val="21"/>
          <w:vertAlign w:val="subscript"/>
          <w:lang w:val="en-GB"/>
        </w:rPr>
        <w:t>2.5</w:t>
      </w:r>
      <w:r w:rsidRPr="00FD73F4">
        <w:rPr>
          <w:rFonts w:eastAsia="宋体" w:cs="Times New Roman"/>
          <w:sz w:val="21"/>
          <w:szCs w:val="21"/>
          <w:lang w:val="en-GB"/>
        </w:rPr>
        <w:t>等</w:t>
      </w:r>
      <w:r w:rsidR="009F6143" w:rsidRPr="00FD73F4">
        <w:rPr>
          <w:rFonts w:eastAsia="宋体" w:cs="Times New Roman"/>
          <w:sz w:val="21"/>
          <w:szCs w:val="21"/>
          <w:lang w:val="en-GB"/>
        </w:rPr>
        <w:t>指标</w:t>
      </w:r>
      <w:r w:rsidRPr="00FD73F4">
        <w:rPr>
          <w:rFonts w:eastAsia="宋体" w:cs="Times New Roman"/>
          <w:sz w:val="21"/>
          <w:szCs w:val="21"/>
          <w:lang w:val="en-GB"/>
        </w:rPr>
        <w:t>的现场监测。</w:t>
      </w:r>
      <w:r w:rsidRPr="00FD73F4">
        <w:rPr>
          <w:rFonts w:eastAsia="宋体" w:cs="Times New Roman"/>
          <w:sz w:val="21"/>
          <w:szCs w:val="21"/>
          <w:lang w:val="en-GB"/>
        </w:rPr>
        <w:t xml:space="preserve"> </w:t>
      </w:r>
    </w:p>
    <w:p w:rsidR="00C52A3E" w:rsidRPr="00FD73F4" w:rsidRDefault="00875CA0">
      <w:pPr>
        <w:pStyle w:val="2"/>
        <w:rPr>
          <w:rFonts w:ascii="Times New Roman" w:hAnsi="Times New Roman"/>
          <w:b w:val="0"/>
        </w:rPr>
      </w:pPr>
      <w:bookmarkStart w:id="5" w:name="_Toc118895914"/>
      <w:r w:rsidRPr="00FD73F4">
        <w:rPr>
          <w:rFonts w:ascii="Times New Roman" w:hAnsi="Times New Roman"/>
          <w:b w:val="0"/>
        </w:rPr>
        <w:lastRenderedPageBreak/>
        <w:t xml:space="preserve">4 </w:t>
      </w:r>
      <w:r w:rsidRPr="00FD73F4">
        <w:rPr>
          <w:rFonts w:ascii="Times New Roman" w:hAnsi="Times New Roman"/>
          <w:b w:val="0"/>
        </w:rPr>
        <w:t>方法原理</w:t>
      </w:r>
      <w:bookmarkEnd w:id="5"/>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利用经校准后的便携式颗粒物监测仪与被筛查的环境空气颗粒物连续自动监测系统进行联机比对，统计</w:t>
      </w:r>
      <w:r w:rsidR="009F6143" w:rsidRPr="00FD73F4">
        <w:rPr>
          <w:rFonts w:eastAsia="宋体" w:cs="Times New Roman"/>
          <w:sz w:val="21"/>
          <w:szCs w:val="21"/>
          <w:lang w:val="en-GB"/>
        </w:rPr>
        <w:t>连续</w:t>
      </w:r>
      <w:r w:rsidRPr="00FD73F4">
        <w:rPr>
          <w:rFonts w:eastAsia="宋体" w:cs="Times New Roman"/>
          <w:sz w:val="21"/>
          <w:szCs w:val="21"/>
          <w:lang w:val="en-GB"/>
        </w:rPr>
        <w:t>自动监测系统与便携式颗粒物监测仪监测结果的相对误差，</w:t>
      </w:r>
      <w:r w:rsidR="00AB1E8F" w:rsidRPr="00FD73F4">
        <w:rPr>
          <w:rFonts w:eastAsia="宋体" w:cs="Times New Roman"/>
          <w:sz w:val="21"/>
          <w:szCs w:val="21"/>
          <w:lang w:val="en-GB"/>
        </w:rPr>
        <w:t>筛查</w:t>
      </w:r>
      <w:r w:rsidRPr="00FD73F4">
        <w:rPr>
          <w:rFonts w:eastAsia="宋体" w:cs="Times New Roman"/>
          <w:sz w:val="21"/>
          <w:szCs w:val="21"/>
          <w:lang w:val="en-GB"/>
        </w:rPr>
        <w:t>评价环境空气颗粒物连续自动监测系统数据质量</w:t>
      </w:r>
      <w:r w:rsidR="00AB1E8F" w:rsidRPr="00FD73F4">
        <w:rPr>
          <w:rFonts w:eastAsia="宋体" w:cs="Times New Roman"/>
          <w:sz w:val="21"/>
          <w:szCs w:val="21"/>
          <w:lang w:val="en-GB"/>
        </w:rPr>
        <w:t>，给出初筛判断结果。</w:t>
      </w:r>
    </w:p>
    <w:p w:rsidR="00C52A3E" w:rsidRPr="00FD73F4" w:rsidRDefault="00875CA0">
      <w:pPr>
        <w:pStyle w:val="2"/>
        <w:rPr>
          <w:rFonts w:ascii="Times New Roman" w:hAnsi="Times New Roman"/>
          <w:b w:val="0"/>
        </w:rPr>
      </w:pPr>
      <w:bookmarkStart w:id="6" w:name="_Toc118895915"/>
      <w:r w:rsidRPr="00FD73F4">
        <w:rPr>
          <w:rFonts w:ascii="Times New Roman" w:hAnsi="Times New Roman"/>
          <w:b w:val="0"/>
        </w:rPr>
        <w:t xml:space="preserve">5 </w:t>
      </w:r>
      <w:r w:rsidRPr="00FD73F4">
        <w:rPr>
          <w:rFonts w:ascii="Times New Roman" w:hAnsi="Times New Roman"/>
          <w:b w:val="0"/>
        </w:rPr>
        <w:t>仪器和设备</w:t>
      </w:r>
      <w:bookmarkEnd w:id="6"/>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 xml:space="preserve">5.1 </w:t>
      </w:r>
      <w:r w:rsidRPr="00FD73F4">
        <w:rPr>
          <w:rFonts w:eastAsia="黑体" w:cs="Times New Roman"/>
          <w:sz w:val="21"/>
          <w:szCs w:val="21"/>
          <w:lang w:val="en-GB"/>
        </w:rPr>
        <w:t>便携式颗粒物监测仪</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用于</w:t>
      </w:r>
      <w:r w:rsidR="009F6143" w:rsidRPr="00FD73F4">
        <w:rPr>
          <w:rFonts w:eastAsia="宋体" w:cs="Times New Roman"/>
          <w:sz w:val="21"/>
          <w:szCs w:val="21"/>
          <w:lang w:val="en-GB"/>
        </w:rPr>
        <w:t>联机</w:t>
      </w:r>
      <w:r w:rsidRPr="00FD73F4">
        <w:rPr>
          <w:rFonts w:eastAsia="宋体" w:cs="Times New Roman"/>
          <w:sz w:val="21"/>
          <w:szCs w:val="21"/>
          <w:lang w:val="en-GB"/>
        </w:rPr>
        <w:t>比</w:t>
      </w:r>
      <w:r w:rsidR="009F6143" w:rsidRPr="00FD73F4">
        <w:rPr>
          <w:rFonts w:eastAsia="宋体" w:cs="Times New Roman"/>
          <w:sz w:val="21"/>
          <w:szCs w:val="21"/>
          <w:lang w:val="en-GB"/>
        </w:rPr>
        <w:t>筛查</w:t>
      </w:r>
      <w:r w:rsidRPr="00FD73F4">
        <w:rPr>
          <w:rFonts w:eastAsia="宋体" w:cs="Times New Roman"/>
          <w:sz w:val="21"/>
          <w:szCs w:val="21"/>
          <w:lang w:val="en-GB"/>
        </w:rPr>
        <w:t>对的颗粒物监测仪。测量范围（</w:t>
      </w:r>
      <w:r w:rsidRPr="00FD73F4">
        <w:rPr>
          <w:rFonts w:eastAsia="宋体" w:cs="Times New Roman"/>
          <w:sz w:val="21"/>
          <w:szCs w:val="21"/>
          <w:lang w:val="en-GB"/>
        </w:rPr>
        <w:t>0</w:t>
      </w:r>
      <w:r w:rsidRPr="00FD73F4">
        <w:rPr>
          <w:rFonts w:eastAsia="宋体" w:cs="Times New Roman"/>
          <w:sz w:val="21"/>
          <w:szCs w:val="21"/>
          <w:lang w:val="en-GB"/>
        </w:rPr>
        <w:t>～</w:t>
      </w:r>
      <w:r w:rsidRPr="00FD73F4">
        <w:rPr>
          <w:rFonts w:eastAsia="宋体" w:cs="Times New Roman"/>
          <w:sz w:val="21"/>
          <w:szCs w:val="21"/>
          <w:lang w:val="en-GB"/>
        </w:rPr>
        <w:t>1000</w:t>
      </w:r>
      <w:r w:rsidRPr="00FD73F4">
        <w:rPr>
          <w:rFonts w:eastAsia="宋体" w:cs="Times New Roman"/>
          <w:sz w:val="21"/>
          <w:szCs w:val="21"/>
          <w:lang w:val="en-GB"/>
        </w:rPr>
        <w:t>）</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r w:rsidR="000D7118" w:rsidRPr="00FD73F4">
        <w:rPr>
          <w:rFonts w:eastAsia="宋体" w:cs="Times New Roman"/>
          <w:sz w:val="21"/>
          <w:szCs w:val="21"/>
          <w:lang w:val="en-GB"/>
        </w:rPr>
        <w:t>50%</w:t>
      </w:r>
      <w:r w:rsidR="000D7118" w:rsidRPr="00FD73F4">
        <w:rPr>
          <w:rFonts w:eastAsia="宋体" w:cs="Times New Roman"/>
          <w:sz w:val="21"/>
          <w:szCs w:val="21"/>
          <w:lang w:val="en-GB"/>
        </w:rPr>
        <w:t>切割粒径</w:t>
      </w:r>
      <w:r w:rsidR="000D7118" w:rsidRPr="00FD73F4">
        <w:rPr>
          <w:rFonts w:eastAsia="宋体" w:cs="Times New Roman"/>
          <w:sz w:val="21"/>
          <w:szCs w:val="21"/>
          <w:lang w:val="en-GB"/>
        </w:rPr>
        <w:t>Da50= (2.5±0.2)</w:t>
      </w:r>
      <w:proofErr w:type="spellStart"/>
      <w:r w:rsidR="000D7118" w:rsidRPr="00FD73F4">
        <w:rPr>
          <w:rFonts w:eastAsia="宋体" w:cs="Times New Roman"/>
          <w:sz w:val="21"/>
          <w:szCs w:val="21"/>
          <w:lang w:val="en-GB"/>
        </w:rPr>
        <w:t>μm</w:t>
      </w:r>
      <w:proofErr w:type="spellEnd"/>
      <w:r w:rsidR="000D7118" w:rsidRPr="00FD73F4">
        <w:rPr>
          <w:rFonts w:eastAsia="宋体" w:cs="Times New Roman"/>
          <w:sz w:val="21"/>
          <w:szCs w:val="21"/>
          <w:lang w:val="en-GB"/>
        </w:rPr>
        <w:t>；捕集效率的几何标准偏差</w:t>
      </w:r>
      <w:proofErr w:type="spellStart"/>
      <w:r w:rsidR="000D7118" w:rsidRPr="00FD73F4">
        <w:rPr>
          <w:rFonts w:eastAsia="宋体" w:cs="Times New Roman"/>
          <w:sz w:val="21"/>
          <w:szCs w:val="21"/>
          <w:lang w:val="en-GB"/>
        </w:rPr>
        <w:t>σg</w:t>
      </w:r>
      <w:proofErr w:type="spellEnd"/>
      <w:r w:rsidR="000D7118" w:rsidRPr="00FD73F4">
        <w:rPr>
          <w:rFonts w:eastAsia="宋体" w:cs="Times New Roman"/>
          <w:sz w:val="21"/>
          <w:szCs w:val="21"/>
          <w:lang w:val="en-GB"/>
        </w:rPr>
        <w:t>=1.2±0.1</w:t>
      </w:r>
      <w:r w:rsidR="000D7118" w:rsidRPr="00FD73F4">
        <w:rPr>
          <w:rFonts w:eastAsia="宋体" w:cs="Times New Roman"/>
          <w:sz w:val="21"/>
          <w:szCs w:val="21"/>
          <w:lang w:val="en-GB"/>
        </w:rPr>
        <w:t>；</w:t>
      </w:r>
      <w:r w:rsidRPr="00FD73F4">
        <w:rPr>
          <w:rFonts w:eastAsia="宋体" w:cs="Times New Roman"/>
          <w:sz w:val="21"/>
          <w:szCs w:val="21"/>
          <w:lang w:val="en-GB"/>
        </w:rPr>
        <w:t>分辨率</w:t>
      </w:r>
      <w:r w:rsidRPr="00FD73F4">
        <w:rPr>
          <w:rFonts w:eastAsia="宋体" w:cs="Times New Roman"/>
          <w:sz w:val="21"/>
          <w:szCs w:val="21"/>
          <w:lang w:val="en-GB"/>
        </w:rPr>
        <w:t>0.1μg/m</w:t>
      </w:r>
      <w:r w:rsidRPr="00FD73F4">
        <w:rPr>
          <w:rFonts w:eastAsia="宋体" w:cs="Times New Roman"/>
          <w:sz w:val="21"/>
          <w:szCs w:val="21"/>
          <w:vertAlign w:val="superscript"/>
          <w:lang w:val="en-GB"/>
        </w:rPr>
        <w:t>3</w:t>
      </w:r>
      <w:r w:rsidRPr="00FD73F4">
        <w:rPr>
          <w:rFonts w:eastAsia="宋体" w:cs="Times New Roman"/>
          <w:sz w:val="21"/>
          <w:szCs w:val="21"/>
          <w:lang w:val="en-GB"/>
        </w:rPr>
        <w:t>；检测下限</w:t>
      </w:r>
      <w:r w:rsidRPr="00FD73F4">
        <w:rPr>
          <w:rFonts w:eastAsia="宋体" w:cs="Times New Roman"/>
          <w:sz w:val="21"/>
          <w:szCs w:val="21"/>
          <w:lang w:val="en-GB"/>
        </w:rPr>
        <w:t>2.4μg/m</w:t>
      </w:r>
      <w:r w:rsidRPr="00FD73F4">
        <w:rPr>
          <w:rFonts w:eastAsia="宋体" w:cs="Times New Roman"/>
          <w:sz w:val="21"/>
          <w:szCs w:val="21"/>
          <w:vertAlign w:val="superscript"/>
          <w:lang w:val="en-GB"/>
        </w:rPr>
        <w:t>3</w:t>
      </w:r>
      <w:r w:rsidRPr="00FD73F4">
        <w:rPr>
          <w:rFonts w:eastAsia="宋体" w:cs="Times New Roman"/>
          <w:sz w:val="21"/>
          <w:szCs w:val="21"/>
          <w:lang w:val="en-GB"/>
        </w:rPr>
        <w:t>；工作温度（</w:t>
      </w:r>
      <w:r w:rsidRPr="00FD73F4">
        <w:rPr>
          <w:rFonts w:eastAsia="宋体" w:cs="Times New Roman"/>
          <w:sz w:val="21"/>
          <w:szCs w:val="21"/>
          <w:lang w:val="en-GB"/>
        </w:rPr>
        <w:t>-30</w:t>
      </w:r>
      <w:r w:rsidRPr="00FD73F4">
        <w:rPr>
          <w:rFonts w:eastAsia="宋体" w:cs="Times New Roman"/>
          <w:sz w:val="21"/>
          <w:szCs w:val="21"/>
          <w:lang w:val="en-GB"/>
        </w:rPr>
        <w:t>～</w:t>
      </w:r>
      <w:r w:rsidRPr="00FD73F4">
        <w:rPr>
          <w:rFonts w:eastAsia="宋体" w:cs="Times New Roman"/>
          <w:sz w:val="21"/>
          <w:szCs w:val="21"/>
          <w:lang w:val="en-GB"/>
        </w:rPr>
        <w:t>50</w:t>
      </w:r>
      <w:r w:rsidRPr="00FD73F4">
        <w:rPr>
          <w:rFonts w:eastAsia="宋体" w:cs="Times New Roman"/>
          <w:sz w:val="21"/>
          <w:szCs w:val="21"/>
          <w:lang w:val="en-GB"/>
        </w:rPr>
        <w:t>）</w:t>
      </w:r>
      <w:r w:rsidRPr="00FD73F4">
        <w:rPr>
          <w:rFonts w:ascii="Cambria Math" w:eastAsia="宋体" w:hAnsi="Cambria Math" w:cs="Cambria Math"/>
          <w:sz w:val="21"/>
          <w:szCs w:val="21"/>
          <w:lang w:val="en-GB"/>
        </w:rPr>
        <w:t>℃</w:t>
      </w:r>
      <w:r w:rsidR="00FD547C" w:rsidRPr="00FD73F4">
        <w:rPr>
          <w:rFonts w:eastAsia="宋体" w:cs="Times New Roman"/>
          <w:sz w:val="21"/>
          <w:szCs w:val="21"/>
          <w:lang w:val="en-GB"/>
        </w:rPr>
        <w:t>；时钟误差</w:t>
      </w:r>
      <w:r w:rsidR="00FD547C" w:rsidRPr="00FD73F4">
        <w:rPr>
          <w:rFonts w:eastAsia="宋体" w:cs="Times New Roman"/>
          <w:sz w:val="21"/>
          <w:szCs w:val="21"/>
          <w:lang w:val="en-GB"/>
        </w:rPr>
        <w:t>≤±2min</w:t>
      </w:r>
      <w:r w:rsidRPr="00FD73F4">
        <w:rPr>
          <w:rFonts w:eastAsia="宋体" w:cs="Times New Roman"/>
          <w:sz w:val="21"/>
          <w:szCs w:val="21"/>
          <w:lang w:val="en-GB"/>
        </w:rPr>
        <w:t>。</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 xml:space="preserve">5.2 </w:t>
      </w:r>
      <w:r w:rsidRPr="00FD73F4">
        <w:rPr>
          <w:rFonts w:eastAsia="黑体" w:cs="Times New Roman"/>
          <w:sz w:val="21"/>
          <w:szCs w:val="21"/>
          <w:lang w:val="en-GB"/>
        </w:rPr>
        <w:t>流量计</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用于便携式颗粒物监测仪采样流量的检查和校准。测量范围在</w:t>
      </w:r>
      <w:r w:rsidR="008B17D2">
        <w:rPr>
          <w:rFonts w:eastAsia="宋体" w:cs="Times New Roman" w:hint="eastAsia"/>
          <w:sz w:val="21"/>
          <w:szCs w:val="21"/>
          <w:lang w:val="en-GB"/>
        </w:rPr>
        <w:t>（</w:t>
      </w:r>
      <w:r w:rsidR="008B17D2" w:rsidRPr="00FD73F4">
        <w:rPr>
          <w:rFonts w:eastAsia="宋体" w:cs="Times New Roman"/>
          <w:sz w:val="21"/>
          <w:szCs w:val="21"/>
          <w:lang w:val="en-GB"/>
        </w:rPr>
        <w:t>0</w:t>
      </w:r>
      <w:r w:rsidR="008B17D2" w:rsidRPr="00FD73F4">
        <w:rPr>
          <w:rFonts w:eastAsia="宋体" w:cs="Times New Roman"/>
          <w:sz w:val="21"/>
          <w:szCs w:val="21"/>
          <w:lang w:val="en-GB"/>
        </w:rPr>
        <w:t>～</w:t>
      </w:r>
      <w:r w:rsidR="008B17D2" w:rsidRPr="00FD73F4">
        <w:rPr>
          <w:rFonts w:eastAsia="宋体" w:cs="Times New Roman"/>
          <w:sz w:val="21"/>
          <w:szCs w:val="21"/>
          <w:lang w:val="en-GB"/>
        </w:rPr>
        <w:t>30</w:t>
      </w:r>
      <w:r w:rsidR="008B17D2">
        <w:rPr>
          <w:rFonts w:eastAsia="宋体" w:cs="Times New Roman" w:hint="eastAsia"/>
          <w:sz w:val="21"/>
          <w:szCs w:val="21"/>
          <w:lang w:val="en-GB"/>
        </w:rPr>
        <w:t>）</w:t>
      </w:r>
      <w:r w:rsidRPr="00FD73F4">
        <w:rPr>
          <w:rFonts w:eastAsia="宋体" w:cs="Times New Roman"/>
          <w:sz w:val="21"/>
          <w:szCs w:val="21"/>
          <w:lang w:val="en-GB"/>
        </w:rPr>
        <w:t>L/min</w:t>
      </w:r>
      <w:r w:rsidRPr="00FD73F4">
        <w:rPr>
          <w:rFonts w:eastAsia="宋体" w:cs="Times New Roman"/>
          <w:sz w:val="21"/>
          <w:szCs w:val="21"/>
          <w:lang w:val="en-GB"/>
        </w:rPr>
        <w:t>间，相对误差</w:t>
      </w:r>
      <w:r w:rsidRPr="00FD73F4">
        <w:rPr>
          <w:rFonts w:eastAsia="宋体" w:cs="Times New Roman"/>
          <w:sz w:val="21"/>
          <w:szCs w:val="21"/>
          <w:lang w:val="en-GB"/>
        </w:rPr>
        <w:t>≤±2%</w:t>
      </w:r>
      <w:r w:rsidR="000D7118" w:rsidRPr="00FD73F4">
        <w:rPr>
          <w:rFonts w:eastAsia="宋体" w:cs="Times New Roman"/>
          <w:sz w:val="21"/>
          <w:szCs w:val="21"/>
          <w:lang w:val="en-GB"/>
        </w:rPr>
        <w:t>，实测流量与设定流量误差</w:t>
      </w:r>
      <w:r w:rsidR="000D7118" w:rsidRPr="00FD73F4">
        <w:rPr>
          <w:rFonts w:eastAsia="宋体" w:cs="Times New Roman"/>
          <w:sz w:val="21"/>
          <w:szCs w:val="21"/>
          <w:lang w:val="en-GB"/>
        </w:rPr>
        <w:t>≤±5%</w:t>
      </w:r>
      <w:r w:rsidR="000D7118" w:rsidRPr="00FD73F4">
        <w:rPr>
          <w:rFonts w:eastAsia="宋体" w:cs="Times New Roman"/>
          <w:sz w:val="21"/>
          <w:szCs w:val="21"/>
          <w:lang w:val="en-GB"/>
        </w:rPr>
        <w:t>。</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 xml:space="preserve">5.3 </w:t>
      </w:r>
      <w:r w:rsidRPr="00FD73F4">
        <w:rPr>
          <w:rFonts w:eastAsia="黑体" w:cs="Times New Roman"/>
          <w:sz w:val="21"/>
          <w:szCs w:val="21"/>
          <w:lang w:val="en-GB"/>
        </w:rPr>
        <w:t>标准质量膜</w:t>
      </w:r>
    </w:p>
    <w:p w:rsidR="00C52A3E" w:rsidRPr="00FD73F4" w:rsidRDefault="00875CA0" w:rsidP="00F53E67">
      <w:pPr>
        <w:ind w:firstLine="420"/>
        <w:jc w:val="both"/>
        <w:rPr>
          <w:rFonts w:eastAsia="宋体" w:cs="Times New Roman"/>
          <w:sz w:val="21"/>
          <w:szCs w:val="21"/>
          <w:lang w:val="en-GB"/>
        </w:rPr>
      </w:pPr>
      <w:r w:rsidRPr="00FD73F4">
        <w:rPr>
          <w:rFonts w:eastAsia="宋体" w:cs="Times New Roman"/>
          <w:sz w:val="21"/>
          <w:szCs w:val="21"/>
          <w:lang w:val="en-GB"/>
        </w:rPr>
        <w:t>用于便携式颗粒物监测仪标准膜</w:t>
      </w:r>
      <w:r w:rsidR="003F32F1" w:rsidRPr="00FD73F4">
        <w:rPr>
          <w:rFonts w:eastAsia="宋体" w:cs="Times New Roman"/>
          <w:sz w:val="21"/>
          <w:szCs w:val="21"/>
          <w:lang w:val="en-GB"/>
        </w:rPr>
        <w:t>、</w:t>
      </w:r>
      <w:r w:rsidRPr="00FD73F4">
        <w:rPr>
          <w:rFonts w:eastAsia="宋体" w:cs="Times New Roman"/>
          <w:sz w:val="21"/>
          <w:szCs w:val="21"/>
          <w:lang w:val="en-GB"/>
        </w:rPr>
        <w:t>校准常数（</w:t>
      </w:r>
      <w:r w:rsidRPr="00FD73F4">
        <w:rPr>
          <w:rFonts w:eastAsia="宋体" w:cs="Times New Roman"/>
          <w:sz w:val="21"/>
          <w:szCs w:val="21"/>
          <w:lang w:val="en-GB"/>
        </w:rPr>
        <w:t>K</w:t>
      </w:r>
      <w:r w:rsidRPr="00FD73F4">
        <w:rPr>
          <w:rFonts w:eastAsia="宋体" w:cs="Times New Roman"/>
          <w:sz w:val="21"/>
          <w:szCs w:val="21"/>
          <w:vertAlign w:val="subscript"/>
          <w:lang w:val="en-GB"/>
        </w:rPr>
        <w:t>0</w:t>
      </w:r>
      <w:r w:rsidRPr="00FD73F4">
        <w:rPr>
          <w:rFonts w:eastAsia="宋体" w:cs="Times New Roman"/>
          <w:sz w:val="21"/>
          <w:szCs w:val="21"/>
          <w:lang w:val="en-GB"/>
        </w:rPr>
        <w:t>）</w:t>
      </w:r>
      <w:r w:rsidR="003F32F1" w:rsidRPr="00FD73F4">
        <w:rPr>
          <w:rFonts w:eastAsia="宋体" w:cs="Times New Roman"/>
          <w:sz w:val="21"/>
          <w:szCs w:val="21"/>
          <w:lang w:val="en-GB"/>
        </w:rPr>
        <w:t>的</w:t>
      </w:r>
      <w:r w:rsidRPr="00FD73F4">
        <w:rPr>
          <w:rFonts w:eastAsia="宋体" w:cs="Times New Roman"/>
          <w:sz w:val="21"/>
          <w:szCs w:val="21"/>
          <w:lang w:val="en-GB"/>
        </w:rPr>
        <w:t>检查或校准，相对误差</w:t>
      </w:r>
      <w:r w:rsidRPr="00FD73F4">
        <w:rPr>
          <w:rFonts w:eastAsia="宋体" w:cs="Times New Roman"/>
          <w:sz w:val="21"/>
          <w:szCs w:val="21"/>
          <w:lang w:val="en-GB"/>
        </w:rPr>
        <w:t>≤±2%</w:t>
      </w:r>
      <w:r w:rsidR="000D7118" w:rsidRPr="00FD73F4">
        <w:rPr>
          <w:rFonts w:eastAsia="宋体" w:cs="Times New Roman"/>
          <w:sz w:val="21"/>
          <w:szCs w:val="21"/>
          <w:lang w:val="en-GB"/>
        </w:rPr>
        <w:t>（</w:t>
      </w:r>
      <w:proofErr w:type="spellStart"/>
      <w:r w:rsidR="000D7118" w:rsidRPr="00FD73F4">
        <w:rPr>
          <w:rFonts w:eastAsia="宋体" w:cs="Times New Roman"/>
          <w:sz w:val="21"/>
          <w:szCs w:val="21"/>
          <w:lang w:val="en-GB"/>
        </w:rPr>
        <w:t>metone</w:t>
      </w:r>
      <w:proofErr w:type="spellEnd"/>
      <w:r w:rsidR="000D7118" w:rsidRPr="00FD73F4">
        <w:rPr>
          <w:rFonts w:eastAsia="宋体" w:cs="Times New Roman"/>
          <w:sz w:val="21"/>
          <w:szCs w:val="21"/>
          <w:lang w:val="en-GB"/>
        </w:rPr>
        <w:t>设备</w:t>
      </w:r>
      <w:r w:rsidR="003F32F1" w:rsidRPr="00FD73F4">
        <w:rPr>
          <w:rFonts w:eastAsia="宋体" w:cs="Times New Roman"/>
          <w:sz w:val="21"/>
          <w:szCs w:val="21"/>
          <w:lang w:val="en-GB"/>
        </w:rPr>
        <w:t>相对误差</w:t>
      </w:r>
      <w:r w:rsidR="000D7118" w:rsidRPr="00FD73F4">
        <w:rPr>
          <w:rFonts w:eastAsia="宋体" w:cs="Times New Roman"/>
          <w:sz w:val="21"/>
          <w:szCs w:val="21"/>
          <w:lang w:val="en-GB"/>
        </w:rPr>
        <w:t>≤±5%</w:t>
      </w:r>
      <w:r w:rsidR="000D7118" w:rsidRPr="00FD73F4">
        <w:rPr>
          <w:rFonts w:eastAsia="宋体" w:cs="Times New Roman"/>
          <w:sz w:val="21"/>
          <w:szCs w:val="21"/>
          <w:lang w:val="en-GB"/>
        </w:rPr>
        <w:t>）</w:t>
      </w:r>
      <w:r w:rsidRPr="00FD73F4">
        <w:rPr>
          <w:rFonts w:eastAsia="宋体" w:cs="Times New Roman"/>
          <w:sz w:val="21"/>
          <w:szCs w:val="21"/>
          <w:lang w:val="en-GB"/>
        </w:rPr>
        <w:t>。</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 xml:space="preserve">5.4 </w:t>
      </w:r>
      <w:r w:rsidRPr="00FD73F4">
        <w:rPr>
          <w:rFonts w:eastAsia="黑体" w:cs="Times New Roman"/>
          <w:sz w:val="21"/>
          <w:szCs w:val="21"/>
          <w:lang w:val="en-GB"/>
        </w:rPr>
        <w:t>温湿度计</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用于测量环境温度、湿度，校准</w:t>
      </w:r>
      <w:r w:rsidR="00AB1E8F" w:rsidRPr="00FD73F4">
        <w:rPr>
          <w:rFonts w:eastAsia="宋体" w:cs="Times New Roman"/>
          <w:sz w:val="21"/>
          <w:szCs w:val="21"/>
          <w:lang w:val="en-GB"/>
        </w:rPr>
        <w:t>便携式颗粒物监测仪</w:t>
      </w:r>
      <w:r w:rsidRPr="00FD73F4">
        <w:rPr>
          <w:rFonts w:eastAsia="宋体" w:cs="Times New Roman"/>
          <w:sz w:val="21"/>
          <w:szCs w:val="21"/>
          <w:lang w:val="en-GB"/>
        </w:rPr>
        <w:t>相关参数</w:t>
      </w:r>
      <w:r w:rsidR="003F32F1" w:rsidRPr="00FD73F4">
        <w:rPr>
          <w:rFonts w:eastAsia="宋体" w:cs="Times New Roman"/>
          <w:sz w:val="21"/>
          <w:szCs w:val="21"/>
          <w:lang w:val="en-GB"/>
        </w:rPr>
        <w:t>，</w:t>
      </w:r>
      <w:r w:rsidRPr="00FD73F4">
        <w:rPr>
          <w:rFonts w:eastAsia="宋体" w:cs="Times New Roman"/>
          <w:sz w:val="21"/>
          <w:szCs w:val="21"/>
          <w:lang w:val="en-GB"/>
        </w:rPr>
        <w:t>温度测量范围</w:t>
      </w:r>
      <w:r w:rsidR="003F32F1" w:rsidRPr="00FD73F4">
        <w:rPr>
          <w:rFonts w:eastAsia="宋体" w:cs="Times New Roman"/>
          <w:sz w:val="21"/>
          <w:szCs w:val="21"/>
          <w:lang w:val="en-GB"/>
        </w:rPr>
        <w:t>（</w:t>
      </w:r>
      <w:r w:rsidRPr="00FD73F4">
        <w:rPr>
          <w:rFonts w:eastAsia="宋体" w:cs="Times New Roman"/>
          <w:sz w:val="21"/>
          <w:szCs w:val="21"/>
          <w:lang w:val="en-GB"/>
        </w:rPr>
        <w:t>-30</w:t>
      </w:r>
      <w:r w:rsidRPr="00FD73F4">
        <w:rPr>
          <w:rFonts w:eastAsia="宋体" w:cs="Times New Roman"/>
          <w:sz w:val="21"/>
          <w:szCs w:val="21"/>
          <w:lang w:val="en-GB"/>
        </w:rPr>
        <w:t>～</w:t>
      </w:r>
      <w:r w:rsidRPr="00FD73F4">
        <w:rPr>
          <w:rFonts w:eastAsia="宋体" w:cs="Times New Roman"/>
          <w:sz w:val="21"/>
          <w:szCs w:val="21"/>
          <w:lang w:val="en-GB"/>
        </w:rPr>
        <w:t>50</w:t>
      </w:r>
      <w:r w:rsidR="003F32F1" w:rsidRPr="00FD73F4">
        <w:rPr>
          <w:rFonts w:eastAsia="宋体" w:cs="Times New Roman"/>
          <w:sz w:val="21"/>
          <w:szCs w:val="21"/>
          <w:lang w:val="en-GB"/>
        </w:rPr>
        <w:t>）</w:t>
      </w:r>
      <w:r w:rsidRPr="00FD73F4">
        <w:rPr>
          <w:rFonts w:eastAsia="宋体" w:cs="Times New Roman"/>
          <w:sz w:val="21"/>
          <w:szCs w:val="21"/>
          <w:lang w:val="en-GB"/>
        </w:rPr>
        <w:t>°C</w:t>
      </w:r>
      <w:r w:rsidRPr="00FD73F4">
        <w:rPr>
          <w:rFonts w:eastAsia="宋体" w:cs="Times New Roman"/>
          <w:sz w:val="21"/>
          <w:szCs w:val="21"/>
          <w:lang w:val="en-GB"/>
        </w:rPr>
        <w:t>，分辨率</w:t>
      </w:r>
      <w:r w:rsidRPr="00FD73F4">
        <w:rPr>
          <w:rFonts w:eastAsia="宋体" w:cs="Times New Roman"/>
          <w:sz w:val="21"/>
          <w:szCs w:val="21"/>
          <w:lang w:val="en-GB"/>
        </w:rPr>
        <w:t xml:space="preserve">≤0.1 </w:t>
      </w:r>
      <w:r w:rsidRPr="00FD73F4">
        <w:rPr>
          <w:rFonts w:ascii="Cambria Math" w:eastAsia="宋体" w:hAnsi="Cambria Math" w:cs="Cambria Math"/>
          <w:sz w:val="21"/>
          <w:szCs w:val="21"/>
          <w:lang w:val="en-GB"/>
        </w:rPr>
        <w:t>℃</w:t>
      </w:r>
      <w:r w:rsidRPr="00FD73F4">
        <w:rPr>
          <w:rFonts w:eastAsia="宋体" w:cs="Times New Roman"/>
          <w:sz w:val="21"/>
          <w:szCs w:val="21"/>
          <w:lang w:val="en-GB"/>
        </w:rPr>
        <w:t>，精度</w:t>
      </w:r>
      <w:r w:rsidRPr="00FD73F4">
        <w:rPr>
          <w:rFonts w:eastAsia="宋体" w:cs="Times New Roman"/>
          <w:sz w:val="21"/>
          <w:szCs w:val="21"/>
          <w:lang w:val="en-GB"/>
        </w:rPr>
        <w:t xml:space="preserve">±1 </w:t>
      </w:r>
      <w:r w:rsidRPr="00FD73F4">
        <w:rPr>
          <w:rFonts w:ascii="Cambria Math" w:eastAsia="宋体" w:hAnsi="Cambria Math" w:cs="Cambria Math"/>
          <w:sz w:val="21"/>
          <w:szCs w:val="21"/>
          <w:lang w:val="en-GB"/>
        </w:rPr>
        <w:t>℃</w:t>
      </w:r>
      <w:r w:rsidRPr="00FD73F4">
        <w:rPr>
          <w:rFonts w:eastAsia="宋体" w:cs="Times New Roman"/>
          <w:sz w:val="21"/>
          <w:szCs w:val="21"/>
          <w:lang w:val="en-GB"/>
        </w:rPr>
        <w:t>、</w:t>
      </w:r>
      <w:r w:rsidR="000D7118" w:rsidRPr="00FD73F4">
        <w:rPr>
          <w:rFonts w:eastAsia="宋体" w:cs="Times New Roman"/>
          <w:sz w:val="21"/>
          <w:szCs w:val="21"/>
          <w:lang w:val="en-GB"/>
        </w:rPr>
        <w:t>温度测量示值误差</w:t>
      </w:r>
      <w:r w:rsidR="008B17D2">
        <w:rPr>
          <w:rFonts w:eastAsia="宋体" w:cs="Times New Roman"/>
          <w:sz w:val="21"/>
          <w:szCs w:val="21"/>
          <w:lang w:val="en-GB"/>
        </w:rPr>
        <w:t>≤±2</w:t>
      </w:r>
      <w:r w:rsidR="008B17D2">
        <w:rPr>
          <w:rFonts w:eastAsia="宋体" w:cs="Times New Roman" w:hint="eastAsia"/>
          <w:sz w:val="21"/>
          <w:szCs w:val="21"/>
          <w:lang w:val="en-GB"/>
        </w:rPr>
        <w:t xml:space="preserve"> </w:t>
      </w:r>
      <w:r w:rsidR="000D7118" w:rsidRPr="00FD73F4">
        <w:rPr>
          <w:rFonts w:ascii="Cambria Math" w:eastAsia="宋体" w:hAnsi="Cambria Math" w:cs="Cambria Math"/>
          <w:sz w:val="21"/>
          <w:szCs w:val="21"/>
          <w:lang w:val="en-GB"/>
        </w:rPr>
        <w:t>℃</w:t>
      </w:r>
      <w:r w:rsidR="003F32F1" w:rsidRPr="00FD73F4">
        <w:rPr>
          <w:rFonts w:eastAsia="宋体" w:cs="Times New Roman"/>
          <w:sz w:val="21"/>
          <w:szCs w:val="21"/>
          <w:lang w:val="en-GB"/>
        </w:rPr>
        <w:t>；</w:t>
      </w:r>
      <w:r w:rsidRPr="00FD73F4">
        <w:rPr>
          <w:rFonts w:eastAsia="宋体" w:cs="Times New Roman"/>
          <w:sz w:val="21"/>
          <w:szCs w:val="21"/>
          <w:lang w:val="en-GB"/>
        </w:rPr>
        <w:t>湿度测量范围</w:t>
      </w:r>
      <w:r w:rsidR="003F32F1" w:rsidRPr="00FD73F4">
        <w:rPr>
          <w:rFonts w:eastAsia="宋体" w:cs="Times New Roman"/>
          <w:sz w:val="21"/>
          <w:szCs w:val="21"/>
          <w:lang w:val="en-GB"/>
        </w:rPr>
        <w:t>（</w:t>
      </w:r>
      <w:r w:rsidRPr="00FD73F4">
        <w:rPr>
          <w:rFonts w:eastAsia="宋体" w:cs="Times New Roman"/>
          <w:sz w:val="21"/>
          <w:szCs w:val="21"/>
          <w:lang w:val="en-GB"/>
        </w:rPr>
        <w:t>10</w:t>
      </w:r>
      <w:r w:rsidRPr="00FD73F4">
        <w:rPr>
          <w:rFonts w:eastAsia="宋体" w:cs="Times New Roman"/>
          <w:sz w:val="21"/>
          <w:szCs w:val="21"/>
          <w:lang w:val="en-GB"/>
        </w:rPr>
        <w:t>～</w:t>
      </w:r>
      <w:r w:rsidRPr="00FD73F4">
        <w:rPr>
          <w:rFonts w:eastAsia="宋体" w:cs="Times New Roman"/>
          <w:sz w:val="21"/>
          <w:szCs w:val="21"/>
          <w:lang w:val="en-GB"/>
        </w:rPr>
        <w:t>90</w:t>
      </w:r>
      <w:r w:rsidR="003F32F1" w:rsidRPr="00FD73F4">
        <w:rPr>
          <w:rFonts w:eastAsia="宋体" w:cs="Times New Roman"/>
          <w:sz w:val="21"/>
          <w:szCs w:val="21"/>
          <w:lang w:val="en-GB"/>
        </w:rPr>
        <w:t>）</w:t>
      </w:r>
      <w:r w:rsidRPr="00FD73F4">
        <w:rPr>
          <w:rFonts w:eastAsia="宋体" w:cs="Times New Roman"/>
          <w:sz w:val="21"/>
          <w:szCs w:val="21"/>
          <w:lang w:val="en-GB"/>
        </w:rPr>
        <w:t xml:space="preserve"> %RH</w:t>
      </w:r>
      <w:r w:rsidRPr="00FD73F4">
        <w:rPr>
          <w:rFonts w:eastAsia="宋体" w:cs="Times New Roman"/>
          <w:sz w:val="21"/>
          <w:szCs w:val="21"/>
          <w:lang w:val="en-GB"/>
        </w:rPr>
        <w:t>，精度</w:t>
      </w:r>
      <w:r w:rsidRPr="00FD73F4">
        <w:rPr>
          <w:rFonts w:eastAsia="宋体" w:cs="Times New Roman"/>
          <w:sz w:val="21"/>
          <w:szCs w:val="21"/>
          <w:lang w:val="en-GB"/>
        </w:rPr>
        <w:t>±2 %RH</w:t>
      </w:r>
      <w:r w:rsidR="000D7118" w:rsidRPr="00FD73F4">
        <w:rPr>
          <w:rFonts w:eastAsia="宋体" w:cs="Times New Roman"/>
          <w:sz w:val="21"/>
          <w:szCs w:val="21"/>
          <w:lang w:val="en-GB"/>
        </w:rPr>
        <w:t>，湿度测量示值误差</w:t>
      </w:r>
      <w:r w:rsidR="000D7118" w:rsidRPr="00FD73F4">
        <w:rPr>
          <w:rFonts w:eastAsia="宋体" w:cs="Times New Roman"/>
          <w:sz w:val="21"/>
          <w:szCs w:val="21"/>
          <w:lang w:val="en-GB"/>
        </w:rPr>
        <w:t>≤±4 %RH</w:t>
      </w:r>
      <w:r w:rsidR="000D7118" w:rsidRPr="00FD73F4">
        <w:rPr>
          <w:rFonts w:eastAsia="宋体" w:cs="Times New Roman"/>
          <w:sz w:val="21"/>
          <w:szCs w:val="21"/>
          <w:lang w:val="en-GB"/>
        </w:rPr>
        <w:t>。</w:t>
      </w:r>
      <w:r w:rsidRPr="00FD73F4">
        <w:rPr>
          <w:rFonts w:eastAsia="宋体" w:cs="Times New Roman"/>
          <w:sz w:val="21"/>
          <w:szCs w:val="21"/>
          <w:lang w:val="en-GB"/>
        </w:rPr>
        <w:t xml:space="preserve"> </w:t>
      </w:r>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 xml:space="preserve">5.5 </w:t>
      </w:r>
      <w:r w:rsidRPr="00FD73F4">
        <w:rPr>
          <w:rFonts w:eastAsia="黑体" w:cs="Times New Roman"/>
          <w:sz w:val="21"/>
          <w:szCs w:val="21"/>
          <w:lang w:val="en-GB"/>
        </w:rPr>
        <w:t>气压计</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用于</w:t>
      </w:r>
      <w:r w:rsidR="00AB1E8F" w:rsidRPr="00FD73F4">
        <w:rPr>
          <w:rFonts w:eastAsia="宋体" w:cs="Times New Roman"/>
          <w:sz w:val="21"/>
          <w:szCs w:val="21"/>
          <w:lang w:val="en-GB"/>
        </w:rPr>
        <w:t>测量环境气压，校准便携式颗粒物监测仪相关参数，</w:t>
      </w:r>
      <w:r w:rsidRPr="00FD73F4">
        <w:rPr>
          <w:rFonts w:eastAsia="宋体" w:cs="Times New Roman"/>
          <w:sz w:val="21"/>
          <w:szCs w:val="21"/>
          <w:lang w:val="en-GB"/>
        </w:rPr>
        <w:t>测量范围</w:t>
      </w:r>
      <w:r w:rsidR="003F32F1" w:rsidRPr="00FD73F4">
        <w:rPr>
          <w:rFonts w:eastAsia="宋体" w:cs="Times New Roman"/>
          <w:sz w:val="21"/>
          <w:szCs w:val="21"/>
          <w:lang w:val="en-GB"/>
        </w:rPr>
        <w:t>（</w:t>
      </w:r>
      <w:r w:rsidR="000D7118" w:rsidRPr="00FD73F4">
        <w:rPr>
          <w:rFonts w:eastAsia="宋体" w:cs="Times New Roman"/>
          <w:sz w:val="21"/>
          <w:szCs w:val="21"/>
          <w:lang w:val="en-GB"/>
        </w:rPr>
        <w:t>80</w:t>
      </w:r>
      <w:r w:rsidRPr="00FD73F4">
        <w:rPr>
          <w:rFonts w:eastAsia="宋体" w:cs="Times New Roman"/>
          <w:sz w:val="21"/>
          <w:szCs w:val="21"/>
          <w:lang w:val="en-GB"/>
        </w:rPr>
        <w:t xml:space="preserve"> </w:t>
      </w:r>
      <w:r w:rsidRPr="00FD73F4">
        <w:rPr>
          <w:rFonts w:eastAsia="宋体" w:cs="Times New Roman"/>
          <w:sz w:val="21"/>
          <w:szCs w:val="21"/>
          <w:lang w:val="en-GB"/>
        </w:rPr>
        <w:t>～</w:t>
      </w:r>
      <w:r w:rsidRPr="00FD73F4">
        <w:rPr>
          <w:rFonts w:eastAsia="宋体" w:cs="Times New Roman"/>
          <w:sz w:val="21"/>
          <w:szCs w:val="21"/>
          <w:lang w:val="en-GB"/>
        </w:rPr>
        <w:t>10</w:t>
      </w:r>
      <w:r w:rsidR="000D7118" w:rsidRPr="00FD73F4">
        <w:rPr>
          <w:rFonts w:eastAsia="宋体" w:cs="Times New Roman"/>
          <w:sz w:val="21"/>
          <w:szCs w:val="21"/>
          <w:lang w:val="en-GB"/>
        </w:rPr>
        <w:t>6</w:t>
      </w:r>
      <w:r w:rsidR="003F32F1" w:rsidRPr="00FD73F4">
        <w:rPr>
          <w:rFonts w:eastAsia="宋体" w:cs="Times New Roman"/>
          <w:sz w:val="21"/>
          <w:szCs w:val="21"/>
          <w:lang w:val="en-GB"/>
        </w:rPr>
        <w:t>）</w:t>
      </w:r>
      <w:r w:rsidRPr="00FD73F4">
        <w:rPr>
          <w:rFonts w:eastAsia="宋体" w:cs="Times New Roman"/>
          <w:sz w:val="21"/>
          <w:szCs w:val="21"/>
          <w:lang w:val="en-GB"/>
        </w:rPr>
        <w:t>kPa</w:t>
      </w:r>
      <w:r w:rsidRPr="00FD73F4">
        <w:rPr>
          <w:rFonts w:eastAsia="宋体" w:cs="Times New Roman"/>
          <w:sz w:val="21"/>
          <w:szCs w:val="21"/>
          <w:lang w:val="en-GB"/>
        </w:rPr>
        <w:t>，分辨率</w:t>
      </w:r>
      <w:r w:rsidRPr="00FD73F4">
        <w:rPr>
          <w:rFonts w:eastAsia="宋体" w:cs="Times New Roman"/>
          <w:sz w:val="21"/>
          <w:szCs w:val="21"/>
          <w:lang w:val="en-GB"/>
        </w:rPr>
        <w:t>≤0.1 kPa</w:t>
      </w:r>
      <w:r w:rsidRPr="00FD73F4">
        <w:rPr>
          <w:rFonts w:eastAsia="宋体" w:cs="Times New Roman"/>
          <w:sz w:val="21"/>
          <w:szCs w:val="21"/>
          <w:lang w:val="en-GB"/>
        </w:rPr>
        <w:t>，精度</w:t>
      </w:r>
      <w:r w:rsidRPr="00FD73F4">
        <w:rPr>
          <w:rFonts w:eastAsia="宋体" w:cs="Times New Roman"/>
          <w:sz w:val="21"/>
          <w:szCs w:val="21"/>
          <w:lang w:val="en-GB"/>
        </w:rPr>
        <w:t>±0.5 kPa</w:t>
      </w:r>
      <w:r w:rsidR="000D7118" w:rsidRPr="00FD73F4">
        <w:rPr>
          <w:rFonts w:eastAsia="宋体" w:cs="Times New Roman"/>
          <w:sz w:val="21"/>
          <w:szCs w:val="21"/>
          <w:lang w:val="en-GB"/>
        </w:rPr>
        <w:t>，气压测量示值误差</w:t>
      </w:r>
      <w:r w:rsidR="000D7118" w:rsidRPr="00FD73F4">
        <w:rPr>
          <w:rFonts w:eastAsia="宋体" w:cs="Times New Roman"/>
          <w:sz w:val="21"/>
          <w:szCs w:val="21"/>
          <w:lang w:val="en-GB"/>
        </w:rPr>
        <w:t>≤1 kPa</w:t>
      </w:r>
      <w:r w:rsidRPr="00FD73F4">
        <w:rPr>
          <w:rFonts w:eastAsia="宋体" w:cs="Times New Roman"/>
          <w:sz w:val="21"/>
          <w:szCs w:val="21"/>
          <w:lang w:val="en-GB"/>
        </w:rPr>
        <w:t>。</w:t>
      </w:r>
    </w:p>
    <w:p w:rsidR="00C52A3E" w:rsidRPr="00FD73F4" w:rsidRDefault="00875CA0">
      <w:pPr>
        <w:pStyle w:val="2"/>
        <w:rPr>
          <w:rFonts w:ascii="Times New Roman" w:hAnsi="Times New Roman"/>
          <w:b w:val="0"/>
        </w:rPr>
      </w:pPr>
      <w:bookmarkStart w:id="7" w:name="_Toc118895916"/>
      <w:r w:rsidRPr="00FD73F4">
        <w:rPr>
          <w:rFonts w:ascii="Times New Roman" w:hAnsi="Times New Roman"/>
          <w:b w:val="0"/>
        </w:rPr>
        <w:t xml:space="preserve">6 </w:t>
      </w:r>
      <w:r w:rsidRPr="00FD73F4">
        <w:rPr>
          <w:rFonts w:ascii="Times New Roman" w:hAnsi="Times New Roman"/>
          <w:b w:val="0"/>
        </w:rPr>
        <w:t>现场比对</w:t>
      </w:r>
      <w:bookmarkEnd w:id="7"/>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6.1</w:t>
      </w:r>
      <w:r w:rsidRPr="00FD73F4">
        <w:rPr>
          <w:rFonts w:eastAsia="黑体" w:cs="Times New Roman"/>
          <w:sz w:val="21"/>
          <w:szCs w:val="21"/>
          <w:lang w:val="en-GB"/>
        </w:rPr>
        <w:t>比对准备工作</w:t>
      </w:r>
    </w:p>
    <w:p w:rsidR="00C52A3E" w:rsidRPr="00FD73F4" w:rsidRDefault="00875CA0" w:rsidP="002B3240">
      <w:pPr>
        <w:ind w:firstLineChars="0" w:firstLine="0"/>
        <w:jc w:val="both"/>
        <w:rPr>
          <w:rFonts w:eastAsia="宋体" w:cs="Times New Roman"/>
          <w:sz w:val="21"/>
          <w:szCs w:val="21"/>
          <w:lang w:val="en-GB"/>
        </w:rPr>
      </w:pPr>
      <w:r w:rsidRPr="00FD73F4">
        <w:rPr>
          <w:rFonts w:eastAsia="宋体" w:cs="Times New Roman"/>
          <w:sz w:val="21"/>
          <w:szCs w:val="21"/>
          <w:lang w:val="en-GB"/>
        </w:rPr>
        <w:t xml:space="preserve">    </w:t>
      </w:r>
      <w:r w:rsidRPr="00FD73F4">
        <w:rPr>
          <w:rFonts w:eastAsia="宋体" w:cs="Times New Roman"/>
          <w:sz w:val="21"/>
          <w:szCs w:val="21"/>
          <w:lang w:val="en-GB"/>
        </w:rPr>
        <w:t>建议准备的物资清单见附录</w:t>
      </w:r>
      <w:r w:rsidRPr="00FD73F4">
        <w:rPr>
          <w:rFonts w:eastAsia="宋体" w:cs="Times New Roman"/>
          <w:sz w:val="21"/>
          <w:szCs w:val="21"/>
          <w:lang w:val="en-GB"/>
        </w:rPr>
        <w:t>A</w:t>
      </w:r>
    </w:p>
    <w:p w:rsidR="00C52A3E" w:rsidRPr="00DC2035"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rPr>
        <w:t xml:space="preserve">6.2 </w:t>
      </w:r>
      <w:r w:rsidRPr="00FD73F4">
        <w:rPr>
          <w:rFonts w:eastAsia="黑体" w:cs="Times New Roman"/>
          <w:sz w:val="21"/>
          <w:szCs w:val="21"/>
        </w:rPr>
        <w:t>现场仪器布设</w:t>
      </w:r>
    </w:p>
    <w:p w:rsidR="00C52A3E" w:rsidRPr="00FD73F4" w:rsidRDefault="00AB1E8F" w:rsidP="002B3240">
      <w:pPr>
        <w:ind w:firstLine="420"/>
        <w:jc w:val="both"/>
        <w:rPr>
          <w:rFonts w:eastAsia="宋体" w:cs="Times New Roman"/>
          <w:sz w:val="21"/>
          <w:szCs w:val="21"/>
          <w:lang w:val="en-GB"/>
        </w:rPr>
      </w:pPr>
      <w:r w:rsidRPr="00FD73F4">
        <w:rPr>
          <w:rFonts w:eastAsia="宋体" w:cs="Times New Roman"/>
          <w:sz w:val="21"/>
          <w:szCs w:val="21"/>
          <w:lang w:val="en-GB"/>
        </w:rPr>
        <w:lastRenderedPageBreak/>
        <w:t>使用</w:t>
      </w:r>
      <w:r w:rsidR="00875CA0" w:rsidRPr="00FD73F4">
        <w:rPr>
          <w:rFonts w:eastAsia="宋体" w:cs="Times New Roman"/>
          <w:sz w:val="21"/>
          <w:szCs w:val="21"/>
          <w:lang w:val="en-GB"/>
        </w:rPr>
        <w:t>两台便携式颗粒物监测仪开展</w:t>
      </w:r>
      <w:r w:rsidR="00875CA0" w:rsidRPr="00FD73F4">
        <w:rPr>
          <w:rFonts w:eastAsia="宋体" w:cs="Times New Roman"/>
          <w:sz w:val="21"/>
          <w:szCs w:val="21"/>
          <w:lang w:val="en-GB"/>
        </w:rPr>
        <w:t>PM</w:t>
      </w:r>
      <w:r w:rsidR="00875CA0" w:rsidRPr="00FD73F4">
        <w:rPr>
          <w:rFonts w:eastAsia="宋体" w:cs="Times New Roman"/>
          <w:sz w:val="21"/>
          <w:szCs w:val="21"/>
          <w:vertAlign w:val="subscript"/>
          <w:lang w:val="en-GB"/>
        </w:rPr>
        <w:t>2.5</w:t>
      </w:r>
      <w:r w:rsidR="00875CA0" w:rsidRPr="00FD73F4">
        <w:rPr>
          <w:rFonts w:eastAsia="宋体" w:cs="Times New Roman"/>
          <w:sz w:val="21"/>
          <w:szCs w:val="21"/>
          <w:lang w:val="en-GB"/>
        </w:rPr>
        <w:t>或</w:t>
      </w:r>
      <w:r w:rsidR="00875CA0" w:rsidRPr="00FD73F4">
        <w:rPr>
          <w:rFonts w:eastAsia="宋体" w:cs="Times New Roman"/>
          <w:sz w:val="21"/>
          <w:szCs w:val="21"/>
          <w:lang w:val="en-GB"/>
        </w:rPr>
        <w:t>PM</w:t>
      </w:r>
      <w:r w:rsidR="00875CA0" w:rsidRPr="00FD73F4">
        <w:rPr>
          <w:rFonts w:eastAsia="宋体" w:cs="Times New Roman"/>
          <w:sz w:val="21"/>
          <w:szCs w:val="21"/>
          <w:vertAlign w:val="subscript"/>
          <w:lang w:val="en-GB"/>
        </w:rPr>
        <w:t>10</w:t>
      </w:r>
      <w:r w:rsidR="00875CA0" w:rsidRPr="00FD73F4">
        <w:rPr>
          <w:rFonts w:eastAsia="宋体" w:cs="Times New Roman"/>
          <w:sz w:val="21"/>
          <w:szCs w:val="21"/>
          <w:lang w:val="en-GB"/>
        </w:rPr>
        <w:t>现场联机比对。</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便携式颗粒物监测仪采样口距地面高度不低于</w:t>
      </w:r>
      <w:r w:rsidRPr="00FD73F4">
        <w:rPr>
          <w:rFonts w:eastAsia="宋体" w:cs="Times New Roman"/>
          <w:sz w:val="21"/>
          <w:szCs w:val="21"/>
          <w:lang w:val="en-GB"/>
        </w:rPr>
        <w:t>1.5</w:t>
      </w:r>
      <w:r w:rsidR="008B17D2">
        <w:rPr>
          <w:rFonts w:eastAsia="宋体" w:cs="Times New Roman" w:hint="eastAsia"/>
          <w:sz w:val="21"/>
          <w:szCs w:val="21"/>
          <w:lang w:val="en-GB"/>
        </w:rPr>
        <w:t>m</w:t>
      </w:r>
      <w:r w:rsidRPr="00FD73F4">
        <w:rPr>
          <w:rFonts w:eastAsia="宋体" w:cs="Times New Roman"/>
          <w:sz w:val="21"/>
          <w:szCs w:val="21"/>
          <w:lang w:val="en-GB"/>
        </w:rPr>
        <w:t>，需避开污染源及障碍物。采样口距离墙壁或站房实体围栏</w:t>
      </w:r>
      <w:r w:rsidRPr="00FD73F4">
        <w:rPr>
          <w:rFonts w:eastAsia="宋体" w:cs="Times New Roman"/>
          <w:sz w:val="21"/>
          <w:szCs w:val="21"/>
          <w:lang w:val="en-GB"/>
        </w:rPr>
        <w:t>1.0</w:t>
      </w:r>
      <w:r w:rsidR="008B17D2">
        <w:rPr>
          <w:rFonts w:eastAsia="宋体" w:cs="Times New Roman" w:hint="eastAsia"/>
          <w:sz w:val="21"/>
          <w:szCs w:val="21"/>
          <w:lang w:val="en-GB"/>
        </w:rPr>
        <w:t>m</w:t>
      </w:r>
      <w:r w:rsidRPr="00FD73F4">
        <w:rPr>
          <w:rFonts w:eastAsia="宋体" w:cs="Times New Roman"/>
          <w:sz w:val="21"/>
          <w:szCs w:val="21"/>
          <w:lang w:val="en-GB"/>
        </w:rPr>
        <w:t>以上，采样口应高于实体围栏至少</w:t>
      </w:r>
      <w:r w:rsidRPr="00FD73F4">
        <w:rPr>
          <w:rFonts w:eastAsia="宋体" w:cs="Times New Roman"/>
          <w:sz w:val="21"/>
          <w:szCs w:val="21"/>
          <w:lang w:val="en-GB"/>
        </w:rPr>
        <w:t>0.5</w:t>
      </w:r>
      <w:r w:rsidR="008B17D2">
        <w:rPr>
          <w:rFonts w:eastAsia="宋体" w:cs="Times New Roman" w:hint="eastAsia"/>
          <w:sz w:val="21"/>
          <w:szCs w:val="21"/>
          <w:lang w:val="en-GB"/>
        </w:rPr>
        <w:t>m</w:t>
      </w:r>
      <w:r w:rsidRPr="00FD73F4">
        <w:rPr>
          <w:rFonts w:eastAsia="宋体" w:cs="Times New Roman"/>
          <w:sz w:val="21"/>
          <w:szCs w:val="21"/>
          <w:lang w:val="en-GB"/>
        </w:rPr>
        <w:t>以上。</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便携式颗粒物监测仪采样切割</w:t>
      </w:r>
      <w:r w:rsidR="003F32F1" w:rsidRPr="00FD73F4">
        <w:rPr>
          <w:rFonts w:eastAsia="宋体" w:cs="Times New Roman"/>
          <w:sz w:val="21"/>
          <w:szCs w:val="21"/>
          <w:lang w:val="en-GB"/>
        </w:rPr>
        <w:t>器</w:t>
      </w:r>
      <w:r w:rsidRPr="00FD73F4">
        <w:rPr>
          <w:rFonts w:eastAsia="宋体" w:cs="Times New Roman"/>
          <w:sz w:val="21"/>
          <w:szCs w:val="21"/>
          <w:lang w:val="en-GB"/>
        </w:rPr>
        <w:t>与站点颗粒物</w:t>
      </w:r>
      <w:r w:rsidR="007E23BD" w:rsidRPr="00FD73F4">
        <w:rPr>
          <w:rFonts w:eastAsia="宋体" w:cs="Times New Roman"/>
          <w:sz w:val="21"/>
          <w:szCs w:val="21"/>
          <w:lang w:val="en-GB"/>
        </w:rPr>
        <w:t>连续</w:t>
      </w:r>
      <w:r w:rsidRPr="00FD73F4">
        <w:rPr>
          <w:rFonts w:eastAsia="宋体" w:cs="Times New Roman"/>
          <w:sz w:val="21"/>
          <w:szCs w:val="21"/>
          <w:lang w:val="en-GB"/>
        </w:rPr>
        <w:t>自动监测</w:t>
      </w:r>
      <w:r w:rsidR="007E23BD" w:rsidRPr="00FD73F4">
        <w:rPr>
          <w:rFonts w:eastAsia="宋体" w:cs="Times New Roman"/>
          <w:sz w:val="21"/>
          <w:szCs w:val="21"/>
          <w:lang w:val="en-GB"/>
        </w:rPr>
        <w:t>系统</w:t>
      </w:r>
      <w:r w:rsidR="003F32F1" w:rsidRPr="00FD73F4">
        <w:rPr>
          <w:rFonts w:eastAsia="宋体" w:cs="Times New Roman"/>
          <w:sz w:val="21"/>
          <w:szCs w:val="21"/>
          <w:lang w:val="en-GB"/>
        </w:rPr>
        <w:t>采样</w:t>
      </w:r>
      <w:r w:rsidRPr="00FD73F4">
        <w:rPr>
          <w:rFonts w:eastAsia="宋体" w:cs="Times New Roman"/>
          <w:sz w:val="21"/>
          <w:szCs w:val="21"/>
          <w:lang w:val="en-GB"/>
        </w:rPr>
        <w:t>切割</w:t>
      </w:r>
      <w:r w:rsidR="003F32F1" w:rsidRPr="00FD73F4">
        <w:rPr>
          <w:rFonts w:eastAsia="宋体" w:cs="Times New Roman"/>
          <w:sz w:val="21"/>
          <w:szCs w:val="21"/>
        </w:rPr>
        <w:t>器</w:t>
      </w:r>
      <w:r w:rsidRPr="00FD73F4">
        <w:rPr>
          <w:rFonts w:eastAsia="宋体" w:cs="Times New Roman"/>
          <w:sz w:val="21"/>
          <w:szCs w:val="21"/>
          <w:lang w:val="en-GB"/>
        </w:rPr>
        <w:t>应尽可能位于同一水平面，一般垂直距离不超过</w:t>
      </w:r>
      <w:r w:rsidRPr="00FD73F4">
        <w:rPr>
          <w:rFonts w:eastAsia="宋体" w:cs="Times New Roman"/>
          <w:sz w:val="21"/>
          <w:szCs w:val="21"/>
          <w:lang w:val="en-GB"/>
        </w:rPr>
        <w:t>1.0</w:t>
      </w:r>
      <w:r w:rsidR="00273862">
        <w:rPr>
          <w:rFonts w:eastAsia="宋体" w:cs="Times New Roman" w:hint="eastAsia"/>
          <w:sz w:val="21"/>
          <w:szCs w:val="21"/>
          <w:lang w:val="en-GB"/>
        </w:rPr>
        <w:t xml:space="preserve"> </w:t>
      </w:r>
      <w:r w:rsidR="008B17D2">
        <w:rPr>
          <w:rFonts w:eastAsia="宋体" w:cs="Times New Roman" w:hint="eastAsia"/>
          <w:sz w:val="21"/>
          <w:szCs w:val="21"/>
          <w:lang w:val="en-GB"/>
        </w:rPr>
        <w:t>m</w:t>
      </w:r>
      <w:r w:rsidRPr="00FD73F4">
        <w:rPr>
          <w:rFonts w:eastAsia="宋体" w:cs="Times New Roman"/>
          <w:sz w:val="21"/>
          <w:szCs w:val="21"/>
          <w:lang w:val="en-GB"/>
        </w:rPr>
        <w:t>；所有颗粒物监测仪</w:t>
      </w:r>
      <w:r w:rsidR="003F32F1" w:rsidRPr="00FD73F4">
        <w:rPr>
          <w:rFonts w:eastAsia="宋体" w:cs="Times New Roman"/>
          <w:sz w:val="21"/>
          <w:szCs w:val="21"/>
          <w:lang w:val="en-GB"/>
        </w:rPr>
        <w:t>采样切割</w:t>
      </w:r>
      <w:r w:rsidR="003F32F1" w:rsidRPr="00FD73F4">
        <w:rPr>
          <w:rFonts w:eastAsia="宋体" w:cs="Times New Roman"/>
          <w:sz w:val="21"/>
          <w:szCs w:val="21"/>
        </w:rPr>
        <w:t>器</w:t>
      </w:r>
      <w:r w:rsidRPr="00FD73F4">
        <w:rPr>
          <w:rFonts w:eastAsia="宋体" w:cs="Times New Roman"/>
          <w:sz w:val="21"/>
          <w:szCs w:val="21"/>
          <w:lang w:val="en-GB"/>
        </w:rPr>
        <w:t>相距</w:t>
      </w:r>
      <w:r w:rsidR="008B17D2">
        <w:rPr>
          <w:rFonts w:eastAsia="宋体" w:cs="Times New Roman" w:hint="eastAsia"/>
          <w:sz w:val="21"/>
          <w:szCs w:val="21"/>
          <w:lang w:val="en-GB"/>
        </w:rPr>
        <w:t>（</w:t>
      </w:r>
      <w:r w:rsidR="008B17D2" w:rsidRPr="00FD73F4">
        <w:rPr>
          <w:rFonts w:eastAsia="宋体" w:cs="Times New Roman"/>
          <w:sz w:val="21"/>
          <w:szCs w:val="21"/>
          <w:lang w:val="en-GB"/>
        </w:rPr>
        <w:t>1.5</w:t>
      </w:r>
      <w:r w:rsidR="008B17D2" w:rsidRPr="00FD73F4">
        <w:rPr>
          <w:rFonts w:eastAsia="宋体" w:cs="Times New Roman"/>
          <w:sz w:val="21"/>
          <w:szCs w:val="21"/>
          <w:lang w:val="en-GB"/>
        </w:rPr>
        <w:t>～</w:t>
      </w:r>
      <w:r w:rsidR="008B17D2" w:rsidRPr="00FD73F4">
        <w:rPr>
          <w:rFonts w:eastAsia="宋体" w:cs="Times New Roman"/>
          <w:sz w:val="21"/>
          <w:szCs w:val="21"/>
          <w:lang w:val="en-GB"/>
        </w:rPr>
        <w:t>3.0</w:t>
      </w:r>
      <w:r w:rsidR="008B17D2">
        <w:rPr>
          <w:rFonts w:eastAsia="宋体" w:cs="Times New Roman" w:hint="eastAsia"/>
          <w:sz w:val="21"/>
          <w:szCs w:val="21"/>
          <w:lang w:val="en-GB"/>
        </w:rPr>
        <w:t>）</w:t>
      </w:r>
      <w:r w:rsidR="008B17D2">
        <w:rPr>
          <w:rFonts w:eastAsia="宋体" w:cs="Times New Roman" w:hint="eastAsia"/>
          <w:sz w:val="21"/>
          <w:szCs w:val="21"/>
          <w:lang w:val="en-GB"/>
        </w:rPr>
        <w:t>m</w:t>
      </w:r>
      <w:r w:rsidRPr="00FD73F4">
        <w:rPr>
          <w:rFonts w:eastAsia="宋体" w:cs="Times New Roman"/>
          <w:sz w:val="21"/>
          <w:szCs w:val="21"/>
          <w:lang w:val="en-GB"/>
        </w:rPr>
        <w:t>为宜。</w:t>
      </w:r>
    </w:p>
    <w:p w:rsidR="00C52A3E" w:rsidRPr="00FD73F4" w:rsidRDefault="00875CA0" w:rsidP="002B3240">
      <w:pPr>
        <w:ind w:firstLineChars="0" w:firstLine="0"/>
        <w:jc w:val="both"/>
        <w:rPr>
          <w:rFonts w:eastAsia="宋体" w:cs="Times New Roman"/>
          <w:sz w:val="21"/>
          <w:szCs w:val="21"/>
          <w:lang w:val="en-GB"/>
        </w:rPr>
      </w:pPr>
      <w:r w:rsidRPr="00FD73F4">
        <w:rPr>
          <w:rFonts w:eastAsia="黑体" w:cs="Times New Roman"/>
          <w:sz w:val="21"/>
          <w:szCs w:val="21"/>
        </w:rPr>
        <w:t xml:space="preserve">6.3 </w:t>
      </w:r>
      <w:r w:rsidRPr="00FD73F4">
        <w:rPr>
          <w:rFonts w:eastAsia="黑体" w:cs="Times New Roman"/>
          <w:sz w:val="21"/>
          <w:szCs w:val="21"/>
        </w:rPr>
        <w:t>比对时间及周期</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便携式颗粒物监测仪</w:t>
      </w:r>
      <w:r w:rsidR="00C61ADB" w:rsidRPr="00FD73F4">
        <w:rPr>
          <w:rFonts w:eastAsia="宋体" w:cs="Times New Roman"/>
          <w:sz w:val="21"/>
          <w:szCs w:val="21"/>
          <w:lang w:val="en-GB"/>
        </w:rPr>
        <w:t>需在布设完成后稳定运行</w:t>
      </w:r>
      <w:r w:rsidR="00C61ADB" w:rsidRPr="00FD73F4">
        <w:rPr>
          <w:rFonts w:eastAsia="宋体" w:cs="Times New Roman"/>
          <w:sz w:val="21"/>
          <w:szCs w:val="21"/>
          <w:lang w:val="en-GB"/>
        </w:rPr>
        <w:t>6h</w:t>
      </w:r>
      <w:r w:rsidR="00C61ADB" w:rsidRPr="00FD73F4">
        <w:rPr>
          <w:rFonts w:eastAsia="宋体" w:cs="Times New Roman"/>
          <w:sz w:val="21"/>
          <w:szCs w:val="21"/>
          <w:lang w:val="en-GB"/>
        </w:rPr>
        <w:t>，而后开展不少于</w:t>
      </w:r>
      <w:r w:rsidR="003F32F1" w:rsidRPr="00FD73F4">
        <w:rPr>
          <w:rFonts w:eastAsia="宋体" w:cs="Times New Roman"/>
          <w:sz w:val="21"/>
          <w:szCs w:val="21"/>
          <w:lang w:val="en-GB"/>
        </w:rPr>
        <w:t>3</w:t>
      </w:r>
      <w:r w:rsidR="003F32F1" w:rsidRPr="00FD73F4">
        <w:rPr>
          <w:rFonts w:eastAsia="宋体" w:cs="Times New Roman"/>
          <w:sz w:val="21"/>
          <w:szCs w:val="21"/>
          <w:lang w:val="en-GB"/>
        </w:rPr>
        <w:t>个比对日</w:t>
      </w:r>
      <w:r w:rsidR="00C61ADB" w:rsidRPr="00FD73F4">
        <w:rPr>
          <w:rFonts w:eastAsia="宋体" w:cs="Times New Roman"/>
          <w:sz w:val="21"/>
          <w:szCs w:val="21"/>
          <w:lang w:val="en-GB"/>
        </w:rPr>
        <w:t>（</w:t>
      </w:r>
      <w:r w:rsidR="003F32F1" w:rsidRPr="00FD73F4">
        <w:rPr>
          <w:rFonts w:eastAsia="宋体" w:cs="Times New Roman"/>
          <w:sz w:val="21"/>
          <w:szCs w:val="21"/>
          <w:lang w:val="en-GB"/>
        </w:rPr>
        <w:t>72</w:t>
      </w:r>
      <w:r w:rsidR="008B17D2">
        <w:rPr>
          <w:rFonts w:eastAsia="宋体" w:cs="Times New Roman" w:hint="eastAsia"/>
          <w:sz w:val="21"/>
          <w:szCs w:val="21"/>
          <w:lang w:val="en-GB"/>
        </w:rPr>
        <w:t>h</w:t>
      </w:r>
      <w:r w:rsidR="00C61ADB" w:rsidRPr="00FD73F4">
        <w:rPr>
          <w:rFonts w:eastAsia="宋体" w:cs="Times New Roman"/>
          <w:sz w:val="21"/>
          <w:szCs w:val="21"/>
          <w:lang w:val="en-GB"/>
        </w:rPr>
        <w:t>）的比对工作，每个比对日需满足至少</w:t>
      </w:r>
      <w:r w:rsidR="00C61ADB" w:rsidRPr="00FD73F4">
        <w:rPr>
          <w:rFonts w:eastAsia="宋体" w:cs="Times New Roman"/>
          <w:sz w:val="21"/>
          <w:szCs w:val="21"/>
          <w:lang w:val="en-GB"/>
        </w:rPr>
        <w:t>20</w:t>
      </w:r>
      <w:r w:rsidR="00C61ADB" w:rsidRPr="00FD73F4">
        <w:rPr>
          <w:rFonts w:eastAsia="宋体" w:cs="Times New Roman"/>
          <w:sz w:val="21"/>
          <w:szCs w:val="21"/>
          <w:lang w:val="en-GB"/>
        </w:rPr>
        <w:t>个有效小时值。比对期间两台</w:t>
      </w:r>
      <w:r w:rsidR="003F32F1" w:rsidRPr="00FD73F4">
        <w:rPr>
          <w:rFonts w:eastAsia="宋体" w:cs="Times New Roman"/>
          <w:sz w:val="21"/>
          <w:szCs w:val="21"/>
          <w:lang w:val="en-GB"/>
        </w:rPr>
        <w:t>便携式颗粒物监测仪</w:t>
      </w:r>
      <w:r w:rsidR="00C61ADB" w:rsidRPr="00FD73F4">
        <w:rPr>
          <w:rFonts w:eastAsia="宋体" w:cs="Times New Roman"/>
          <w:sz w:val="21"/>
          <w:szCs w:val="21"/>
          <w:lang w:val="en-GB"/>
        </w:rPr>
        <w:t>小时浓度的相对标准偏差均值应不大于</w:t>
      </w:r>
      <w:r w:rsidR="00C61ADB" w:rsidRPr="00FD73F4">
        <w:rPr>
          <w:rFonts w:eastAsia="宋体" w:cs="Times New Roman"/>
          <w:sz w:val="21"/>
          <w:szCs w:val="21"/>
          <w:lang w:val="en-GB"/>
        </w:rPr>
        <w:t>10%</w:t>
      </w:r>
      <w:r w:rsidR="00C61ADB" w:rsidRPr="00FD73F4">
        <w:rPr>
          <w:rFonts w:eastAsia="宋体" w:cs="Times New Roman"/>
          <w:sz w:val="21"/>
          <w:szCs w:val="21"/>
          <w:lang w:val="en-GB"/>
        </w:rPr>
        <w:t>，否则比对结果无效。若两台便携式颗粒物监测仪</w:t>
      </w:r>
      <w:r w:rsidR="008D42E2" w:rsidRPr="00FD73F4">
        <w:rPr>
          <w:rFonts w:eastAsia="宋体" w:cs="Times New Roman"/>
          <w:sz w:val="21"/>
          <w:szCs w:val="21"/>
          <w:lang w:val="en-GB"/>
        </w:rPr>
        <w:t>单个比对日</w:t>
      </w:r>
      <w:r w:rsidR="00C61ADB" w:rsidRPr="00FD73F4">
        <w:rPr>
          <w:rFonts w:eastAsia="宋体" w:cs="Times New Roman"/>
          <w:sz w:val="21"/>
          <w:szCs w:val="21"/>
          <w:lang w:val="en-GB"/>
        </w:rPr>
        <w:t>的浓度均值低于</w:t>
      </w:r>
      <w:r w:rsidR="00D4471A">
        <w:rPr>
          <w:rFonts w:eastAsia="宋体" w:cs="Times New Roman"/>
          <w:sz w:val="21"/>
          <w:szCs w:val="21"/>
          <w:lang w:val="en-GB"/>
        </w:rPr>
        <w:t>20</w:t>
      </w:r>
      <w:r w:rsidR="00C61ADB" w:rsidRPr="00FD73F4">
        <w:rPr>
          <w:rFonts w:eastAsia="宋体" w:cs="Times New Roman"/>
          <w:sz w:val="21"/>
          <w:szCs w:val="21"/>
          <w:lang w:val="en-GB"/>
        </w:rPr>
        <w:t>μg/m</w:t>
      </w:r>
      <w:r w:rsidR="00C61ADB" w:rsidRPr="00FD73F4">
        <w:rPr>
          <w:rFonts w:eastAsia="宋体" w:cs="Times New Roman"/>
          <w:sz w:val="21"/>
          <w:szCs w:val="21"/>
          <w:vertAlign w:val="superscript"/>
          <w:lang w:val="en-GB"/>
        </w:rPr>
        <w:t>3</w:t>
      </w:r>
      <w:r w:rsidR="00C61ADB" w:rsidRPr="00FD73F4">
        <w:rPr>
          <w:rFonts w:eastAsia="宋体" w:cs="Times New Roman"/>
          <w:sz w:val="21"/>
          <w:szCs w:val="21"/>
          <w:lang w:val="en-GB"/>
        </w:rPr>
        <w:t>，则认为</w:t>
      </w:r>
      <w:r w:rsidR="008D42E2" w:rsidRPr="00FD73F4">
        <w:rPr>
          <w:rFonts w:eastAsia="宋体" w:cs="Times New Roman"/>
          <w:sz w:val="21"/>
          <w:szCs w:val="21"/>
          <w:lang w:val="en-GB"/>
        </w:rPr>
        <w:t>该</w:t>
      </w:r>
      <w:r w:rsidR="00C61ADB" w:rsidRPr="00FD73F4">
        <w:rPr>
          <w:rFonts w:eastAsia="宋体" w:cs="Times New Roman"/>
          <w:sz w:val="21"/>
          <w:szCs w:val="21"/>
          <w:lang w:val="en-GB"/>
        </w:rPr>
        <w:t>比对日数据无效，需延长比对时间，直至获得不少于</w:t>
      </w:r>
      <w:r w:rsidR="00C61ADB" w:rsidRPr="00FD73F4">
        <w:rPr>
          <w:rFonts w:eastAsia="宋体" w:cs="Times New Roman"/>
          <w:sz w:val="21"/>
          <w:szCs w:val="21"/>
          <w:lang w:val="en-GB"/>
        </w:rPr>
        <w:t>3</w:t>
      </w:r>
      <w:r w:rsidR="00C61ADB" w:rsidRPr="00FD73F4">
        <w:rPr>
          <w:rFonts w:eastAsia="宋体" w:cs="Times New Roman"/>
          <w:sz w:val="21"/>
          <w:szCs w:val="21"/>
          <w:lang w:val="en-GB"/>
        </w:rPr>
        <w:t>个比对日的有效数据。</w:t>
      </w:r>
      <w:r w:rsidR="008D42E2" w:rsidRPr="00FD73F4">
        <w:rPr>
          <w:rFonts w:eastAsia="宋体" w:cs="Times New Roman"/>
          <w:sz w:val="21"/>
          <w:szCs w:val="21"/>
          <w:lang w:val="en-GB"/>
        </w:rPr>
        <w:t>现场工作时</w:t>
      </w:r>
      <w:r w:rsidR="00C61ADB" w:rsidRPr="00FD73F4">
        <w:rPr>
          <w:rFonts w:eastAsia="宋体" w:cs="Times New Roman"/>
          <w:sz w:val="21"/>
          <w:szCs w:val="21"/>
          <w:lang w:val="en-GB"/>
        </w:rPr>
        <w:t>需</w:t>
      </w:r>
      <w:r w:rsidRPr="00FD73F4">
        <w:rPr>
          <w:rFonts w:eastAsia="宋体" w:cs="Times New Roman"/>
          <w:sz w:val="21"/>
          <w:szCs w:val="21"/>
          <w:lang w:val="en-GB"/>
        </w:rPr>
        <w:t>按照附录</w:t>
      </w:r>
      <w:r w:rsidRPr="00FD73F4">
        <w:rPr>
          <w:rFonts w:eastAsia="宋体" w:cs="Times New Roman"/>
          <w:sz w:val="21"/>
          <w:szCs w:val="21"/>
          <w:lang w:val="en-GB"/>
        </w:rPr>
        <w:t>B</w:t>
      </w:r>
      <w:r w:rsidRPr="00FD73F4">
        <w:rPr>
          <w:rFonts w:eastAsia="宋体" w:cs="Times New Roman"/>
          <w:sz w:val="21"/>
          <w:szCs w:val="21"/>
          <w:lang w:val="en-GB"/>
        </w:rPr>
        <w:t>填写记录。</w:t>
      </w:r>
    </w:p>
    <w:p w:rsidR="00C52A3E" w:rsidRPr="00FD73F4" w:rsidRDefault="00875CA0" w:rsidP="002B3240">
      <w:pPr>
        <w:pStyle w:val="2"/>
        <w:rPr>
          <w:rFonts w:ascii="Times New Roman" w:hAnsi="Times New Roman"/>
          <w:b w:val="0"/>
        </w:rPr>
      </w:pPr>
      <w:bookmarkStart w:id="8" w:name="_Toc118895917"/>
      <w:r w:rsidRPr="00FD73F4">
        <w:rPr>
          <w:rFonts w:ascii="Times New Roman" w:hAnsi="Times New Roman"/>
          <w:b w:val="0"/>
        </w:rPr>
        <w:t xml:space="preserve">7 </w:t>
      </w:r>
      <w:r w:rsidRPr="00FD73F4">
        <w:rPr>
          <w:rFonts w:ascii="Times New Roman" w:hAnsi="Times New Roman"/>
          <w:b w:val="0"/>
        </w:rPr>
        <w:t>结果计算与表示</w:t>
      </w:r>
      <w:bookmarkEnd w:id="8"/>
    </w:p>
    <w:p w:rsidR="00C52A3E" w:rsidRPr="00FD73F4" w:rsidRDefault="00875CA0" w:rsidP="002B3240">
      <w:pPr>
        <w:ind w:firstLineChars="0" w:firstLine="0"/>
        <w:jc w:val="both"/>
        <w:rPr>
          <w:rFonts w:eastAsia="黑体" w:cs="Times New Roman"/>
          <w:sz w:val="21"/>
          <w:szCs w:val="21"/>
          <w:lang w:val="en-GB"/>
        </w:rPr>
      </w:pPr>
      <w:r w:rsidRPr="00FD73F4">
        <w:rPr>
          <w:rFonts w:eastAsia="黑体" w:cs="Times New Roman"/>
          <w:sz w:val="21"/>
          <w:szCs w:val="21"/>
          <w:lang w:val="en-GB"/>
        </w:rPr>
        <w:t>7.1</w:t>
      </w:r>
      <w:r w:rsidR="00AB1E8F" w:rsidRPr="00FD73F4">
        <w:rPr>
          <w:rFonts w:eastAsia="黑体" w:cs="Times New Roman"/>
          <w:sz w:val="21"/>
          <w:szCs w:val="21"/>
          <w:lang w:val="en-GB"/>
        </w:rPr>
        <w:t>便携式颗粒物监测仪</w:t>
      </w:r>
      <w:r w:rsidR="00D8634A" w:rsidRPr="00FD73F4">
        <w:rPr>
          <w:rFonts w:eastAsia="黑体" w:cs="Times New Roman"/>
          <w:sz w:val="21"/>
          <w:szCs w:val="21"/>
          <w:lang w:val="en-GB"/>
        </w:rPr>
        <w:t>结果</w:t>
      </w:r>
      <w:r w:rsidR="00AB1E8F" w:rsidRPr="00FD73F4">
        <w:rPr>
          <w:rFonts w:eastAsia="黑体" w:cs="Times New Roman"/>
          <w:sz w:val="21"/>
          <w:szCs w:val="21"/>
          <w:lang w:val="en-GB"/>
        </w:rPr>
        <w:t>计算</w:t>
      </w:r>
      <w:r w:rsidRPr="00FD73F4">
        <w:rPr>
          <w:rFonts w:eastAsia="黑体" w:cs="Times New Roman"/>
          <w:sz w:val="21"/>
          <w:szCs w:val="21"/>
          <w:lang w:val="en-GB"/>
        </w:rPr>
        <w:t>与表示</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计算</w:t>
      </w:r>
      <w:r w:rsidR="00C61ADB" w:rsidRPr="00FD73F4">
        <w:rPr>
          <w:rFonts w:eastAsia="宋体" w:cs="Times New Roman"/>
          <w:sz w:val="21"/>
          <w:szCs w:val="21"/>
          <w:lang w:val="en-GB"/>
        </w:rPr>
        <w:t>单个比对日两台</w:t>
      </w:r>
      <w:r w:rsidRPr="00FD73F4">
        <w:rPr>
          <w:rFonts w:eastAsia="宋体" w:cs="Times New Roman"/>
          <w:sz w:val="21"/>
          <w:szCs w:val="21"/>
          <w:lang w:val="en-GB"/>
        </w:rPr>
        <w:t>便携式颗粒物监测仪小时均值，作为便携式</w:t>
      </w:r>
      <w:r w:rsidR="007E23BD" w:rsidRPr="00FD73F4">
        <w:rPr>
          <w:rFonts w:eastAsia="宋体" w:cs="Times New Roman"/>
          <w:sz w:val="21"/>
          <w:szCs w:val="21"/>
          <w:lang w:val="en-GB"/>
        </w:rPr>
        <w:t>颗粒物监测仪</w:t>
      </w:r>
      <w:r w:rsidRPr="00FD73F4">
        <w:rPr>
          <w:rFonts w:eastAsia="宋体" w:cs="Times New Roman"/>
          <w:sz w:val="21"/>
          <w:szCs w:val="21"/>
          <w:lang w:val="en-GB"/>
        </w:rPr>
        <w:t>监测结果。</w:t>
      </w:r>
      <w:r w:rsidRPr="00FD73F4">
        <w:rPr>
          <w:rFonts w:eastAsia="宋体" w:cs="Times New Roman"/>
          <w:sz w:val="21"/>
          <w:szCs w:val="21"/>
          <w:lang w:val="en-GB"/>
        </w:rPr>
        <w:t xml:space="preserve"> </w:t>
      </w:r>
    </w:p>
    <w:p w:rsidR="00C52A3E" w:rsidRPr="00FD73F4" w:rsidRDefault="008C5569">
      <w:pPr>
        <w:ind w:firstLineChars="0" w:firstLine="640"/>
        <w:jc w:val="left"/>
        <w:rPr>
          <w:rFonts w:eastAsia="宋体" w:cs="Times New Roman"/>
          <w:sz w:val="21"/>
          <w:szCs w:val="21"/>
          <w:lang w:val="en-GB"/>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ρ</m:t>
              </m:r>
            </m:e>
            <m:sub>
              <m:r>
                <w:rPr>
                  <w:rFonts w:ascii="Cambria Math" w:eastAsia="宋体" w:hAnsi="Cambria Math" w:cs="Times New Roman"/>
                  <w:sz w:val="21"/>
                  <w:szCs w:val="21"/>
                </w:rPr>
                <m:t>a</m:t>
              </m:r>
            </m:sub>
          </m:sSub>
          <m:r>
            <m:rPr>
              <m:sty m:val="p"/>
            </m:rPr>
            <w:rPr>
              <w:rFonts w:ascii="Cambria Math" w:eastAsia="宋体" w:hAnsi="Cambria Math" w:cs="Times New Roman"/>
              <w:position w:val="-4"/>
              <w:sz w:val="21"/>
              <w:szCs w:val="21"/>
            </w:rPr>
            <m:t xml:space="preserve"> </m:t>
          </m:r>
          <m:r>
            <m:rPr>
              <m:sty m:val="p"/>
            </m:rPr>
            <w:rPr>
              <w:rFonts w:ascii="Cambria Math" w:eastAsia="宋体" w:hAnsi="Cambria Math" w:cs="Times New Roman"/>
              <w:sz w:val="21"/>
              <w:szCs w:val="21"/>
              <w:lang w:val="en-GB"/>
            </w:rPr>
            <m:t>=</m:t>
          </m:r>
          <m:f>
            <m:fPr>
              <m:ctrlPr>
                <w:rPr>
                  <w:rFonts w:ascii="Cambria Math" w:eastAsia="宋体" w:hAnsi="Cambria Math" w:cs="Times New Roman"/>
                  <w:sz w:val="21"/>
                  <w:szCs w:val="21"/>
                  <w:lang w:val="en-GB"/>
                </w:rPr>
              </m:ctrlPr>
            </m:fPr>
            <m:num>
              <m:nary>
                <m:naryPr>
                  <m:chr m:val="∑"/>
                  <m:limLoc m:val="undOvr"/>
                  <m:ctrlPr>
                    <w:rPr>
                      <w:rFonts w:ascii="Cambria Math" w:eastAsia="宋体" w:hAnsi="Cambria Math" w:cs="Times New Roman"/>
                      <w:i/>
                      <w:sz w:val="21"/>
                      <w:szCs w:val="21"/>
                      <w:lang w:val="en-GB"/>
                    </w:rPr>
                  </m:ctrlPr>
                </m:naryPr>
                <m:sub>
                  <m:r>
                    <w:rPr>
                      <w:rFonts w:ascii="Cambria Math" w:eastAsia="宋体" w:hAnsi="Cambria Math" w:cs="Times New Roman"/>
                      <w:sz w:val="21"/>
                      <w:szCs w:val="21"/>
                      <w:lang w:val="en-GB"/>
                    </w:rPr>
                    <m:t>i=1</m:t>
                  </m:r>
                </m:sub>
                <m:sup>
                  <m:r>
                    <w:rPr>
                      <w:rFonts w:ascii="Cambria Math" w:eastAsia="宋体" w:hAnsi="Cambria Math" w:cs="Times New Roman"/>
                      <w:sz w:val="21"/>
                      <w:szCs w:val="21"/>
                      <w:lang w:val="en-GB"/>
                    </w:rPr>
                    <m:t>n</m:t>
                  </m:r>
                </m:sup>
                <m:e>
                  <m:sSub>
                    <m:sSubPr>
                      <m:ctrlPr>
                        <w:rPr>
                          <w:rFonts w:ascii="Cambria Math" w:eastAsia="宋体" w:hAnsi="Cambria Math" w:cs="Times New Roman"/>
                          <w:position w:val="-4"/>
                          <w:sz w:val="21"/>
                          <w:szCs w:val="21"/>
                        </w:rPr>
                      </m:ctrlPr>
                    </m:sSubPr>
                    <m:e>
                      <m:r>
                        <m:rPr>
                          <m:sty m:val="p"/>
                        </m:rPr>
                        <w:rPr>
                          <w:rFonts w:ascii="Cambria Math" w:eastAsia="宋体" w:hAnsi="Cambria Math" w:cs="Times New Roman"/>
                          <w:sz w:val="21"/>
                          <w:szCs w:val="21"/>
                        </w:rPr>
                        <m:t>ρ</m:t>
                      </m:r>
                    </m:e>
                    <m:sub>
                      <m:r>
                        <w:rPr>
                          <w:rFonts w:ascii="Cambria Math" w:eastAsia="宋体" w:hAnsi="Cambria Math" w:cs="Times New Roman"/>
                          <w:position w:val="-4"/>
                          <w:sz w:val="21"/>
                          <w:szCs w:val="21"/>
                        </w:rPr>
                        <m:t>ai</m:t>
                      </m:r>
                    </m:sub>
                  </m:sSub>
                </m:e>
              </m:nary>
            </m:num>
            <m:den>
              <m:r>
                <w:rPr>
                  <w:rFonts w:ascii="Cambria Math" w:eastAsia="宋体" w:hAnsi="Cambria Math" w:cs="Times New Roman"/>
                  <w:sz w:val="21"/>
                  <w:szCs w:val="21"/>
                  <w:lang w:val="en-GB"/>
                </w:rPr>
                <m:t>n</m:t>
              </m:r>
            </m:den>
          </m:f>
        </m:oMath>
      </m:oMathPara>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式中：</w:t>
      </w:r>
    </w:p>
    <w:p w:rsidR="00C52A3E" w:rsidRPr="00FD73F4" w:rsidRDefault="00875CA0" w:rsidP="002B3240">
      <w:pPr>
        <w:ind w:firstLineChars="0" w:firstLine="640"/>
        <w:jc w:val="both"/>
        <w:rPr>
          <w:rFonts w:eastAsia="宋体" w:cs="Times New Roman"/>
          <w:sz w:val="21"/>
          <w:szCs w:val="21"/>
          <w:lang w:val="en-GB"/>
        </w:rPr>
      </w:pPr>
      <w:proofErr w:type="spellStart"/>
      <w:r w:rsidRPr="00FD73F4">
        <w:rPr>
          <w:rFonts w:eastAsia="宋体" w:cs="Times New Roman"/>
          <w:sz w:val="21"/>
          <w:szCs w:val="21"/>
          <w:lang w:val="en-GB"/>
        </w:rPr>
        <w:t>ρ</w:t>
      </w:r>
      <w:r w:rsidRPr="00FD73F4">
        <w:rPr>
          <w:rFonts w:eastAsia="宋体" w:cs="Times New Roman"/>
          <w:sz w:val="21"/>
          <w:szCs w:val="21"/>
          <w:vertAlign w:val="subscript"/>
          <w:lang w:val="en-GB"/>
        </w:rPr>
        <w:t>a</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单个比对日</w:t>
      </w:r>
      <w:r w:rsidRPr="00FD73F4">
        <w:rPr>
          <w:rFonts w:eastAsia="宋体" w:cs="Times New Roman"/>
          <w:sz w:val="21"/>
          <w:szCs w:val="21"/>
          <w:lang w:val="en-GB"/>
        </w:rPr>
        <w:t>便携式</w:t>
      </w:r>
      <w:r w:rsidR="00C61ADB" w:rsidRPr="00FD73F4">
        <w:rPr>
          <w:rFonts w:eastAsia="宋体" w:cs="Times New Roman"/>
          <w:sz w:val="21"/>
          <w:szCs w:val="21"/>
          <w:lang w:val="en-GB"/>
        </w:rPr>
        <w:t>颗粒物监测仪</w:t>
      </w:r>
      <w:r w:rsidRPr="00FD73F4">
        <w:rPr>
          <w:rFonts w:eastAsia="宋体" w:cs="Times New Roman"/>
          <w:sz w:val="21"/>
          <w:szCs w:val="21"/>
          <w:lang w:val="en-GB"/>
        </w:rPr>
        <w:t>监测结果，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p w:rsidR="00C52A3E" w:rsidRPr="00FD73F4" w:rsidRDefault="00875CA0" w:rsidP="002B3240">
      <w:pPr>
        <w:ind w:firstLineChars="0" w:firstLine="640"/>
        <w:jc w:val="both"/>
        <w:rPr>
          <w:rFonts w:eastAsia="宋体" w:cs="Times New Roman"/>
          <w:sz w:val="21"/>
          <w:szCs w:val="21"/>
          <w:lang w:val="en-GB"/>
        </w:rPr>
      </w:pPr>
      <w:proofErr w:type="spellStart"/>
      <w:r w:rsidRPr="00FD73F4">
        <w:rPr>
          <w:rFonts w:eastAsia="宋体" w:cs="Times New Roman"/>
          <w:sz w:val="21"/>
          <w:szCs w:val="21"/>
          <w:lang w:val="en-GB"/>
        </w:rPr>
        <w:t>ρ</w:t>
      </w:r>
      <w:r w:rsidRPr="00FD73F4">
        <w:rPr>
          <w:rFonts w:eastAsia="宋体" w:cs="Times New Roman"/>
          <w:sz w:val="21"/>
          <w:szCs w:val="21"/>
          <w:vertAlign w:val="subscript"/>
          <w:lang w:val="en-GB"/>
        </w:rPr>
        <w:t>ai</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便携式颗粒物监测仪第</w:t>
      </w:r>
      <w:proofErr w:type="spellStart"/>
      <w:r w:rsidR="00C61ADB" w:rsidRPr="00FD73F4">
        <w:rPr>
          <w:rFonts w:eastAsia="宋体" w:cs="Times New Roman"/>
          <w:sz w:val="21"/>
          <w:szCs w:val="21"/>
          <w:lang w:val="en-GB"/>
        </w:rPr>
        <w:t>i</w:t>
      </w:r>
      <w:proofErr w:type="spellEnd"/>
      <w:r w:rsidR="00C61ADB" w:rsidRPr="00FD73F4">
        <w:rPr>
          <w:rFonts w:eastAsia="宋体" w:cs="Times New Roman"/>
          <w:sz w:val="21"/>
          <w:szCs w:val="21"/>
          <w:lang w:val="en-GB"/>
        </w:rPr>
        <w:t>小时监测数据浓度值</w:t>
      </w:r>
      <w:r w:rsidRPr="00FD73F4">
        <w:rPr>
          <w:rFonts w:eastAsia="宋体" w:cs="Times New Roman"/>
          <w:sz w:val="21"/>
          <w:szCs w:val="21"/>
          <w:lang w:val="en-GB"/>
        </w:rPr>
        <w:t>，</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 xml:space="preserve">; </w:t>
      </w:r>
    </w:p>
    <w:p w:rsidR="00C52A3E" w:rsidRPr="00FD73F4" w:rsidRDefault="00875CA0" w:rsidP="002B3240">
      <w:pPr>
        <w:ind w:firstLineChars="0" w:firstLine="640"/>
        <w:jc w:val="both"/>
        <w:rPr>
          <w:rFonts w:eastAsia="宋体" w:cs="Times New Roman"/>
          <w:sz w:val="21"/>
          <w:szCs w:val="21"/>
          <w:lang w:val="en-GB"/>
        </w:rPr>
      </w:pPr>
      <w:r w:rsidRPr="00FD73F4">
        <w:rPr>
          <w:rFonts w:eastAsia="宋体" w:cs="Times New Roman"/>
          <w:sz w:val="21"/>
          <w:szCs w:val="21"/>
          <w:lang w:val="en-GB"/>
        </w:rPr>
        <w:t>n</w:t>
      </w:r>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Pr="00FD73F4">
        <w:rPr>
          <w:rFonts w:eastAsia="宋体" w:cs="Times New Roman"/>
          <w:sz w:val="21"/>
          <w:szCs w:val="21"/>
          <w:lang w:val="en-GB"/>
        </w:rPr>
        <w:t>监测小时数，取整数，不足</w:t>
      </w:r>
      <w:r w:rsidRPr="00FD73F4">
        <w:rPr>
          <w:rFonts w:eastAsia="宋体" w:cs="Times New Roman"/>
          <w:sz w:val="21"/>
          <w:szCs w:val="21"/>
          <w:lang w:val="en-GB"/>
        </w:rPr>
        <w:t>1</w:t>
      </w:r>
      <w:r w:rsidRPr="00FD73F4">
        <w:rPr>
          <w:rFonts w:eastAsia="宋体" w:cs="Times New Roman"/>
          <w:sz w:val="21"/>
          <w:szCs w:val="21"/>
          <w:lang w:val="en-GB"/>
        </w:rPr>
        <w:t>小时的不计入。</w:t>
      </w:r>
    </w:p>
    <w:p w:rsidR="008D42E2" w:rsidRPr="00FD73F4" w:rsidRDefault="008D42E2" w:rsidP="002B3240">
      <w:pPr>
        <w:ind w:firstLine="420"/>
        <w:jc w:val="both"/>
        <w:rPr>
          <w:rFonts w:eastAsia="宋体" w:cs="Times New Roman"/>
          <w:sz w:val="21"/>
          <w:szCs w:val="21"/>
          <w:lang w:val="en-GB"/>
        </w:rPr>
      </w:pPr>
      <w:r w:rsidRPr="00FD73F4">
        <w:rPr>
          <w:rFonts w:eastAsia="宋体" w:cs="Times New Roman"/>
          <w:sz w:val="21"/>
          <w:szCs w:val="21"/>
          <w:lang w:val="en-GB"/>
        </w:rPr>
        <w:t>便携式颗粒物监测仪、连续自动监测系统的小时监测值同时有效时，方可纳入统计，计算结果保留小数点后一位。</w:t>
      </w:r>
    </w:p>
    <w:p w:rsidR="00C52A3E" w:rsidRPr="00FD73F4" w:rsidRDefault="00875CA0">
      <w:pPr>
        <w:ind w:firstLineChars="0" w:firstLine="0"/>
        <w:jc w:val="left"/>
        <w:rPr>
          <w:rFonts w:eastAsia="黑体" w:cs="Times New Roman"/>
          <w:sz w:val="21"/>
          <w:szCs w:val="21"/>
          <w:lang w:val="en-GB"/>
        </w:rPr>
      </w:pPr>
      <w:r w:rsidRPr="00FD73F4">
        <w:rPr>
          <w:rFonts w:eastAsia="黑体" w:cs="Times New Roman"/>
          <w:sz w:val="21"/>
          <w:szCs w:val="21"/>
          <w:lang w:val="en-GB"/>
        </w:rPr>
        <w:t xml:space="preserve">7.2 </w:t>
      </w:r>
      <w:r w:rsidR="00C61ADB" w:rsidRPr="00FD73F4">
        <w:rPr>
          <w:rFonts w:eastAsia="黑体" w:cs="Times New Roman"/>
          <w:sz w:val="21"/>
          <w:szCs w:val="21"/>
          <w:lang w:val="en-GB"/>
        </w:rPr>
        <w:t>连续</w:t>
      </w:r>
      <w:r w:rsidR="00AB1E8F" w:rsidRPr="00FD73F4">
        <w:rPr>
          <w:rFonts w:eastAsia="黑体" w:cs="Times New Roman"/>
          <w:sz w:val="21"/>
          <w:szCs w:val="21"/>
          <w:lang w:val="en-GB"/>
        </w:rPr>
        <w:t>自动监测</w:t>
      </w:r>
      <w:r w:rsidR="007E23BD" w:rsidRPr="00FD73F4">
        <w:rPr>
          <w:rFonts w:eastAsia="黑体" w:cs="Times New Roman"/>
          <w:sz w:val="21"/>
          <w:szCs w:val="21"/>
          <w:lang w:val="en-GB"/>
        </w:rPr>
        <w:t>系统</w:t>
      </w:r>
      <w:r w:rsidRPr="00FD73F4">
        <w:rPr>
          <w:rFonts w:eastAsia="黑体" w:cs="Times New Roman"/>
          <w:sz w:val="21"/>
          <w:szCs w:val="21"/>
          <w:lang w:val="en-GB"/>
        </w:rPr>
        <w:t>结果</w:t>
      </w:r>
      <w:r w:rsidR="00AB1E8F" w:rsidRPr="00FD73F4">
        <w:rPr>
          <w:rFonts w:eastAsia="黑体" w:cs="Times New Roman"/>
          <w:sz w:val="21"/>
          <w:szCs w:val="21"/>
          <w:lang w:val="en-GB"/>
        </w:rPr>
        <w:t>计</w:t>
      </w:r>
      <w:r w:rsidRPr="00FD73F4">
        <w:rPr>
          <w:rFonts w:eastAsia="黑体" w:cs="Times New Roman"/>
          <w:sz w:val="21"/>
          <w:szCs w:val="21"/>
          <w:lang w:val="en-GB"/>
        </w:rPr>
        <w:t>算与表示</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计算</w:t>
      </w:r>
      <w:r w:rsidR="00C61ADB" w:rsidRPr="00FD73F4">
        <w:rPr>
          <w:rFonts w:eastAsia="宋体" w:cs="Times New Roman"/>
          <w:sz w:val="21"/>
          <w:szCs w:val="21"/>
          <w:lang w:val="en-GB"/>
        </w:rPr>
        <w:t>单个比对日</w:t>
      </w:r>
      <w:r w:rsidRPr="00FD73F4">
        <w:rPr>
          <w:rFonts w:eastAsia="宋体" w:cs="Times New Roman"/>
          <w:sz w:val="21"/>
          <w:szCs w:val="21"/>
          <w:lang w:val="en-GB"/>
        </w:rPr>
        <w:t>站点</w:t>
      </w:r>
      <w:r w:rsidR="00C61ADB" w:rsidRPr="00FD73F4">
        <w:rPr>
          <w:rFonts w:eastAsia="宋体" w:cs="Times New Roman"/>
          <w:sz w:val="21"/>
          <w:szCs w:val="21"/>
          <w:lang w:val="en-GB"/>
        </w:rPr>
        <w:t>颗粒物连续</w:t>
      </w:r>
      <w:r w:rsidRPr="00FD73F4">
        <w:rPr>
          <w:rFonts w:eastAsia="宋体" w:cs="Times New Roman"/>
          <w:sz w:val="21"/>
          <w:szCs w:val="21"/>
          <w:lang w:val="en-GB"/>
        </w:rPr>
        <w:t>自动监测</w:t>
      </w:r>
      <w:r w:rsidR="007E23BD" w:rsidRPr="00FD73F4">
        <w:rPr>
          <w:rFonts w:eastAsia="宋体" w:cs="Times New Roman"/>
          <w:sz w:val="21"/>
          <w:szCs w:val="21"/>
          <w:lang w:val="en-GB"/>
        </w:rPr>
        <w:t>系统</w:t>
      </w:r>
      <w:r w:rsidRPr="00FD73F4">
        <w:rPr>
          <w:rFonts w:eastAsia="宋体" w:cs="Times New Roman"/>
          <w:sz w:val="21"/>
          <w:szCs w:val="21"/>
          <w:lang w:val="en-GB"/>
        </w:rPr>
        <w:t>小时均值，作为</w:t>
      </w:r>
      <w:r w:rsidR="008D42E2" w:rsidRPr="00FD73F4">
        <w:rPr>
          <w:rFonts w:eastAsia="宋体" w:cs="Times New Roman"/>
          <w:sz w:val="21"/>
          <w:szCs w:val="21"/>
          <w:lang w:val="en-GB"/>
        </w:rPr>
        <w:t>颗粒物连续</w:t>
      </w:r>
      <w:r w:rsidRPr="00FD73F4">
        <w:rPr>
          <w:rFonts w:eastAsia="宋体" w:cs="Times New Roman"/>
          <w:sz w:val="21"/>
          <w:szCs w:val="21"/>
          <w:lang w:val="en-GB"/>
        </w:rPr>
        <w:t>自动监测</w:t>
      </w:r>
      <w:r w:rsidR="008D42E2" w:rsidRPr="00FD73F4">
        <w:rPr>
          <w:rFonts w:eastAsia="宋体" w:cs="Times New Roman"/>
          <w:sz w:val="21"/>
          <w:szCs w:val="21"/>
          <w:lang w:val="en-GB"/>
        </w:rPr>
        <w:t>系统监测</w:t>
      </w:r>
      <w:r w:rsidRPr="00FD73F4">
        <w:rPr>
          <w:rFonts w:eastAsia="宋体" w:cs="Times New Roman"/>
          <w:sz w:val="21"/>
          <w:szCs w:val="21"/>
          <w:lang w:val="en-GB"/>
        </w:rPr>
        <w:t>结果。</w:t>
      </w:r>
      <w:r w:rsidRPr="00FD73F4">
        <w:rPr>
          <w:rFonts w:eastAsia="宋体" w:cs="Times New Roman"/>
          <w:sz w:val="21"/>
          <w:szCs w:val="21"/>
          <w:lang w:val="en-GB"/>
        </w:rPr>
        <w:t xml:space="preserve"> </w:t>
      </w:r>
    </w:p>
    <w:p w:rsidR="00C52A3E" w:rsidRPr="00FD73F4" w:rsidRDefault="008C5569">
      <w:pPr>
        <w:ind w:firstLineChars="0" w:firstLine="640"/>
        <w:jc w:val="left"/>
        <w:rPr>
          <w:rFonts w:eastAsia="宋体" w:cs="Times New Roman"/>
          <w:sz w:val="21"/>
          <w:szCs w:val="21"/>
          <w:lang w:val="en-GB"/>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ρ</m:t>
              </m:r>
            </m:e>
            <m:sub>
              <m:r>
                <w:rPr>
                  <w:rFonts w:ascii="Cambria Math" w:eastAsia="宋体" w:hAnsi="Cambria Math" w:cs="Times New Roman"/>
                  <w:sz w:val="21"/>
                  <w:szCs w:val="21"/>
                </w:rPr>
                <m:t>c</m:t>
              </m:r>
            </m:sub>
          </m:sSub>
          <m:r>
            <m:rPr>
              <m:sty m:val="p"/>
            </m:rPr>
            <w:rPr>
              <w:rFonts w:ascii="Cambria Math" w:eastAsia="宋体" w:hAnsi="Cambria Math" w:cs="Times New Roman"/>
              <w:position w:val="-4"/>
              <w:sz w:val="21"/>
              <w:szCs w:val="21"/>
            </w:rPr>
            <m:t xml:space="preserve"> </m:t>
          </m:r>
          <m:r>
            <m:rPr>
              <m:sty m:val="p"/>
            </m:rPr>
            <w:rPr>
              <w:rFonts w:ascii="Cambria Math" w:eastAsia="宋体" w:hAnsi="Cambria Math" w:cs="Times New Roman"/>
              <w:sz w:val="21"/>
              <w:szCs w:val="21"/>
              <w:lang w:val="en-GB"/>
            </w:rPr>
            <m:t>=</m:t>
          </m:r>
          <m:f>
            <m:fPr>
              <m:ctrlPr>
                <w:rPr>
                  <w:rFonts w:ascii="Cambria Math" w:eastAsia="宋体" w:hAnsi="Cambria Math" w:cs="Times New Roman"/>
                  <w:sz w:val="21"/>
                  <w:szCs w:val="21"/>
                  <w:lang w:val="en-GB"/>
                </w:rPr>
              </m:ctrlPr>
            </m:fPr>
            <m:num>
              <m:nary>
                <m:naryPr>
                  <m:chr m:val="∑"/>
                  <m:limLoc m:val="undOvr"/>
                  <m:ctrlPr>
                    <w:rPr>
                      <w:rFonts w:ascii="Cambria Math" w:eastAsia="宋体" w:hAnsi="Cambria Math" w:cs="Times New Roman"/>
                      <w:i/>
                      <w:sz w:val="21"/>
                      <w:szCs w:val="21"/>
                      <w:lang w:val="en-GB"/>
                    </w:rPr>
                  </m:ctrlPr>
                </m:naryPr>
                <m:sub>
                  <m:r>
                    <w:rPr>
                      <w:rFonts w:ascii="Cambria Math" w:eastAsia="宋体" w:hAnsi="Cambria Math" w:cs="Times New Roman"/>
                      <w:sz w:val="21"/>
                      <w:szCs w:val="21"/>
                      <w:lang w:val="en-GB"/>
                    </w:rPr>
                    <m:t>i=1</m:t>
                  </m:r>
                </m:sub>
                <m:sup>
                  <m:r>
                    <w:rPr>
                      <w:rFonts w:ascii="Cambria Math" w:eastAsia="宋体" w:hAnsi="Cambria Math" w:cs="Times New Roman"/>
                      <w:sz w:val="21"/>
                      <w:szCs w:val="21"/>
                      <w:lang w:val="en-GB"/>
                    </w:rPr>
                    <m:t>n</m:t>
                  </m:r>
                </m:sup>
                <m:e>
                  <m:sSub>
                    <m:sSubPr>
                      <m:ctrlPr>
                        <w:rPr>
                          <w:rFonts w:ascii="Cambria Math" w:eastAsia="宋体" w:hAnsi="Cambria Math" w:cs="Times New Roman"/>
                          <w:position w:val="-4"/>
                          <w:sz w:val="21"/>
                          <w:szCs w:val="21"/>
                        </w:rPr>
                      </m:ctrlPr>
                    </m:sSubPr>
                    <m:e>
                      <m:r>
                        <m:rPr>
                          <m:sty m:val="p"/>
                        </m:rPr>
                        <w:rPr>
                          <w:rFonts w:ascii="Cambria Math" w:eastAsia="宋体" w:hAnsi="Cambria Math" w:cs="Times New Roman"/>
                          <w:sz w:val="21"/>
                          <w:szCs w:val="21"/>
                        </w:rPr>
                        <m:t>ρ</m:t>
                      </m:r>
                    </m:e>
                    <m:sub>
                      <m:r>
                        <w:rPr>
                          <w:rFonts w:ascii="Cambria Math" w:eastAsia="宋体" w:hAnsi="Cambria Math" w:cs="Times New Roman"/>
                          <w:position w:val="-4"/>
                          <w:sz w:val="21"/>
                          <w:szCs w:val="21"/>
                        </w:rPr>
                        <m:t>ci</m:t>
                      </m:r>
                    </m:sub>
                  </m:sSub>
                </m:e>
              </m:nary>
            </m:num>
            <m:den>
              <m:r>
                <w:rPr>
                  <w:rFonts w:ascii="Cambria Math" w:eastAsia="宋体" w:hAnsi="Cambria Math" w:cs="Times New Roman"/>
                  <w:sz w:val="21"/>
                  <w:szCs w:val="21"/>
                  <w:lang w:val="en-GB"/>
                </w:rPr>
                <m:t>n</m:t>
              </m:r>
            </m:den>
          </m:f>
        </m:oMath>
      </m:oMathPara>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rPr>
        <w:t>式中：</w:t>
      </w:r>
    </w:p>
    <w:p w:rsidR="00C52A3E" w:rsidRPr="00FD73F4" w:rsidRDefault="00875CA0" w:rsidP="002B3240">
      <w:pPr>
        <w:ind w:firstLineChars="0" w:firstLine="640"/>
        <w:jc w:val="both"/>
        <w:rPr>
          <w:rFonts w:eastAsia="宋体" w:cs="Times New Roman"/>
          <w:sz w:val="21"/>
          <w:szCs w:val="21"/>
          <w:lang w:val="en-GB"/>
        </w:rPr>
      </w:pPr>
      <w:proofErr w:type="spellStart"/>
      <w:r w:rsidRPr="00FD73F4">
        <w:rPr>
          <w:rFonts w:eastAsia="宋体" w:cs="Times New Roman"/>
          <w:sz w:val="21"/>
          <w:szCs w:val="21"/>
          <w:lang w:val="en-GB"/>
        </w:rPr>
        <w:t>ρ</w:t>
      </w:r>
      <w:r w:rsidRPr="00FD73F4">
        <w:rPr>
          <w:rFonts w:eastAsia="宋体" w:cs="Times New Roman"/>
          <w:sz w:val="21"/>
          <w:szCs w:val="21"/>
          <w:vertAlign w:val="subscript"/>
          <w:lang w:val="en-GB"/>
        </w:rPr>
        <w:t>c</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单个比对日</w:t>
      </w:r>
      <w:r w:rsidRPr="00FD73F4">
        <w:rPr>
          <w:rFonts w:eastAsia="宋体" w:cs="Times New Roman"/>
          <w:sz w:val="21"/>
          <w:szCs w:val="21"/>
          <w:lang w:val="en-GB"/>
        </w:rPr>
        <w:t>站点</w:t>
      </w:r>
      <w:r w:rsidR="00C61ADB" w:rsidRPr="00FD73F4">
        <w:rPr>
          <w:rFonts w:eastAsia="宋体" w:cs="Times New Roman"/>
          <w:sz w:val="21"/>
          <w:szCs w:val="21"/>
          <w:lang w:val="en-GB"/>
        </w:rPr>
        <w:t>颗粒物连续</w:t>
      </w:r>
      <w:r w:rsidRPr="00FD73F4">
        <w:rPr>
          <w:rFonts w:eastAsia="宋体" w:cs="Times New Roman"/>
          <w:sz w:val="21"/>
          <w:szCs w:val="21"/>
          <w:lang w:val="en-GB"/>
        </w:rPr>
        <w:t>自动</w:t>
      </w:r>
      <w:r w:rsidR="007E23BD" w:rsidRPr="00FD73F4">
        <w:rPr>
          <w:rFonts w:eastAsia="宋体" w:cs="Times New Roman"/>
          <w:sz w:val="21"/>
          <w:szCs w:val="21"/>
          <w:lang w:val="en-GB"/>
        </w:rPr>
        <w:t>系统</w:t>
      </w:r>
      <w:r w:rsidRPr="00FD73F4">
        <w:rPr>
          <w:rFonts w:eastAsia="宋体" w:cs="Times New Roman"/>
          <w:sz w:val="21"/>
          <w:szCs w:val="21"/>
          <w:lang w:val="en-GB"/>
        </w:rPr>
        <w:t>监测结果，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p w:rsidR="00C52A3E" w:rsidRPr="00FD73F4" w:rsidRDefault="00875CA0" w:rsidP="002B3240">
      <w:pPr>
        <w:ind w:firstLineChars="0" w:firstLine="640"/>
        <w:jc w:val="both"/>
        <w:rPr>
          <w:rFonts w:eastAsia="宋体" w:cs="Times New Roman"/>
          <w:sz w:val="21"/>
          <w:szCs w:val="21"/>
          <w:lang w:val="en-GB"/>
        </w:rPr>
      </w:pPr>
      <w:proofErr w:type="spellStart"/>
      <w:r w:rsidRPr="00FD73F4">
        <w:rPr>
          <w:rFonts w:eastAsia="宋体" w:cs="Times New Roman"/>
          <w:sz w:val="21"/>
          <w:szCs w:val="21"/>
          <w:lang w:val="en-GB"/>
        </w:rPr>
        <w:lastRenderedPageBreak/>
        <w:t>ρ</w:t>
      </w:r>
      <w:r w:rsidRPr="00FD73F4">
        <w:rPr>
          <w:rFonts w:eastAsia="宋体" w:cs="Times New Roman"/>
          <w:sz w:val="21"/>
          <w:szCs w:val="21"/>
          <w:vertAlign w:val="subscript"/>
          <w:lang w:val="en-GB"/>
        </w:rPr>
        <w:t>ci</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站点颗粒物连续自动</w:t>
      </w:r>
      <w:r w:rsidR="007E23BD" w:rsidRPr="00FD73F4">
        <w:rPr>
          <w:rFonts w:eastAsia="宋体" w:cs="Times New Roman"/>
          <w:sz w:val="21"/>
          <w:szCs w:val="21"/>
          <w:lang w:val="en-GB"/>
        </w:rPr>
        <w:t>系统</w:t>
      </w:r>
      <w:r w:rsidR="00C61ADB" w:rsidRPr="00FD73F4">
        <w:rPr>
          <w:rFonts w:eastAsia="宋体" w:cs="Times New Roman"/>
          <w:sz w:val="21"/>
          <w:szCs w:val="21"/>
          <w:lang w:val="en-GB"/>
        </w:rPr>
        <w:t>第</w:t>
      </w:r>
      <w:proofErr w:type="spellStart"/>
      <w:r w:rsidR="00C61ADB" w:rsidRPr="00FD73F4">
        <w:rPr>
          <w:rFonts w:eastAsia="宋体" w:cs="Times New Roman"/>
          <w:sz w:val="21"/>
          <w:szCs w:val="21"/>
          <w:lang w:val="en-GB"/>
        </w:rPr>
        <w:t>i</w:t>
      </w:r>
      <w:proofErr w:type="spellEnd"/>
      <w:r w:rsidR="00C61ADB" w:rsidRPr="00FD73F4">
        <w:rPr>
          <w:rFonts w:eastAsia="宋体" w:cs="Times New Roman"/>
          <w:sz w:val="21"/>
          <w:szCs w:val="21"/>
          <w:lang w:val="en-GB"/>
        </w:rPr>
        <w:t>小时监测数据浓度值</w:t>
      </w:r>
      <w:r w:rsidRPr="00FD73F4">
        <w:rPr>
          <w:rFonts w:eastAsia="宋体" w:cs="Times New Roman"/>
          <w:sz w:val="21"/>
          <w:szCs w:val="21"/>
          <w:lang w:val="en-GB"/>
        </w:rPr>
        <w:t>，</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 xml:space="preserve">; </w:t>
      </w:r>
    </w:p>
    <w:p w:rsidR="00C52A3E" w:rsidRPr="00FD73F4" w:rsidRDefault="00875CA0" w:rsidP="002B3240">
      <w:pPr>
        <w:ind w:firstLineChars="0" w:firstLine="640"/>
        <w:jc w:val="both"/>
        <w:rPr>
          <w:rFonts w:eastAsia="宋体" w:cs="Times New Roman"/>
          <w:sz w:val="21"/>
          <w:szCs w:val="21"/>
          <w:lang w:val="en-GB"/>
        </w:rPr>
      </w:pPr>
      <w:r w:rsidRPr="00FD73F4">
        <w:rPr>
          <w:rFonts w:eastAsia="宋体" w:cs="Times New Roman"/>
          <w:sz w:val="21"/>
          <w:szCs w:val="21"/>
          <w:lang w:val="en-GB"/>
        </w:rPr>
        <w:t>n</w:t>
      </w:r>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Pr="00FD73F4">
        <w:rPr>
          <w:rFonts w:eastAsia="宋体" w:cs="Times New Roman"/>
          <w:sz w:val="21"/>
          <w:szCs w:val="21"/>
          <w:lang w:val="en-GB"/>
        </w:rPr>
        <w:t>监测小时数，取整数，不足</w:t>
      </w:r>
      <w:r w:rsidRPr="00FD73F4">
        <w:rPr>
          <w:rFonts w:eastAsia="宋体" w:cs="Times New Roman"/>
          <w:sz w:val="21"/>
          <w:szCs w:val="21"/>
          <w:lang w:val="en-GB"/>
        </w:rPr>
        <w:t>1</w:t>
      </w:r>
      <w:r w:rsidRPr="00FD73F4">
        <w:rPr>
          <w:rFonts w:eastAsia="宋体" w:cs="Times New Roman"/>
          <w:sz w:val="21"/>
          <w:szCs w:val="21"/>
          <w:lang w:val="en-GB"/>
        </w:rPr>
        <w:t>小时的不计入。</w:t>
      </w:r>
    </w:p>
    <w:p w:rsidR="008D42E2" w:rsidRPr="00FD73F4" w:rsidRDefault="008D42E2" w:rsidP="002B3240">
      <w:pPr>
        <w:ind w:firstLine="420"/>
        <w:jc w:val="both"/>
        <w:rPr>
          <w:rFonts w:eastAsia="宋体" w:cs="Times New Roman"/>
          <w:sz w:val="21"/>
          <w:szCs w:val="21"/>
          <w:lang w:val="en-GB"/>
        </w:rPr>
      </w:pPr>
      <w:r w:rsidRPr="00FD73F4">
        <w:rPr>
          <w:rFonts w:eastAsia="宋体" w:cs="Times New Roman"/>
          <w:sz w:val="21"/>
          <w:szCs w:val="21"/>
          <w:lang w:val="en-GB"/>
        </w:rPr>
        <w:t>便携式颗粒物监测仪、连续自动监测系统的小时监测值同时有效时，方可纳入统计，计算结果保留小数点后一位。</w:t>
      </w:r>
    </w:p>
    <w:p w:rsidR="00C52A3E" w:rsidRPr="00FD73F4" w:rsidRDefault="00875CA0">
      <w:pPr>
        <w:ind w:firstLineChars="0" w:firstLine="0"/>
        <w:jc w:val="left"/>
        <w:rPr>
          <w:rFonts w:eastAsia="黑体" w:cs="Times New Roman"/>
          <w:sz w:val="21"/>
          <w:szCs w:val="21"/>
          <w:lang w:val="en-GB"/>
        </w:rPr>
      </w:pPr>
      <w:r w:rsidRPr="00FD73F4">
        <w:rPr>
          <w:rFonts w:eastAsia="黑体" w:cs="Times New Roman"/>
          <w:sz w:val="21"/>
          <w:szCs w:val="21"/>
          <w:lang w:val="en-GB"/>
        </w:rPr>
        <w:t xml:space="preserve">7.3 </w:t>
      </w:r>
      <w:r w:rsidR="00AB1E8F" w:rsidRPr="00FD73F4">
        <w:rPr>
          <w:rFonts w:eastAsia="黑体" w:cs="Times New Roman"/>
          <w:sz w:val="21"/>
          <w:szCs w:val="21"/>
          <w:lang w:val="en-GB"/>
        </w:rPr>
        <w:t>联机比对结果计算与表示</w:t>
      </w:r>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若单个比对</w:t>
      </w:r>
      <w:r w:rsidR="00C61ADB" w:rsidRPr="00FD73F4">
        <w:rPr>
          <w:rFonts w:eastAsia="宋体" w:cs="Times New Roman"/>
          <w:sz w:val="21"/>
          <w:szCs w:val="21"/>
          <w:lang w:val="en-GB"/>
        </w:rPr>
        <w:t>日两台</w:t>
      </w:r>
      <w:r w:rsidRPr="00FD73F4">
        <w:rPr>
          <w:rFonts w:eastAsia="宋体" w:cs="Times New Roman"/>
          <w:sz w:val="21"/>
          <w:szCs w:val="21"/>
          <w:lang w:val="en-GB"/>
        </w:rPr>
        <w:t>便携式颗粒物</w:t>
      </w:r>
      <w:r w:rsidR="00C61ADB" w:rsidRPr="00FD73F4">
        <w:rPr>
          <w:rFonts w:eastAsia="宋体" w:cs="Times New Roman"/>
          <w:sz w:val="21"/>
          <w:szCs w:val="21"/>
          <w:lang w:val="en-GB"/>
        </w:rPr>
        <w:t>监测仪</w:t>
      </w:r>
      <w:r w:rsidRPr="00FD73F4">
        <w:rPr>
          <w:rFonts w:eastAsia="宋体" w:cs="Times New Roman"/>
          <w:sz w:val="21"/>
          <w:szCs w:val="21"/>
          <w:lang w:val="en-GB"/>
        </w:rPr>
        <w:t>监测结果</w:t>
      </w:r>
      <w:r w:rsidR="00C61ADB" w:rsidRPr="00FD73F4">
        <w:rPr>
          <w:rFonts w:eastAsia="宋体" w:cs="Times New Roman"/>
          <w:sz w:val="21"/>
          <w:szCs w:val="21"/>
          <w:lang w:val="en-GB"/>
        </w:rPr>
        <w:t>均值</w:t>
      </w:r>
      <w:r w:rsidRPr="00FD73F4">
        <w:rPr>
          <w:rFonts w:eastAsia="宋体" w:cs="Times New Roman"/>
          <w:sz w:val="21"/>
          <w:szCs w:val="21"/>
          <w:lang w:val="en-GB"/>
        </w:rPr>
        <w:t>大于等于</w:t>
      </w:r>
      <w:r w:rsidR="00D4471A">
        <w:rPr>
          <w:rFonts w:eastAsia="宋体" w:cs="Times New Roman" w:hint="eastAsia"/>
          <w:sz w:val="21"/>
          <w:szCs w:val="21"/>
          <w:lang w:val="en-GB"/>
        </w:rPr>
        <w:t>2</w:t>
      </w:r>
      <w:r w:rsidR="00D4471A">
        <w:rPr>
          <w:rFonts w:eastAsia="宋体" w:cs="Times New Roman"/>
          <w:sz w:val="21"/>
          <w:szCs w:val="21"/>
          <w:lang w:val="en-GB"/>
        </w:rPr>
        <w:t>0</w:t>
      </w:r>
      <w:r w:rsidRPr="00FD73F4">
        <w:rPr>
          <w:rFonts w:eastAsia="宋体" w:cs="Times New Roman"/>
          <w:sz w:val="21"/>
          <w:szCs w:val="21"/>
          <w:lang w:val="en-GB"/>
        </w:rPr>
        <w:t>μg/m</w:t>
      </w:r>
      <w:r w:rsidRPr="00FD73F4">
        <w:rPr>
          <w:rFonts w:eastAsia="宋体" w:cs="Times New Roman"/>
          <w:sz w:val="21"/>
          <w:szCs w:val="21"/>
          <w:vertAlign w:val="superscript"/>
          <w:lang w:val="en-GB"/>
        </w:rPr>
        <w:t>3</w:t>
      </w:r>
      <w:r w:rsidRPr="00FD73F4">
        <w:rPr>
          <w:rFonts w:eastAsia="宋体" w:cs="Times New Roman"/>
          <w:sz w:val="21"/>
          <w:szCs w:val="21"/>
          <w:lang w:val="en-GB"/>
        </w:rPr>
        <w:t>，</w:t>
      </w:r>
      <w:r w:rsidR="00C61ADB" w:rsidRPr="00FD73F4">
        <w:rPr>
          <w:rFonts w:eastAsia="宋体" w:cs="Times New Roman"/>
          <w:sz w:val="21"/>
          <w:szCs w:val="21"/>
          <w:lang w:val="en-GB"/>
        </w:rPr>
        <w:t>当日数据有效，</w:t>
      </w:r>
      <w:r w:rsidRPr="00FD73F4">
        <w:rPr>
          <w:rFonts w:eastAsia="宋体" w:cs="Times New Roman"/>
          <w:sz w:val="21"/>
          <w:szCs w:val="21"/>
          <w:lang w:val="en-GB"/>
        </w:rPr>
        <w:t>计算比对结果的相对误差</w:t>
      </w:r>
      <w:r w:rsidR="00FD547C" w:rsidRPr="00FD73F4">
        <w:rPr>
          <w:rFonts w:eastAsia="宋体" w:cs="Times New Roman"/>
          <w:sz w:val="21"/>
          <w:szCs w:val="21"/>
          <w:lang w:val="en-GB"/>
        </w:rPr>
        <w:t>，</w:t>
      </w:r>
      <w:r w:rsidR="00C61ADB" w:rsidRPr="00FD73F4">
        <w:rPr>
          <w:rFonts w:eastAsia="宋体" w:cs="Times New Roman"/>
          <w:sz w:val="21"/>
          <w:szCs w:val="21"/>
          <w:lang w:val="en-GB"/>
        </w:rPr>
        <w:t>以全部有效比对日的相对误差均值作为联机比对结果，</w:t>
      </w:r>
      <w:r w:rsidRPr="00FD73F4">
        <w:rPr>
          <w:rFonts w:eastAsia="宋体" w:cs="Times New Roman"/>
          <w:sz w:val="21"/>
          <w:szCs w:val="21"/>
          <w:lang w:val="en-GB"/>
        </w:rPr>
        <w:t>计算公式如下：</w:t>
      </w:r>
    </w:p>
    <w:p w:rsidR="00C52A3E" w:rsidRPr="00FD73F4" w:rsidRDefault="008C5569">
      <w:pPr>
        <w:ind w:firstLineChars="0" w:firstLine="640"/>
        <w:jc w:val="left"/>
        <w:rPr>
          <w:rFonts w:eastAsia="宋体" w:cs="Times New Roman"/>
          <w:sz w:val="21"/>
          <w:szCs w:val="21"/>
          <w:lang w:val="en-GB"/>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w:rPr>
                  <w:rFonts w:ascii="Cambria Math" w:eastAsia="宋体" w:hAnsi="Cambria Math" w:cs="Times New Roman"/>
                  <w:sz w:val="21"/>
                  <w:szCs w:val="21"/>
                </w:rPr>
                <m:t>e</m:t>
              </m:r>
            </m:sub>
          </m:sSub>
          <m:r>
            <m:rPr>
              <m:sty m:val="p"/>
            </m:rPr>
            <w:rPr>
              <w:rFonts w:ascii="Cambria Math" w:eastAsia="宋体" w:hAnsi="Cambria Math" w:cs="Times New Roman"/>
              <w:sz w:val="21"/>
              <w:szCs w:val="21"/>
              <w:lang w:val="en-GB"/>
            </w:rPr>
            <m:t>=</m:t>
          </m:r>
          <m:f>
            <m:fPr>
              <m:ctrlPr>
                <w:rPr>
                  <w:rFonts w:ascii="Cambria Math" w:eastAsia="宋体" w:hAnsi="Cambria Math" w:cs="Times New Roman"/>
                  <w:sz w:val="21"/>
                  <w:szCs w:val="21"/>
                  <w:lang w:val="en-GB"/>
                </w:rPr>
              </m:ctrlPr>
            </m:fPr>
            <m:num>
              <m:sSub>
                <m:sSubPr>
                  <m:ctrlPr>
                    <w:rPr>
                      <w:rFonts w:ascii="Cambria Math" w:eastAsia="宋体" w:hAnsi="Cambria Math" w:cs="Times New Roman"/>
                      <w:i/>
                      <w:sz w:val="21"/>
                      <w:szCs w:val="21"/>
                      <w:lang w:val="en-GB"/>
                    </w:rPr>
                  </m:ctrlPr>
                </m:sSubPr>
                <m:e>
                  <m:r>
                    <m:rPr>
                      <m:sty m:val="p"/>
                    </m:rPr>
                    <w:rPr>
                      <w:rFonts w:ascii="Cambria Math" w:eastAsia="宋体" w:hAnsi="Cambria Math" w:cs="Times New Roman"/>
                      <w:sz w:val="21"/>
                      <w:szCs w:val="21"/>
                      <w:lang w:val="en-GB"/>
                    </w:rPr>
                    <m:t>ρ</m:t>
                  </m:r>
                </m:e>
                <m:sub>
                  <m:r>
                    <w:rPr>
                      <w:rFonts w:ascii="Cambria Math" w:eastAsia="宋体" w:hAnsi="Cambria Math" w:cs="Times New Roman"/>
                      <w:sz w:val="21"/>
                      <w:szCs w:val="21"/>
                      <w:lang w:val="en-GB"/>
                    </w:rPr>
                    <m:t>c</m:t>
                  </m:r>
                </m:sub>
              </m:sSub>
              <m:r>
                <w:rPr>
                  <w:rFonts w:ascii="Cambria Math" w:eastAsia="宋体" w:hAnsi="Cambria Math" w:cs="Times New Roman"/>
                  <w:sz w:val="21"/>
                  <w:szCs w:val="21"/>
                  <w:lang w:val="en-GB"/>
                </w:rPr>
                <m:t>-</m:t>
              </m:r>
              <m:sSub>
                <m:sSubPr>
                  <m:ctrlPr>
                    <w:rPr>
                      <w:rFonts w:ascii="Cambria Math" w:eastAsia="宋体" w:hAnsi="Cambria Math" w:cs="Times New Roman"/>
                      <w:i/>
                      <w:sz w:val="21"/>
                      <w:szCs w:val="21"/>
                      <w:lang w:val="en-GB"/>
                    </w:rPr>
                  </m:ctrlPr>
                </m:sSubPr>
                <m:e>
                  <m:r>
                    <m:rPr>
                      <m:sty m:val="p"/>
                    </m:rPr>
                    <w:rPr>
                      <w:rFonts w:ascii="Cambria Math" w:eastAsia="宋体" w:hAnsi="Cambria Math" w:cs="Times New Roman"/>
                      <w:sz w:val="21"/>
                      <w:szCs w:val="21"/>
                      <w:lang w:val="en-GB"/>
                    </w:rPr>
                    <m:t>ρ</m:t>
                  </m:r>
                </m:e>
                <m:sub>
                  <m:r>
                    <w:rPr>
                      <w:rFonts w:ascii="Cambria Math" w:eastAsia="宋体" w:hAnsi="Cambria Math" w:cs="Times New Roman"/>
                      <w:sz w:val="21"/>
                      <w:szCs w:val="21"/>
                      <w:lang w:val="en-GB"/>
                    </w:rPr>
                    <m:t>a</m:t>
                  </m:r>
                </m:sub>
              </m:sSub>
            </m:num>
            <m:den>
              <m:sSub>
                <m:sSubPr>
                  <m:ctrlPr>
                    <w:rPr>
                      <w:rFonts w:ascii="Cambria Math" w:eastAsia="宋体" w:hAnsi="Cambria Math" w:cs="Times New Roman"/>
                      <w:i/>
                      <w:sz w:val="21"/>
                      <w:szCs w:val="21"/>
                      <w:lang w:val="en-GB"/>
                    </w:rPr>
                  </m:ctrlPr>
                </m:sSubPr>
                <m:e>
                  <m:r>
                    <m:rPr>
                      <m:sty m:val="p"/>
                    </m:rPr>
                    <w:rPr>
                      <w:rFonts w:ascii="Cambria Math" w:eastAsia="宋体" w:hAnsi="Cambria Math" w:cs="Times New Roman"/>
                      <w:sz w:val="21"/>
                      <w:szCs w:val="21"/>
                      <w:lang w:val="en-GB"/>
                    </w:rPr>
                    <m:t>ρ</m:t>
                  </m:r>
                </m:e>
                <m:sub>
                  <m:r>
                    <w:rPr>
                      <w:rFonts w:ascii="Cambria Math" w:eastAsia="宋体" w:hAnsi="Cambria Math" w:cs="Times New Roman"/>
                      <w:sz w:val="21"/>
                      <w:szCs w:val="21"/>
                      <w:lang w:val="en-GB"/>
                    </w:rPr>
                    <m:t>a</m:t>
                  </m:r>
                </m:sub>
              </m:sSub>
            </m:den>
          </m:f>
          <m:r>
            <w:rPr>
              <w:rFonts w:ascii="Cambria Math" w:eastAsia="宋体" w:hAnsi="Cambria Math" w:cs="Times New Roman"/>
              <w:sz w:val="21"/>
              <w:szCs w:val="21"/>
              <w:lang w:val="en-GB"/>
            </w:rPr>
            <m:t xml:space="preserve"> ×100% </m:t>
          </m:r>
        </m:oMath>
      </m:oMathPara>
    </w:p>
    <w:p w:rsidR="00C52A3E" w:rsidRPr="00FD73F4" w:rsidRDefault="00875CA0" w:rsidP="002B3240">
      <w:pPr>
        <w:ind w:firstLineChars="0" w:firstLine="0"/>
        <w:jc w:val="both"/>
        <w:rPr>
          <w:rFonts w:eastAsia="宋体" w:cs="Times New Roman"/>
          <w:sz w:val="21"/>
          <w:szCs w:val="21"/>
          <w:lang w:val="en-GB"/>
        </w:rPr>
      </w:pPr>
      <w:r w:rsidRPr="00FD73F4">
        <w:rPr>
          <w:rFonts w:eastAsia="宋体" w:cs="Times New Roman"/>
          <w:sz w:val="21"/>
          <w:szCs w:val="21"/>
          <w:lang w:val="en-GB"/>
        </w:rPr>
        <w:t>R</w:t>
      </w:r>
      <w:r w:rsidRPr="00FD73F4">
        <w:rPr>
          <w:rFonts w:eastAsia="宋体" w:cs="Times New Roman"/>
          <w:sz w:val="21"/>
          <w:szCs w:val="21"/>
          <w:vertAlign w:val="subscript"/>
          <w:lang w:val="en-GB"/>
        </w:rPr>
        <w:t>e</w:t>
      </w:r>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单个比对日</w:t>
      </w:r>
      <w:r w:rsidRPr="00FD73F4">
        <w:rPr>
          <w:rFonts w:eastAsia="宋体" w:cs="Times New Roman"/>
          <w:sz w:val="21"/>
          <w:szCs w:val="21"/>
          <w:lang w:val="en-GB"/>
        </w:rPr>
        <w:t>联机比对结果的相对误差，</w:t>
      </w:r>
      <w:r w:rsidRPr="00FD73F4">
        <w:rPr>
          <w:rFonts w:eastAsia="宋体" w:cs="Times New Roman"/>
          <w:sz w:val="21"/>
          <w:szCs w:val="21"/>
          <w:lang w:val="en-GB"/>
        </w:rPr>
        <w:t xml:space="preserve">%; </w:t>
      </w:r>
    </w:p>
    <w:p w:rsidR="00C52A3E" w:rsidRPr="00FD73F4" w:rsidRDefault="00875CA0" w:rsidP="002B3240">
      <w:pPr>
        <w:ind w:firstLineChars="0" w:firstLine="0"/>
        <w:jc w:val="both"/>
        <w:rPr>
          <w:rFonts w:eastAsia="宋体" w:cs="Times New Roman"/>
          <w:sz w:val="21"/>
          <w:szCs w:val="21"/>
          <w:lang w:val="en-GB"/>
        </w:rPr>
      </w:pPr>
      <w:proofErr w:type="spellStart"/>
      <w:r w:rsidRPr="00FD73F4">
        <w:rPr>
          <w:rFonts w:eastAsia="宋体" w:cs="Times New Roman"/>
          <w:sz w:val="21"/>
          <w:szCs w:val="21"/>
          <w:lang w:val="en-GB"/>
        </w:rPr>
        <w:t>ρ</w:t>
      </w:r>
      <w:r w:rsidRPr="00FD73F4">
        <w:rPr>
          <w:rFonts w:eastAsia="宋体" w:cs="Times New Roman"/>
          <w:sz w:val="21"/>
          <w:szCs w:val="21"/>
          <w:vertAlign w:val="subscript"/>
          <w:lang w:val="en-GB"/>
        </w:rPr>
        <w:t>c</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单个比对日</w:t>
      </w:r>
      <w:r w:rsidRPr="00FD73F4">
        <w:rPr>
          <w:rFonts w:eastAsia="宋体" w:cs="Times New Roman"/>
          <w:sz w:val="21"/>
          <w:szCs w:val="21"/>
          <w:lang w:val="en-GB"/>
        </w:rPr>
        <w:t>站点</w:t>
      </w:r>
      <w:r w:rsidR="00C61ADB" w:rsidRPr="00FD73F4">
        <w:rPr>
          <w:rFonts w:eastAsia="宋体" w:cs="Times New Roman"/>
          <w:sz w:val="21"/>
          <w:szCs w:val="21"/>
          <w:lang w:val="en-GB"/>
        </w:rPr>
        <w:t>连续</w:t>
      </w:r>
      <w:r w:rsidRPr="00FD73F4">
        <w:rPr>
          <w:rFonts w:eastAsia="宋体" w:cs="Times New Roman"/>
          <w:sz w:val="21"/>
          <w:szCs w:val="21"/>
          <w:lang w:val="en-GB"/>
        </w:rPr>
        <w:t>自动监测</w:t>
      </w:r>
      <w:r w:rsidR="007E23BD" w:rsidRPr="00FD73F4">
        <w:rPr>
          <w:rFonts w:eastAsia="宋体" w:cs="Times New Roman"/>
          <w:sz w:val="21"/>
          <w:szCs w:val="21"/>
          <w:lang w:val="en-GB"/>
        </w:rPr>
        <w:t>系统监测</w:t>
      </w:r>
      <w:r w:rsidRPr="00FD73F4">
        <w:rPr>
          <w:rFonts w:eastAsia="宋体" w:cs="Times New Roman"/>
          <w:sz w:val="21"/>
          <w:szCs w:val="21"/>
          <w:lang w:val="en-GB"/>
        </w:rPr>
        <w:t>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p w:rsidR="00C52A3E" w:rsidRPr="00FD73F4" w:rsidRDefault="00875CA0" w:rsidP="002B3240">
      <w:pPr>
        <w:ind w:firstLineChars="0" w:firstLine="0"/>
        <w:jc w:val="both"/>
        <w:rPr>
          <w:rFonts w:eastAsia="宋体" w:cs="Times New Roman"/>
          <w:sz w:val="21"/>
          <w:szCs w:val="21"/>
          <w:lang w:val="en-GB"/>
        </w:rPr>
      </w:pPr>
      <w:proofErr w:type="spellStart"/>
      <w:r w:rsidRPr="00FD73F4">
        <w:rPr>
          <w:rFonts w:eastAsia="宋体" w:cs="Times New Roman"/>
          <w:sz w:val="21"/>
          <w:szCs w:val="21"/>
          <w:lang w:val="en-GB"/>
        </w:rPr>
        <w:t>ρ</w:t>
      </w:r>
      <w:r w:rsidRPr="00FD73F4">
        <w:rPr>
          <w:rFonts w:eastAsia="宋体" w:cs="Times New Roman"/>
          <w:sz w:val="21"/>
          <w:szCs w:val="21"/>
          <w:vertAlign w:val="subscript"/>
          <w:lang w:val="en-GB"/>
        </w:rPr>
        <w:t>a</w:t>
      </w:r>
      <w:proofErr w:type="spellEnd"/>
      <w:r w:rsidR="00F77F25" w:rsidRPr="00FD73F4">
        <w:rPr>
          <w:rFonts w:eastAsia="宋体" w:cs="Times New Roman"/>
          <w:sz w:val="21"/>
          <w:szCs w:val="21"/>
          <w:vertAlign w:val="subscript"/>
          <w:lang w:val="en-GB"/>
        </w:rPr>
        <w:t xml:space="preserve"> </w:t>
      </w:r>
      <w:r w:rsidR="00F77F25" w:rsidRPr="00FD73F4">
        <w:rPr>
          <w:rFonts w:eastAsia="宋体" w:cs="Times New Roman"/>
          <w:sz w:val="21"/>
          <w:szCs w:val="21"/>
          <w:lang w:val="en-GB"/>
        </w:rPr>
        <w:t>--------</w:t>
      </w:r>
      <w:r w:rsidR="00C61ADB" w:rsidRPr="00FD73F4">
        <w:rPr>
          <w:rFonts w:eastAsia="宋体" w:cs="Times New Roman"/>
          <w:sz w:val="21"/>
          <w:szCs w:val="21"/>
          <w:lang w:val="en-GB"/>
        </w:rPr>
        <w:t>单个比对日</w:t>
      </w:r>
      <w:r w:rsidRPr="00FD73F4">
        <w:rPr>
          <w:rFonts w:eastAsia="宋体" w:cs="Times New Roman"/>
          <w:sz w:val="21"/>
          <w:szCs w:val="21"/>
          <w:lang w:val="en-GB"/>
        </w:rPr>
        <w:t>便携式颗粒物监测仪</w:t>
      </w:r>
      <w:r w:rsidR="007E23BD" w:rsidRPr="00FD73F4">
        <w:rPr>
          <w:rFonts w:eastAsia="宋体" w:cs="Times New Roman"/>
          <w:sz w:val="21"/>
          <w:szCs w:val="21"/>
          <w:lang w:val="en-GB"/>
        </w:rPr>
        <w:t>监测</w:t>
      </w:r>
      <w:r w:rsidRPr="00FD73F4">
        <w:rPr>
          <w:rFonts w:eastAsia="宋体" w:cs="Times New Roman"/>
          <w:sz w:val="21"/>
          <w:szCs w:val="21"/>
          <w:lang w:val="en-GB"/>
        </w:rPr>
        <w:t>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p w:rsidR="00C52A3E" w:rsidRPr="00FD73F4" w:rsidRDefault="00875CA0" w:rsidP="00FD73F4">
      <w:pPr>
        <w:ind w:firstLineChars="0" w:firstLine="0"/>
        <w:jc w:val="both"/>
        <w:rPr>
          <w:rFonts w:eastAsia="宋体" w:cs="Times New Roman"/>
          <w:sz w:val="21"/>
          <w:szCs w:val="21"/>
          <w:lang w:val="en-GB"/>
        </w:rPr>
      </w:pPr>
      <w:r w:rsidRPr="00FD73F4">
        <w:rPr>
          <w:rFonts w:eastAsia="宋体" w:cs="Times New Roman"/>
          <w:sz w:val="21"/>
          <w:szCs w:val="21"/>
          <w:lang w:val="en-GB"/>
        </w:rPr>
        <w:t>计算结果保留小数点后一位。</w:t>
      </w:r>
    </w:p>
    <w:p w:rsidR="00C52A3E" w:rsidRDefault="00875CA0">
      <w:pPr>
        <w:pStyle w:val="2"/>
        <w:rPr>
          <w:rFonts w:ascii="Times New Roman" w:hAnsi="Times New Roman"/>
          <w:b w:val="0"/>
        </w:rPr>
      </w:pPr>
      <w:bookmarkStart w:id="9" w:name="_Toc118895918"/>
      <w:r w:rsidRPr="00FD73F4">
        <w:rPr>
          <w:rFonts w:ascii="Times New Roman" w:hAnsi="Times New Roman"/>
          <w:b w:val="0"/>
        </w:rPr>
        <w:t xml:space="preserve">8 </w:t>
      </w:r>
      <w:r w:rsidRPr="00FD73F4">
        <w:rPr>
          <w:rFonts w:ascii="Times New Roman" w:hAnsi="Times New Roman"/>
          <w:b w:val="0"/>
        </w:rPr>
        <w:t>联机比对筛查结果评价</w:t>
      </w:r>
      <w:bookmarkEnd w:id="9"/>
    </w:p>
    <w:p w:rsidR="00253777" w:rsidRPr="005857BE" w:rsidRDefault="001071FD" w:rsidP="001071FD">
      <w:pPr>
        <w:ind w:firstLine="420"/>
        <w:jc w:val="both"/>
        <w:rPr>
          <w:rFonts w:eastAsia="宋体" w:cs="Times New Roman"/>
          <w:sz w:val="21"/>
          <w:szCs w:val="21"/>
          <w:lang w:val="en-GB"/>
        </w:rPr>
      </w:pPr>
      <w:r w:rsidRPr="001071FD">
        <w:rPr>
          <w:rFonts w:eastAsia="宋体" w:cs="Times New Roman" w:hint="eastAsia"/>
          <w:sz w:val="21"/>
          <w:szCs w:val="21"/>
          <w:lang w:val="en-GB"/>
        </w:rPr>
        <w:t>可依据数据质量目标评估某一区域的颗粒物自动监测数据质量。评价中要考虑仪器设备的性能，参考相关标准（</w:t>
      </w:r>
      <w:r w:rsidRPr="001071FD">
        <w:rPr>
          <w:rFonts w:eastAsia="宋体" w:cs="Times New Roman" w:hint="eastAsia"/>
          <w:sz w:val="21"/>
          <w:szCs w:val="21"/>
          <w:lang w:val="en-GB"/>
        </w:rPr>
        <w:t>2022</w:t>
      </w:r>
      <w:r w:rsidRPr="001071FD">
        <w:rPr>
          <w:rFonts w:eastAsia="宋体" w:cs="Times New Roman" w:hint="eastAsia"/>
          <w:sz w:val="21"/>
          <w:szCs w:val="21"/>
          <w:lang w:val="en-GB"/>
        </w:rPr>
        <w:t>年</w:t>
      </w:r>
      <w:r w:rsidRPr="001071FD">
        <w:rPr>
          <w:rFonts w:eastAsia="宋体" w:cs="Times New Roman" w:hint="eastAsia"/>
          <w:sz w:val="21"/>
          <w:szCs w:val="21"/>
          <w:lang w:val="en-GB"/>
        </w:rPr>
        <w:t>6</w:t>
      </w:r>
      <w:r w:rsidRPr="001071FD">
        <w:rPr>
          <w:rFonts w:eastAsia="宋体" w:cs="Times New Roman" w:hint="eastAsia"/>
          <w:sz w:val="21"/>
          <w:szCs w:val="21"/>
          <w:lang w:val="en-GB"/>
        </w:rPr>
        <w:t>月</w:t>
      </w:r>
      <w:r w:rsidRPr="001071FD">
        <w:rPr>
          <w:rFonts w:eastAsia="宋体" w:cs="Times New Roman" w:hint="eastAsia"/>
          <w:sz w:val="21"/>
          <w:szCs w:val="21"/>
          <w:lang w:val="en-GB"/>
        </w:rPr>
        <w:t>1</w:t>
      </w:r>
      <w:r w:rsidRPr="001071FD">
        <w:rPr>
          <w:rFonts w:eastAsia="宋体" w:cs="Times New Roman" w:hint="eastAsia"/>
          <w:sz w:val="21"/>
          <w:szCs w:val="21"/>
          <w:lang w:val="en-GB"/>
        </w:rPr>
        <w:t>日前设备参考</w:t>
      </w:r>
      <w:r w:rsidRPr="001071FD">
        <w:rPr>
          <w:rFonts w:eastAsia="宋体" w:cs="Times New Roman" w:hint="eastAsia"/>
          <w:sz w:val="21"/>
          <w:szCs w:val="21"/>
          <w:lang w:val="en-GB"/>
        </w:rPr>
        <w:t>HJ 655</w:t>
      </w:r>
      <w:r w:rsidRPr="001071FD">
        <w:rPr>
          <w:rFonts w:eastAsia="宋体" w:cs="Times New Roman" w:hint="eastAsia"/>
          <w:sz w:val="21"/>
          <w:szCs w:val="21"/>
          <w:lang w:val="en-GB"/>
        </w:rPr>
        <w:t>，</w:t>
      </w:r>
      <w:r w:rsidRPr="001071FD">
        <w:rPr>
          <w:rFonts w:eastAsia="宋体" w:cs="Times New Roman" w:hint="eastAsia"/>
          <w:sz w:val="21"/>
          <w:szCs w:val="21"/>
          <w:lang w:val="en-GB"/>
        </w:rPr>
        <w:t>2022</w:t>
      </w:r>
      <w:r w:rsidRPr="001071FD">
        <w:rPr>
          <w:rFonts w:eastAsia="宋体" w:cs="Times New Roman" w:hint="eastAsia"/>
          <w:sz w:val="21"/>
          <w:szCs w:val="21"/>
          <w:lang w:val="en-GB"/>
        </w:rPr>
        <w:t>年</w:t>
      </w:r>
      <w:r w:rsidRPr="001071FD">
        <w:rPr>
          <w:rFonts w:eastAsia="宋体" w:cs="Times New Roman" w:hint="eastAsia"/>
          <w:sz w:val="21"/>
          <w:szCs w:val="21"/>
          <w:lang w:val="en-GB"/>
        </w:rPr>
        <w:t>6</w:t>
      </w:r>
      <w:r w:rsidRPr="001071FD">
        <w:rPr>
          <w:rFonts w:eastAsia="宋体" w:cs="Times New Roman" w:hint="eastAsia"/>
          <w:sz w:val="21"/>
          <w:szCs w:val="21"/>
          <w:lang w:val="en-GB"/>
        </w:rPr>
        <w:t>月</w:t>
      </w:r>
      <w:r w:rsidRPr="001071FD">
        <w:rPr>
          <w:rFonts w:eastAsia="宋体" w:cs="Times New Roman" w:hint="eastAsia"/>
          <w:sz w:val="21"/>
          <w:szCs w:val="21"/>
          <w:lang w:val="en-GB"/>
        </w:rPr>
        <w:t>1</w:t>
      </w:r>
      <w:r w:rsidRPr="001071FD">
        <w:rPr>
          <w:rFonts w:eastAsia="宋体" w:cs="Times New Roman" w:hint="eastAsia"/>
          <w:sz w:val="21"/>
          <w:szCs w:val="21"/>
          <w:lang w:val="en-GB"/>
        </w:rPr>
        <w:t>日后设备参考</w:t>
      </w:r>
      <w:r w:rsidRPr="001071FD">
        <w:rPr>
          <w:rFonts w:eastAsia="宋体" w:cs="Times New Roman" w:hint="eastAsia"/>
          <w:sz w:val="21"/>
          <w:szCs w:val="21"/>
          <w:lang w:val="en-GB"/>
        </w:rPr>
        <w:t>HJ 653</w:t>
      </w:r>
      <w:r w:rsidRPr="001071FD">
        <w:rPr>
          <w:rFonts w:eastAsia="宋体" w:cs="Times New Roman" w:hint="eastAsia"/>
          <w:sz w:val="21"/>
          <w:szCs w:val="21"/>
          <w:lang w:val="en-GB"/>
        </w:rPr>
        <w:t>）。对达不到数据质量目标的存疑点位，需查找原因，对设备进行整改维护，必要时可再次开展</w:t>
      </w:r>
      <w:r>
        <w:rPr>
          <w:rFonts w:eastAsia="宋体" w:cs="Times New Roman" w:hint="eastAsia"/>
          <w:sz w:val="21"/>
          <w:szCs w:val="21"/>
          <w:lang w:val="en-GB"/>
        </w:rPr>
        <w:t>联机</w:t>
      </w:r>
      <w:r w:rsidRPr="001071FD">
        <w:rPr>
          <w:rFonts w:eastAsia="宋体" w:cs="Times New Roman" w:hint="eastAsia"/>
          <w:sz w:val="21"/>
          <w:szCs w:val="21"/>
          <w:lang w:val="en-GB"/>
        </w:rPr>
        <w:t>比对或手工比对。</w:t>
      </w:r>
    </w:p>
    <w:p w:rsidR="00C52A3E" w:rsidRPr="00FD73F4" w:rsidRDefault="00875CA0">
      <w:pPr>
        <w:pStyle w:val="2"/>
        <w:rPr>
          <w:rFonts w:ascii="Times New Roman" w:hAnsi="Times New Roman"/>
          <w:b w:val="0"/>
        </w:rPr>
      </w:pPr>
      <w:bookmarkStart w:id="10" w:name="_Toc118895919"/>
      <w:r w:rsidRPr="00FD73F4">
        <w:rPr>
          <w:rFonts w:ascii="Times New Roman" w:hAnsi="Times New Roman"/>
          <w:b w:val="0"/>
        </w:rPr>
        <w:t xml:space="preserve">9 </w:t>
      </w:r>
      <w:r w:rsidRPr="00FD73F4">
        <w:rPr>
          <w:rFonts w:ascii="Times New Roman" w:hAnsi="Times New Roman"/>
          <w:b w:val="0"/>
        </w:rPr>
        <w:t>质量保证与质量控制</w:t>
      </w:r>
      <w:bookmarkEnd w:id="10"/>
    </w:p>
    <w:p w:rsidR="00C52A3E" w:rsidRPr="00FD73F4" w:rsidRDefault="00875CA0">
      <w:pPr>
        <w:ind w:firstLineChars="0" w:firstLine="0"/>
        <w:jc w:val="left"/>
        <w:rPr>
          <w:rFonts w:eastAsia="黑体" w:cs="Times New Roman"/>
          <w:sz w:val="21"/>
          <w:szCs w:val="21"/>
        </w:rPr>
      </w:pPr>
      <w:bookmarkStart w:id="11" w:name="_Toc8229641"/>
      <w:bookmarkStart w:id="12" w:name="_Toc9395"/>
      <w:bookmarkStart w:id="13" w:name="_Toc535259994"/>
      <w:r w:rsidRPr="00FD73F4">
        <w:rPr>
          <w:rFonts w:eastAsia="黑体" w:cs="Times New Roman"/>
          <w:sz w:val="21"/>
          <w:szCs w:val="21"/>
          <w:lang w:val="en-GB"/>
        </w:rPr>
        <w:t>9.1</w:t>
      </w:r>
      <w:r w:rsidRPr="00FD73F4">
        <w:rPr>
          <w:rFonts w:eastAsia="黑体" w:cs="Times New Roman"/>
          <w:sz w:val="21"/>
          <w:szCs w:val="21"/>
        </w:rPr>
        <w:t>量值溯源和传递要求</w:t>
      </w:r>
      <w:bookmarkEnd w:id="11"/>
      <w:bookmarkEnd w:id="12"/>
      <w:bookmarkEnd w:id="13"/>
    </w:p>
    <w:p w:rsidR="00C52A3E" w:rsidRPr="00FD73F4" w:rsidRDefault="00875CA0" w:rsidP="002B3240">
      <w:pPr>
        <w:ind w:firstLine="420"/>
        <w:jc w:val="both"/>
        <w:rPr>
          <w:rFonts w:eastAsia="宋体" w:cs="Times New Roman"/>
          <w:sz w:val="21"/>
          <w:szCs w:val="21"/>
        </w:rPr>
      </w:pPr>
      <w:r w:rsidRPr="00FD73F4">
        <w:rPr>
          <w:rFonts w:eastAsia="宋体" w:cs="Times New Roman"/>
          <w:sz w:val="21"/>
          <w:szCs w:val="21"/>
        </w:rPr>
        <w:t>现场</w:t>
      </w:r>
      <w:r w:rsidR="00821F4F" w:rsidRPr="00FD73F4">
        <w:rPr>
          <w:rFonts w:eastAsia="宋体" w:cs="Times New Roman"/>
          <w:sz w:val="21"/>
          <w:szCs w:val="21"/>
        </w:rPr>
        <w:t>联机</w:t>
      </w:r>
      <w:r w:rsidRPr="00FD73F4">
        <w:rPr>
          <w:rFonts w:eastAsia="宋体" w:cs="Times New Roman"/>
          <w:sz w:val="21"/>
          <w:szCs w:val="21"/>
        </w:rPr>
        <w:t>比对</w:t>
      </w:r>
      <w:r w:rsidR="00821F4F" w:rsidRPr="00FD73F4">
        <w:rPr>
          <w:rFonts w:eastAsia="宋体" w:cs="Times New Roman"/>
          <w:sz w:val="21"/>
          <w:szCs w:val="21"/>
        </w:rPr>
        <w:t>筛查</w:t>
      </w:r>
      <w:r w:rsidR="002B3240" w:rsidRPr="00FD73F4">
        <w:rPr>
          <w:rFonts w:eastAsia="宋体" w:cs="Times New Roman"/>
          <w:sz w:val="21"/>
          <w:szCs w:val="21"/>
        </w:rPr>
        <w:t>所</w:t>
      </w:r>
      <w:r w:rsidRPr="00FD73F4">
        <w:rPr>
          <w:rFonts w:eastAsia="宋体" w:cs="Times New Roman"/>
          <w:sz w:val="21"/>
          <w:szCs w:val="21"/>
        </w:rPr>
        <w:t>使用的便携式颗粒物监测仪应</w:t>
      </w:r>
      <w:r w:rsidR="00F77F25" w:rsidRPr="00FD73F4">
        <w:rPr>
          <w:rFonts w:eastAsia="宋体" w:cs="Times New Roman"/>
          <w:sz w:val="21"/>
          <w:szCs w:val="21"/>
        </w:rPr>
        <w:t>通过入场验收</w:t>
      </w:r>
      <w:r w:rsidR="000E5A99" w:rsidRPr="00FD73F4">
        <w:rPr>
          <w:rFonts w:eastAsia="宋体" w:cs="Times New Roman"/>
          <w:sz w:val="21"/>
          <w:szCs w:val="21"/>
        </w:rPr>
        <w:t>（参照</w:t>
      </w:r>
      <w:r w:rsidR="000E5A99" w:rsidRPr="00FD73F4">
        <w:rPr>
          <w:rFonts w:eastAsia="宋体" w:cs="Times New Roman"/>
          <w:sz w:val="21"/>
          <w:szCs w:val="21"/>
        </w:rPr>
        <w:t>HJ 655</w:t>
      </w:r>
      <w:r w:rsidR="000E5A99" w:rsidRPr="00FD73F4">
        <w:rPr>
          <w:rFonts w:eastAsia="宋体" w:cs="Times New Roman"/>
          <w:sz w:val="21"/>
          <w:szCs w:val="21"/>
        </w:rPr>
        <w:t>开展）</w:t>
      </w:r>
      <w:r w:rsidR="00F77F25" w:rsidRPr="00FD73F4">
        <w:rPr>
          <w:rFonts w:eastAsia="宋体" w:cs="Times New Roman"/>
          <w:sz w:val="21"/>
          <w:szCs w:val="21"/>
        </w:rPr>
        <w:t>，使用</w:t>
      </w:r>
      <w:r w:rsidR="00C61ADB" w:rsidRPr="00FD73F4">
        <w:rPr>
          <w:rFonts w:eastAsia="宋体" w:cs="Times New Roman"/>
          <w:sz w:val="21"/>
          <w:szCs w:val="21"/>
        </w:rPr>
        <w:t>期间</w:t>
      </w:r>
      <w:r w:rsidR="00F77F25" w:rsidRPr="00FD73F4">
        <w:rPr>
          <w:rFonts w:eastAsia="宋体" w:cs="Times New Roman"/>
          <w:sz w:val="21"/>
          <w:szCs w:val="21"/>
        </w:rPr>
        <w:t>需每年开展</w:t>
      </w:r>
      <w:r w:rsidRPr="00FD73F4">
        <w:rPr>
          <w:rFonts w:eastAsia="宋体" w:cs="Times New Roman"/>
          <w:sz w:val="21"/>
          <w:szCs w:val="21"/>
        </w:rPr>
        <w:t>计量校准</w:t>
      </w:r>
      <w:r w:rsidR="005D0384" w:rsidRPr="00FD73F4">
        <w:rPr>
          <w:rFonts w:eastAsia="宋体" w:cs="Times New Roman"/>
          <w:sz w:val="21"/>
          <w:szCs w:val="21"/>
        </w:rPr>
        <w:t>或</w:t>
      </w:r>
      <w:r w:rsidRPr="00FD73F4">
        <w:rPr>
          <w:rFonts w:eastAsia="宋体" w:cs="Times New Roman"/>
          <w:sz w:val="21"/>
          <w:szCs w:val="21"/>
        </w:rPr>
        <w:t>手工方法等效一致性确认</w:t>
      </w:r>
      <w:r w:rsidR="00C61ADB" w:rsidRPr="00FD73F4">
        <w:rPr>
          <w:rFonts w:eastAsia="宋体" w:cs="Times New Roman"/>
          <w:sz w:val="21"/>
          <w:szCs w:val="21"/>
        </w:rPr>
        <w:t>。</w:t>
      </w:r>
      <w:r w:rsidRPr="00FD73F4">
        <w:rPr>
          <w:rFonts w:eastAsia="宋体" w:cs="Times New Roman"/>
          <w:sz w:val="21"/>
          <w:szCs w:val="21"/>
        </w:rPr>
        <w:t>用于量值传递的计量器具，如流量计、气压计、温湿度计等，应按计量检定规程</w:t>
      </w:r>
      <w:r w:rsidR="002B3240" w:rsidRPr="00FD73F4">
        <w:rPr>
          <w:rFonts w:eastAsia="宋体" w:cs="Times New Roman"/>
          <w:sz w:val="21"/>
          <w:szCs w:val="21"/>
        </w:rPr>
        <w:t>或校准规范</w:t>
      </w:r>
      <w:r w:rsidRPr="00FD73F4">
        <w:rPr>
          <w:rFonts w:eastAsia="宋体" w:cs="Times New Roman"/>
          <w:sz w:val="21"/>
          <w:szCs w:val="21"/>
        </w:rPr>
        <w:t>要求进行周期性检定或校准，所有设备均应在有效期内使用</w:t>
      </w:r>
      <w:r w:rsidR="000E5A99" w:rsidRPr="00FD73F4">
        <w:rPr>
          <w:rFonts w:eastAsia="宋体" w:cs="Times New Roman"/>
          <w:sz w:val="21"/>
          <w:szCs w:val="21"/>
        </w:rPr>
        <w:t>，相关设备故障维修或更换关键部件后需再次开展计量校准。</w:t>
      </w:r>
    </w:p>
    <w:p w:rsidR="00C52A3E" w:rsidRPr="00FD73F4" w:rsidRDefault="00875CA0" w:rsidP="002B3240">
      <w:pPr>
        <w:ind w:firstLineChars="0" w:firstLine="0"/>
        <w:jc w:val="both"/>
        <w:rPr>
          <w:rFonts w:eastAsia="黑体" w:cs="Times New Roman"/>
          <w:sz w:val="21"/>
          <w:szCs w:val="21"/>
        </w:rPr>
      </w:pPr>
      <w:bookmarkStart w:id="14" w:name="_Toc24895"/>
      <w:r w:rsidRPr="00FD73F4">
        <w:rPr>
          <w:rFonts w:eastAsia="黑体" w:cs="Times New Roman"/>
          <w:sz w:val="21"/>
          <w:szCs w:val="21"/>
        </w:rPr>
        <w:t>9.2</w:t>
      </w:r>
      <w:r w:rsidRPr="00FD73F4">
        <w:rPr>
          <w:rFonts w:eastAsia="黑体" w:cs="Times New Roman"/>
          <w:sz w:val="21"/>
          <w:szCs w:val="21"/>
        </w:rPr>
        <w:t>比对设备期间核查</w:t>
      </w:r>
      <w:bookmarkEnd w:id="14"/>
    </w:p>
    <w:p w:rsidR="00C52A3E" w:rsidRPr="00FD73F4" w:rsidRDefault="00F77F25" w:rsidP="007A5062">
      <w:pPr>
        <w:ind w:firstLine="420"/>
        <w:jc w:val="both"/>
        <w:rPr>
          <w:rFonts w:eastAsia="宋体" w:cs="Times New Roman"/>
          <w:sz w:val="21"/>
          <w:szCs w:val="21"/>
          <w:lang w:val="en-GB"/>
        </w:rPr>
      </w:pPr>
      <w:r w:rsidRPr="00FD73F4">
        <w:rPr>
          <w:rFonts w:eastAsia="宋体" w:cs="Times New Roman"/>
          <w:sz w:val="21"/>
          <w:szCs w:val="21"/>
          <w:lang w:val="en-GB"/>
        </w:rPr>
        <w:t>使用</w:t>
      </w:r>
      <w:r w:rsidR="00875CA0" w:rsidRPr="00FD73F4">
        <w:rPr>
          <w:rFonts w:eastAsia="宋体" w:cs="Times New Roman"/>
          <w:sz w:val="21"/>
          <w:szCs w:val="21"/>
          <w:lang w:val="en-GB"/>
        </w:rPr>
        <w:t>一台经</w:t>
      </w:r>
      <w:r w:rsidR="00C61ADB" w:rsidRPr="00FD73F4">
        <w:rPr>
          <w:rFonts w:eastAsia="宋体" w:cs="Times New Roman"/>
          <w:sz w:val="21"/>
          <w:szCs w:val="21"/>
          <w:lang w:val="en-GB"/>
        </w:rPr>
        <w:t>计量校准或等效一致性确认</w:t>
      </w:r>
      <w:r w:rsidRPr="00FD73F4">
        <w:rPr>
          <w:rFonts w:eastAsia="宋体" w:cs="Times New Roman"/>
          <w:sz w:val="21"/>
          <w:szCs w:val="21"/>
          <w:lang w:val="en-GB"/>
        </w:rPr>
        <w:t>的便携式颗粒物监测仪</w:t>
      </w:r>
      <w:r w:rsidR="00C61ADB" w:rsidRPr="00FD73F4">
        <w:rPr>
          <w:rFonts w:eastAsia="宋体" w:cs="Times New Roman"/>
          <w:sz w:val="21"/>
          <w:szCs w:val="21"/>
          <w:lang w:val="en-GB"/>
        </w:rPr>
        <w:t>作为核查标准，对用于现场联机比对筛查的便携式颗粒物监测仪定期开展</w:t>
      </w:r>
      <w:r w:rsidRPr="00FD73F4">
        <w:rPr>
          <w:rFonts w:eastAsia="宋体" w:cs="Times New Roman"/>
          <w:sz w:val="21"/>
          <w:szCs w:val="21"/>
          <w:lang w:val="en-GB"/>
        </w:rPr>
        <w:t>期间核查</w:t>
      </w:r>
      <w:r w:rsidR="00875CA0" w:rsidRPr="00FD73F4">
        <w:rPr>
          <w:rFonts w:eastAsia="宋体" w:cs="Times New Roman"/>
          <w:sz w:val="21"/>
          <w:szCs w:val="21"/>
          <w:lang w:val="en-GB"/>
        </w:rPr>
        <w:t>。所有参与</w:t>
      </w:r>
      <w:r w:rsidRPr="00FD73F4">
        <w:rPr>
          <w:rFonts w:eastAsia="宋体" w:cs="Times New Roman"/>
          <w:sz w:val="21"/>
          <w:szCs w:val="21"/>
          <w:lang w:val="en-GB"/>
        </w:rPr>
        <w:t>核查</w:t>
      </w:r>
      <w:r w:rsidR="00875CA0" w:rsidRPr="00FD73F4">
        <w:rPr>
          <w:rFonts w:eastAsia="宋体" w:cs="Times New Roman"/>
          <w:sz w:val="21"/>
          <w:szCs w:val="21"/>
          <w:lang w:val="en-GB"/>
        </w:rPr>
        <w:t>的</w:t>
      </w:r>
      <w:r w:rsidR="00C61ADB" w:rsidRPr="00FD73F4">
        <w:rPr>
          <w:rFonts w:eastAsia="宋体" w:cs="Times New Roman"/>
          <w:sz w:val="21"/>
          <w:szCs w:val="21"/>
          <w:lang w:val="en-GB"/>
        </w:rPr>
        <w:t>颗粒物</w:t>
      </w:r>
      <w:r w:rsidR="00875CA0" w:rsidRPr="00FD73F4">
        <w:rPr>
          <w:rFonts w:eastAsia="宋体" w:cs="Times New Roman"/>
          <w:sz w:val="21"/>
          <w:szCs w:val="21"/>
          <w:lang w:val="en-GB"/>
        </w:rPr>
        <w:t>监测仪</w:t>
      </w:r>
      <w:r w:rsidR="00C61ADB" w:rsidRPr="00FD73F4">
        <w:rPr>
          <w:rFonts w:eastAsia="宋体" w:cs="Times New Roman"/>
          <w:sz w:val="21"/>
          <w:szCs w:val="21"/>
          <w:lang w:val="en-GB"/>
        </w:rPr>
        <w:t>需</w:t>
      </w:r>
      <w:r w:rsidR="002B3240" w:rsidRPr="00FD73F4">
        <w:rPr>
          <w:rFonts w:eastAsia="宋体" w:cs="Times New Roman"/>
          <w:sz w:val="21"/>
          <w:szCs w:val="21"/>
          <w:lang w:val="en-GB"/>
        </w:rPr>
        <w:lastRenderedPageBreak/>
        <w:t>在</w:t>
      </w:r>
      <w:r w:rsidR="00C61ADB" w:rsidRPr="00FD73F4">
        <w:rPr>
          <w:rFonts w:eastAsia="宋体" w:cs="Times New Roman"/>
          <w:sz w:val="21"/>
          <w:szCs w:val="21"/>
          <w:lang w:val="en-GB"/>
        </w:rPr>
        <w:t>同地点、</w:t>
      </w:r>
      <w:r w:rsidR="00875CA0" w:rsidRPr="00FD73F4">
        <w:rPr>
          <w:rFonts w:eastAsia="宋体" w:cs="Times New Roman"/>
          <w:sz w:val="21"/>
          <w:szCs w:val="21"/>
          <w:lang w:val="en-GB"/>
        </w:rPr>
        <w:t>同时段采样，采集至少</w:t>
      </w:r>
      <w:r w:rsidR="00875CA0" w:rsidRPr="00FD73F4">
        <w:rPr>
          <w:rFonts w:eastAsia="宋体" w:cs="Times New Roman"/>
          <w:sz w:val="21"/>
          <w:szCs w:val="21"/>
          <w:lang w:val="en-GB"/>
        </w:rPr>
        <w:t>3</w:t>
      </w:r>
      <w:r w:rsidR="00875CA0" w:rsidRPr="00FD73F4">
        <w:rPr>
          <w:rFonts w:eastAsia="宋体" w:cs="Times New Roman"/>
          <w:sz w:val="21"/>
          <w:szCs w:val="21"/>
          <w:lang w:val="en-GB"/>
        </w:rPr>
        <w:t>个时段</w:t>
      </w:r>
      <w:r w:rsidR="007A5062">
        <w:rPr>
          <w:rFonts w:eastAsia="宋体" w:cs="Times New Roman"/>
          <w:sz w:val="21"/>
          <w:szCs w:val="21"/>
          <w:lang w:val="en-GB"/>
        </w:rPr>
        <w:t>（每个时段</w:t>
      </w:r>
      <w:r w:rsidR="007A5062">
        <w:rPr>
          <w:rFonts w:eastAsia="宋体" w:cs="Times New Roman" w:hint="eastAsia"/>
          <w:sz w:val="21"/>
          <w:szCs w:val="21"/>
          <w:lang w:val="en-GB"/>
        </w:rPr>
        <w:t>不少于</w:t>
      </w:r>
      <w:r w:rsidR="00C61ADB" w:rsidRPr="00FD73F4">
        <w:rPr>
          <w:rFonts w:eastAsia="宋体" w:cs="Times New Roman"/>
          <w:sz w:val="21"/>
          <w:szCs w:val="21"/>
          <w:lang w:val="en-GB"/>
        </w:rPr>
        <w:t>1</w:t>
      </w:r>
      <w:r w:rsidR="007A5062">
        <w:rPr>
          <w:rFonts w:eastAsia="宋体" w:cs="Times New Roman" w:hint="eastAsia"/>
          <w:sz w:val="21"/>
          <w:szCs w:val="21"/>
          <w:lang w:val="en-GB"/>
        </w:rPr>
        <w:t>h</w:t>
      </w:r>
      <w:r w:rsidR="00C61ADB" w:rsidRPr="00FD73F4">
        <w:rPr>
          <w:rFonts w:eastAsia="宋体" w:cs="Times New Roman"/>
          <w:sz w:val="21"/>
          <w:szCs w:val="21"/>
          <w:lang w:val="en-GB"/>
        </w:rPr>
        <w:t>）</w:t>
      </w:r>
      <w:r w:rsidR="00875CA0" w:rsidRPr="00FD73F4">
        <w:rPr>
          <w:rFonts w:eastAsia="宋体" w:cs="Times New Roman"/>
          <w:sz w:val="21"/>
          <w:szCs w:val="21"/>
          <w:lang w:val="en-GB"/>
        </w:rPr>
        <w:t>，</w:t>
      </w:r>
      <w:r w:rsidRPr="00FD73F4">
        <w:rPr>
          <w:rFonts w:eastAsia="宋体" w:cs="Times New Roman"/>
          <w:sz w:val="21"/>
          <w:szCs w:val="21"/>
          <w:lang w:val="en-GB"/>
        </w:rPr>
        <w:t>采用便携式</w:t>
      </w:r>
      <w:r w:rsidR="00C61ADB" w:rsidRPr="00FD73F4">
        <w:rPr>
          <w:rFonts w:eastAsia="宋体" w:cs="Times New Roman"/>
          <w:sz w:val="21"/>
          <w:szCs w:val="21"/>
          <w:lang w:val="en-GB"/>
        </w:rPr>
        <w:t>颗粒物</w:t>
      </w:r>
      <w:r w:rsidRPr="00FD73F4">
        <w:rPr>
          <w:rFonts w:eastAsia="宋体" w:cs="Times New Roman"/>
          <w:sz w:val="21"/>
          <w:szCs w:val="21"/>
          <w:lang w:val="en-GB"/>
        </w:rPr>
        <w:t>监测仪间</w:t>
      </w:r>
      <w:r w:rsidR="00875CA0" w:rsidRPr="00FD73F4">
        <w:rPr>
          <w:rFonts w:eastAsia="宋体" w:cs="Times New Roman"/>
          <w:sz w:val="21"/>
          <w:szCs w:val="21"/>
          <w:lang w:val="en-GB"/>
        </w:rPr>
        <w:t>的相对标准偏差来表征平行性，相对标准偏差</w:t>
      </w:r>
      <w:r w:rsidRPr="00FD73F4">
        <w:rPr>
          <w:rFonts w:eastAsia="宋体" w:cs="Times New Roman"/>
          <w:sz w:val="21"/>
          <w:szCs w:val="21"/>
          <w:lang w:val="en-GB"/>
        </w:rPr>
        <w:t>应</w:t>
      </w:r>
      <w:r w:rsidR="00875CA0" w:rsidRPr="00FD73F4">
        <w:rPr>
          <w:rFonts w:eastAsia="宋体" w:cs="Times New Roman"/>
          <w:sz w:val="21"/>
          <w:szCs w:val="21"/>
          <w:lang w:val="en-GB"/>
        </w:rPr>
        <w:t>不大于</w:t>
      </w:r>
      <w:r w:rsidR="00875CA0" w:rsidRPr="00FD73F4">
        <w:rPr>
          <w:rFonts w:eastAsia="宋体" w:cs="Times New Roman"/>
          <w:sz w:val="21"/>
          <w:szCs w:val="21"/>
          <w:lang w:val="en-GB"/>
        </w:rPr>
        <w:t>10%</w:t>
      </w:r>
      <w:r w:rsidR="00875CA0" w:rsidRPr="00FD73F4">
        <w:rPr>
          <w:rFonts w:eastAsia="宋体" w:cs="Times New Roman"/>
          <w:sz w:val="21"/>
          <w:szCs w:val="21"/>
          <w:lang w:val="en-GB"/>
        </w:rPr>
        <w:t>，</w:t>
      </w:r>
      <w:r w:rsidRPr="00FD73F4">
        <w:rPr>
          <w:rFonts w:eastAsia="宋体" w:cs="Times New Roman"/>
          <w:sz w:val="21"/>
          <w:szCs w:val="21"/>
          <w:lang w:val="en-GB"/>
        </w:rPr>
        <w:t>采用便携式</w:t>
      </w:r>
      <w:r w:rsidR="00C61ADB" w:rsidRPr="00FD73F4">
        <w:rPr>
          <w:rFonts w:eastAsia="宋体" w:cs="Times New Roman"/>
          <w:sz w:val="21"/>
          <w:szCs w:val="21"/>
          <w:lang w:val="en-GB"/>
        </w:rPr>
        <w:t>颗粒物</w:t>
      </w:r>
      <w:r w:rsidR="007A5062">
        <w:rPr>
          <w:rFonts w:eastAsia="宋体" w:cs="Times New Roman"/>
          <w:sz w:val="21"/>
          <w:szCs w:val="21"/>
          <w:lang w:val="en-GB"/>
        </w:rPr>
        <w:t>监测仪间的相对偏差来表征准确性</w:t>
      </w:r>
      <w:r w:rsidRPr="00FD73F4">
        <w:rPr>
          <w:rFonts w:eastAsia="宋体" w:cs="Times New Roman"/>
          <w:sz w:val="21"/>
          <w:szCs w:val="21"/>
          <w:lang w:val="en-GB"/>
        </w:rPr>
        <w:t>，</w:t>
      </w:r>
      <w:r w:rsidR="00875CA0" w:rsidRPr="00FD73F4">
        <w:rPr>
          <w:rFonts w:eastAsia="宋体" w:cs="Times New Roman"/>
          <w:sz w:val="21"/>
          <w:szCs w:val="21"/>
          <w:lang w:val="en-GB"/>
        </w:rPr>
        <w:t>所有采样时段相对偏差的平均值应不大于</w:t>
      </w:r>
      <w:r w:rsidR="00875CA0" w:rsidRPr="00FD73F4">
        <w:rPr>
          <w:rFonts w:eastAsia="宋体" w:cs="Times New Roman"/>
          <w:sz w:val="21"/>
          <w:szCs w:val="21"/>
          <w:lang w:val="en-GB"/>
        </w:rPr>
        <w:t>10%</w:t>
      </w:r>
      <w:r w:rsidR="00875CA0" w:rsidRPr="00FD73F4">
        <w:rPr>
          <w:rFonts w:eastAsia="宋体" w:cs="Times New Roman"/>
          <w:sz w:val="21"/>
          <w:szCs w:val="21"/>
          <w:lang w:val="en-GB"/>
        </w:rPr>
        <w:t>。</w:t>
      </w:r>
    </w:p>
    <w:p w:rsidR="00C52A3E" w:rsidRPr="00FD73F4" w:rsidRDefault="00875CA0" w:rsidP="002B3240">
      <w:pPr>
        <w:ind w:firstLineChars="0" w:firstLine="0"/>
        <w:jc w:val="both"/>
        <w:rPr>
          <w:rFonts w:eastAsia="黑体" w:cs="Times New Roman"/>
          <w:sz w:val="21"/>
          <w:szCs w:val="21"/>
        </w:rPr>
      </w:pPr>
      <w:bookmarkStart w:id="15" w:name="_Toc17829"/>
      <w:r w:rsidRPr="00FD73F4">
        <w:rPr>
          <w:rFonts w:eastAsia="黑体" w:cs="Times New Roman"/>
          <w:sz w:val="21"/>
          <w:szCs w:val="21"/>
        </w:rPr>
        <w:t>9.3</w:t>
      </w:r>
      <w:r w:rsidRPr="00FD73F4">
        <w:rPr>
          <w:rFonts w:eastAsia="黑体" w:cs="Times New Roman"/>
          <w:sz w:val="21"/>
          <w:szCs w:val="21"/>
        </w:rPr>
        <w:t>比对设备日常维护</w:t>
      </w:r>
      <w:bookmarkEnd w:id="15"/>
    </w:p>
    <w:p w:rsidR="00C52A3E"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开展联机比对</w:t>
      </w:r>
      <w:r w:rsidR="005F27BF" w:rsidRPr="00FD73F4">
        <w:rPr>
          <w:rFonts w:eastAsia="宋体" w:cs="Times New Roman"/>
          <w:sz w:val="21"/>
          <w:szCs w:val="21"/>
          <w:lang w:val="en-GB"/>
        </w:rPr>
        <w:t>筛查</w:t>
      </w:r>
      <w:r w:rsidRPr="00FD73F4">
        <w:rPr>
          <w:rFonts w:eastAsia="宋体" w:cs="Times New Roman"/>
          <w:sz w:val="21"/>
          <w:szCs w:val="21"/>
          <w:lang w:val="en-GB"/>
        </w:rPr>
        <w:t>工作前，应对便携式颗粒物监测仪环境温度、大气压、采样流量、标准质量膜、气密性等环节进行检查</w:t>
      </w:r>
      <w:r w:rsidR="00F77F25" w:rsidRPr="00FD73F4">
        <w:rPr>
          <w:rFonts w:eastAsia="宋体" w:cs="Times New Roman"/>
          <w:sz w:val="21"/>
          <w:szCs w:val="21"/>
          <w:lang w:val="en-GB"/>
        </w:rPr>
        <w:t>或</w:t>
      </w:r>
      <w:r w:rsidRPr="00FD73F4">
        <w:rPr>
          <w:rFonts w:eastAsia="宋体" w:cs="Times New Roman"/>
          <w:sz w:val="21"/>
          <w:szCs w:val="21"/>
          <w:lang w:val="en-GB"/>
        </w:rPr>
        <w:t>校准</w:t>
      </w:r>
      <w:r w:rsidR="00C61ADB" w:rsidRPr="00FD73F4">
        <w:rPr>
          <w:rFonts w:eastAsia="宋体" w:cs="Times New Roman"/>
          <w:sz w:val="21"/>
          <w:szCs w:val="21"/>
          <w:lang w:val="en-GB"/>
        </w:rPr>
        <w:t>，并</w:t>
      </w:r>
      <w:r w:rsidR="008A22E5">
        <w:rPr>
          <w:rFonts w:eastAsia="宋体" w:cs="Times New Roman" w:hint="eastAsia"/>
          <w:sz w:val="21"/>
          <w:szCs w:val="21"/>
          <w:lang w:val="en-GB"/>
        </w:rPr>
        <w:t>将便携式颗粒物监测仪的显示时间</w:t>
      </w:r>
      <w:r w:rsidR="00C61ADB" w:rsidRPr="00FD73F4">
        <w:rPr>
          <w:rFonts w:eastAsia="宋体" w:cs="Times New Roman"/>
          <w:sz w:val="21"/>
          <w:szCs w:val="21"/>
          <w:lang w:val="en-GB"/>
        </w:rPr>
        <w:t>与</w:t>
      </w:r>
      <w:r w:rsidR="007E23BD" w:rsidRPr="00FD73F4">
        <w:rPr>
          <w:rFonts w:eastAsia="宋体" w:cs="Times New Roman"/>
          <w:sz w:val="21"/>
          <w:szCs w:val="21"/>
          <w:lang w:val="en-GB"/>
        </w:rPr>
        <w:t>连续</w:t>
      </w:r>
      <w:r w:rsidR="00C61ADB" w:rsidRPr="00FD73F4">
        <w:rPr>
          <w:rFonts w:eastAsia="宋体" w:cs="Times New Roman"/>
          <w:sz w:val="21"/>
          <w:szCs w:val="21"/>
          <w:lang w:val="en-GB"/>
        </w:rPr>
        <w:t>自动监测</w:t>
      </w:r>
      <w:r w:rsidR="007E23BD" w:rsidRPr="00FD73F4">
        <w:rPr>
          <w:rFonts w:eastAsia="宋体" w:cs="Times New Roman"/>
          <w:sz w:val="21"/>
          <w:szCs w:val="21"/>
          <w:lang w:val="en-GB"/>
        </w:rPr>
        <w:t>系统</w:t>
      </w:r>
      <w:r w:rsidR="008A22E5">
        <w:rPr>
          <w:rFonts w:eastAsia="宋体" w:cs="Times New Roman" w:hint="eastAsia"/>
          <w:sz w:val="21"/>
          <w:szCs w:val="21"/>
          <w:lang w:val="en-GB"/>
        </w:rPr>
        <w:t>同步</w:t>
      </w:r>
      <w:r w:rsidRPr="00FD73F4">
        <w:rPr>
          <w:rFonts w:eastAsia="宋体" w:cs="Times New Roman"/>
          <w:sz w:val="21"/>
          <w:szCs w:val="21"/>
          <w:lang w:val="en-GB"/>
        </w:rPr>
        <w:t>。</w:t>
      </w:r>
      <w:r w:rsidR="00C61ADB" w:rsidRPr="00FD73F4">
        <w:rPr>
          <w:rFonts w:eastAsia="宋体" w:cs="Times New Roman"/>
          <w:sz w:val="21"/>
          <w:szCs w:val="21"/>
          <w:lang w:val="en-GB"/>
        </w:rPr>
        <w:t>根据</w:t>
      </w:r>
      <w:r w:rsidR="007E23BD" w:rsidRPr="00FD73F4">
        <w:rPr>
          <w:rFonts w:eastAsia="宋体" w:cs="Times New Roman"/>
          <w:sz w:val="21"/>
          <w:szCs w:val="21"/>
          <w:lang w:val="en-GB"/>
        </w:rPr>
        <w:t>比对</w:t>
      </w:r>
      <w:r w:rsidR="00C61ADB" w:rsidRPr="00FD73F4">
        <w:rPr>
          <w:rFonts w:eastAsia="宋体" w:cs="Times New Roman"/>
          <w:sz w:val="21"/>
          <w:szCs w:val="21"/>
          <w:lang w:val="en-GB"/>
        </w:rPr>
        <w:t>设备运行情况，应定期</w:t>
      </w:r>
      <w:r w:rsidR="00F77F25" w:rsidRPr="00FD73F4">
        <w:rPr>
          <w:rFonts w:eastAsia="宋体" w:cs="Times New Roman"/>
          <w:sz w:val="21"/>
          <w:szCs w:val="21"/>
          <w:lang w:val="en-GB"/>
        </w:rPr>
        <w:t>清洁</w:t>
      </w:r>
      <w:r w:rsidRPr="00FD73F4">
        <w:rPr>
          <w:rFonts w:eastAsia="宋体" w:cs="Times New Roman"/>
          <w:sz w:val="21"/>
          <w:szCs w:val="21"/>
          <w:lang w:val="en-GB"/>
        </w:rPr>
        <w:t>便携式颗粒物</w:t>
      </w:r>
      <w:r w:rsidR="002B3240" w:rsidRPr="00FD73F4">
        <w:rPr>
          <w:rFonts w:eastAsia="宋体" w:cs="Times New Roman"/>
          <w:sz w:val="21"/>
          <w:szCs w:val="21"/>
          <w:lang w:val="en-GB"/>
        </w:rPr>
        <w:t>监测仪的</w:t>
      </w:r>
      <w:r w:rsidRPr="00FD73F4">
        <w:rPr>
          <w:rFonts w:eastAsia="宋体" w:cs="Times New Roman"/>
          <w:sz w:val="21"/>
          <w:szCs w:val="21"/>
          <w:lang w:val="en-GB"/>
        </w:rPr>
        <w:t>采样管路</w:t>
      </w:r>
      <w:r w:rsidR="00F77F25" w:rsidRPr="00FD73F4">
        <w:rPr>
          <w:rFonts w:eastAsia="宋体" w:cs="Times New Roman"/>
          <w:sz w:val="21"/>
          <w:szCs w:val="21"/>
          <w:lang w:val="en-GB"/>
        </w:rPr>
        <w:t>、</w:t>
      </w:r>
      <w:r w:rsidRPr="00FD73F4">
        <w:rPr>
          <w:rFonts w:eastAsia="宋体" w:cs="Times New Roman"/>
          <w:sz w:val="21"/>
          <w:szCs w:val="21"/>
          <w:lang w:val="en-GB"/>
        </w:rPr>
        <w:t>切割器</w:t>
      </w:r>
      <w:r w:rsidR="00C61ADB" w:rsidRPr="00FD73F4">
        <w:rPr>
          <w:rFonts w:eastAsia="宋体" w:cs="Times New Roman"/>
          <w:sz w:val="21"/>
          <w:szCs w:val="21"/>
          <w:lang w:val="en-GB"/>
        </w:rPr>
        <w:t>及采样平台</w:t>
      </w:r>
      <w:r w:rsidR="00F77F25" w:rsidRPr="00FD73F4">
        <w:rPr>
          <w:rFonts w:eastAsia="宋体" w:cs="Times New Roman"/>
          <w:sz w:val="21"/>
          <w:szCs w:val="21"/>
          <w:lang w:val="en-GB"/>
        </w:rPr>
        <w:t>，如</w:t>
      </w:r>
      <w:r w:rsidRPr="00FD73F4">
        <w:rPr>
          <w:rFonts w:eastAsia="宋体" w:cs="Times New Roman"/>
          <w:sz w:val="21"/>
          <w:szCs w:val="21"/>
          <w:lang w:val="en-GB"/>
        </w:rPr>
        <w:t>遇有重污染天气或扬尘、沙尘暴等恶劣天气，</w:t>
      </w:r>
      <w:r w:rsidR="00F77F25" w:rsidRPr="00FD73F4">
        <w:rPr>
          <w:rFonts w:eastAsia="宋体" w:cs="Times New Roman"/>
          <w:sz w:val="21"/>
          <w:szCs w:val="21"/>
          <w:lang w:val="en-GB"/>
        </w:rPr>
        <w:t>需</w:t>
      </w:r>
      <w:r w:rsidRPr="00FD73F4">
        <w:rPr>
          <w:rFonts w:eastAsia="宋体" w:cs="Times New Roman"/>
          <w:sz w:val="21"/>
          <w:szCs w:val="21"/>
          <w:lang w:val="en-GB"/>
        </w:rPr>
        <w:t>增</w:t>
      </w:r>
      <w:r w:rsidR="00F77F25" w:rsidRPr="00FD73F4">
        <w:rPr>
          <w:rFonts w:eastAsia="宋体" w:cs="Times New Roman"/>
          <w:sz w:val="21"/>
          <w:szCs w:val="21"/>
          <w:lang w:val="en-GB"/>
        </w:rPr>
        <w:t>加</w:t>
      </w:r>
      <w:r w:rsidR="002B3240" w:rsidRPr="00FD73F4">
        <w:rPr>
          <w:rFonts w:eastAsia="宋体" w:cs="Times New Roman"/>
          <w:sz w:val="21"/>
          <w:szCs w:val="21"/>
          <w:lang w:val="en-GB"/>
        </w:rPr>
        <w:t>清洁</w:t>
      </w:r>
      <w:r w:rsidRPr="00FD73F4">
        <w:rPr>
          <w:rFonts w:eastAsia="宋体" w:cs="Times New Roman"/>
          <w:sz w:val="21"/>
          <w:szCs w:val="21"/>
          <w:lang w:val="en-GB"/>
        </w:rPr>
        <w:t>频次。</w:t>
      </w:r>
    </w:p>
    <w:p w:rsidR="00C52A3E" w:rsidRPr="00FD73F4" w:rsidRDefault="00875CA0" w:rsidP="005F27BF">
      <w:pPr>
        <w:pStyle w:val="2"/>
        <w:rPr>
          <w:rFonts w:ascii="Times New Roman" w:hAnsi="Times New Roman"/>
          <w:b w:val="0"/>
        </w:rPr>
      </w:pPr>
      <w:bookmarkStart w:id="16" w:name="_Toc118895920"/>
      <w:r w:rsidRPr="00FD73F4">
        <w:rPr>
          <w:rFonts w:ascii="Times New Roman" w:hAnsi="Times New Roman"/>
          <w:b w:val="0"/>
          <w:bCs w:val="0"/>
        </w:rPr>
        <w:t xml:space="preserve">10 </w:t>
      </w:r>
      <w:r w:rsidRPr="00FD73F4">
        <w:rPr>
          <w:rFonts w:ascii="Times New Roman" w:hAnsi="Times New Roman"/>
          <w:b w:val="0"/>
          <w:bCs w:val="0"/>
        </w:rPr>
        <w:t>注意事项</w:t>
      </w:r>
      <w:bookmarkEnd w:id="16"/>
    </w:p>
    <w:p w:rsidR="000E5A99" w:rsidRPr="00FD73F4" w:rsidRDefault="00875CA0" w:rsidP="002B3240">
      <w:pPr>
        <w:ind w:firstLine="420"/>
        <w:jc w:val="both"/>
        <w:rPr>
          <w:rFonts w:eastAsia="宋体" w:cs="Times New Roman"/>
          <w:sz w:val="21"/>
          <w:szCs w:val="21"/>
          <w:lang w:val="en-GB"/>
        </w:rPr>
      </w:pPr>
      <w:r w:rsidRPr="00FD73F4">
        <w:rPr>
          <w:rFonts w:eastAsia="宋体" w:cs="Times New Roman"/>
          <w:sz w:val="21"/>
          <w:szCs w:val="21"/>
          <w:lang w:val="en-GB"/>
        </w:rPr>
        <w:t>比对过程中，</w:t>
      </w:r>
      <w:r w:rsidR="00F77F25" w:rsidRPr="00FD73F4">
        <w:rPr>
          <w:rFonts w:eastAsia="宋体" w:cs="Times New Roman"/>
          <w:sz w:val="21"/>
          <w:szCs w:val="21"/>
          <w:lang w:val="en-GB"/>
        </w:rPr>
        <w:t>需</w:t>
      </w:r>
      <w:r w:rsidRPr="00FD73F4">
        <w:rPr>
          <w:rFonts w:eastAsia="宋体" w:cs="Times New Roman"/>
          <w:sz w:val="21"/>
          <w:szCs w:val="21"/>
          <w:lang w:val="en-GB"/>
        </w:rPr>
        <w:t>保障</w:t>
      </w:r>
      <w:r w:rsidR="007E23BD" w:rsidRPr="00FD73F4">
        <w:rPr>
          <w:rFonts w:eastAsia="宋体" w:cs="Times New Roman"/>
          <w:sz w:val="21"/>
          <w:szCs w:val="21"/>
          <w:lang w:val="en-GB"/>
        </w:rPr>
        <w:t>颗粒物连续</w:t>
      </w:r>
      <w:r w:rsidRPr="00FD73F4">
        <w:rPr>
          <w:rFonts w:eastAsia="宋体" w:cs="Times New Roman"/>
          <w:sz w:val="21"/>
          <w:szCs w:val="21"/>
          <w:lang w:val="en-GB"/>
        </w:rPr>
        <w:t>自动监测</w:t>
      </w:r>
      <w:r w:rsidR="007E23BD" w:rsidRPr="00FD73F4">
        <w:rPr>
          <w:rFonts w:eastAsia="宋体" w:cs="Times New Roman"/>
          <w:sz w:val="21"/>
          <w:szCs w:val="21"/>
          <w:lang w:val="en-GB"/>
        </w:rPr>
        <w:t>系统</w:t>
      </w:r>
      <w:r w:rsidRPr="00FD73F4">
        <w:rPr>
          <w:rFonts w:eastAsia="宋体" w:cs="Times New Roman"/>
          <w:sz w:val="21"/>
          <w:szCs w:val="21"/>
          <w:lang w:val="en-GB"/>
        </w:rPr>
        <w:t>和便携式颗粒物监测</w:t>
      </w:r>
      <w:r w:rsidR="007E23BD" w:rsidRPr="00FD73F4">
        <w:rPr>
          <w:rFonts w:eastAsia="宋体" w:cs="Times New Roman"/>
          <w:sz w:val="21"/>
          <w:szCs w:val="21"/>
          <w:lang w:val="en-GB"/>
        </w:rPr>
        <w:t>仪</w:t>
      </w:r>
      <w:r w:rsidRPr="00FD73F4">
        <w:rPr>
          <w:rFonts w:eastAsia="宋体" w:cs="Times New Roman"/>
          <w:sz w:val="21"/>
          <w:szCs w:val="21"/>
          <w:lang w:val="en-GB"/>
        </w:rPr>
        <w:t>连续、正常运行</w:t>
      </w:r>
      <w:r w:rsidR="00F77F25" w:rsidRPr="00FD73F4">
        <w:rPr>
          <w:rFonts w:eastAsia="宋体" w:cs="Times New Roman"/>
          <w:sz w:val="21"/>
          <w:szCs w:val="21"/>
          <w:lang w:val="en-GB"/>
        </w:rPr>
        <w:t>，</w:t>
      </w:r>
      <w:r w:rsidRPr="00FD73F4">
        <w:rPr>
          <w:rFonts w:eastAsia="宋体" w:cs="Times New Roman"/>
          <w:sz w:val="21"/>
          <w:szCs w:val="21"/>
          <w:lang w:val="en-GB"/>
        </w:rPr>
        <w:t>否则</w:t>
      </w:r>
      <w:r w:rsidR="00F77F25" w:rsidRPr="00FD73F4">
        <w:rPr>
          <w:rFonts w:eastAsia="宋体" w:cs="Times New Roman"/>
          <w:sz w:val="21"/>
          <w:szCs w:val="21"/>
          <w:lang w:val="en-GB"/>
        </w:rPr>
        <w:t>需</w:t>
      </w:r>
      <w:r w:rsidRPr="00FD73F4">
        <w:rPr>
          <w:rFonts w:eastAsia="宋体" w:cs="Times New Roman"/>
          <w:sz w:val="21"/>
          <w:szCs w:val="21"/>
          <w:lang w:val="en-GB"/>
        </w:rPr>
        <w:t>根据实际情况剔除相关时段的比对数据。</w:t>
      </w:r>
    </w:p>
    <w:p w:rsidR="000E5A99" w:rsidRPr="00FD73F4" w:rsidRDefault="008A22E5" w:rsidP="002B3240">
      <w:pPr>
        <w:ind w:firstLine="420"/>
        <w:jc w:val="both"/>
        <w:rPr>
          <w:rFonts w:eastAsia="宋体" w:cs="Times New Roman"/>
          <w:sz w:val="21"/>
          <w:szCs w:val="21"/>
          <w:lang w:val="en-GB"/>
        </w:rPr>
        <w:sectPr w:rsidR="000E5A99" w:rsidRPr="00FD73F4" w:rsidSect="00FD73F4">
          <w:pgSz w:w="11900" w:h="16840"/>
          <w:pgMar w:top="1440" w:right="1800" w:bottom="1440" w:left="1800" w:header="851" w:footer="992" w:gutter="0"/>
          <w:pgNumType w:start="1"/>
          <w:cols w:space="425"/>
          <w:docGrid w:type="lines" w:linePitch="312"/>
        </w:sectPr>
      </w:pPr>
      <w:r w:rsidRPr="00FD73F4">
        <w:rPr>
          <w:rFonts w:eastAsia="宋体" w:cs="Times New Roman"/>
          <w:sz w:val="21"/>
          <w:szCs w:val="21"/>
          <w:lang w:val="en-GB"/>
        </w:rPr>
        <w:t>便携式颗粒物监测仪</w:t>
      </w:r>
      <w:r w:rsidR="00885A8D">
        <w:rPr>
          <w:rFonts w:eastAsia="宋体" w:cs="Times New Roman" w:hint="eastAsia"/>
          <w:sz w:val="21"/>
          <w:szCs w:val="21"/>
          <w:lang w:val="en-GB"/>
        </w:rPr>
        <w:t>运输途中需</w:t>
      </w:r>
      <w:r w:rsidR="00885A8D">
        <w:rPr>
          <w:rFonts w:eastAsia="宋体" w:cs="Times New Roman"/>
          <w:sz w:val="21"/>
          <w:szCs w:val="21"/>
          <w:lang w:val="en-GB"/>
        </w:rPr>
        <w:t>配备专用运输箱</w:t>
      </w:r>
      <w:r w:rsidR="000E5A99" w:rsidRPr="00FD73F4">
        <w:rPr>
          <w:rFonts w:eastAsia="宋体" w:cs="Times New Roman"/>
          <w:sz w:val="21"/>
          <w:szCs w:val="21"/>
          <w:lang w:val="en-GB"/>
        </w:rPr>
        <w:t>。</w:t>
      </w:r>
    </w:p>
    <w:p w:rsidR="00C52A3E" w:rsidRPr="00FD73F4" w:rsidRDefault="00875CA0">
      <w:pPr>
        <w:pStyle w:val="2"/>
        <w:rPr>
          <w:rFonts w:ascii="Times New Roman" w:hAnsi="Times New Roman"/>
          <w:b w:val="0"/>
        </w:rPr>
      </w:pPr>
      <w:bookmarkStart w:id="17" w:name="_Toc118895921"/>
      <w:r w:rsidRPr="00FD73F4">
        <w:rPr>
          <w:rFonts w:ascii="Times New Roman" w:hAnsi="Times New Roman"/>
          <w:b w:val="0"/>
        </w:rPr>
        <w:lastRenderedPageBreak/>
        <w:t>附录</w:t>
      </w:r>
      <w:r w:rsidRPr="00FD73F4">
        <w:rPr>
          <w:rFonts w:ascii="Times New Roman" w:hAnsi="Times New Roman"/>
          <w:b w:val="0"/>
        </w:rPr>
        <w:t xml:space="preserve"> A  </w:t>
      </w:r>
      <w:r w:rsidR="00A331C7">
        <w:rPr>
          <w:rFonts w:ascii="Times New Roman" w:hAnsi="Times New Roman" w:hint="eastAsia"/>
          <w:b w:val="0"/>
        </w:rPr>
        <w:t>便携式联机比对筛查物质准备清单</w:t>
      </w:r>
      <w:bookmarkEnd w:id="17"/>
    </w:p>
    <w:p w:rsidR="00C52A3E" w:rsidRPr="00FD73F4" w:rsidRDefault="00875CA0">
      <w:pPr>
        <w:spacing w:before="100" w:beforeAutospacing="1" w:after="100" w:afterAutospacing="1" w:line="240" w:lineRule="auto"/>
        <w:ind w:firstLineChars="0" w:firstLine="0"/>
        <w:jc w:val="left"/>
        <w:rPr>
          <w:rFonts w:eastAsia="宋体" w:cs="Times New Roman"/>
          <w:color w:val="auto"/>
          <w:kern w:val="0"/>
          <w:sz w:val="21"/>
          <w:szCs w:val="21"/>
        </w:rPr>
      </w:pPr>
      <w:r w:rsidRPr="00FD73F4">
        <w:rPr>
          <w:rFonts w:eastAsia="宋体" w:cs="Times New Roman"/>
          <w:color w:val="auto"/>
          <w:kern w:val="0"/>
          <w:sz w:val="21"/>
          <w:szCs w:val="21"/>
        </w:rPr>
        <w:t>开展</w:t>
      </w:r>
      <w:r w:rsidR="005F27BF" w:rsidRPr="00FD73F4">
        <w:rPr>
          <w:rFonts w:eastAsia="宋体" w:cs="Times New Roman"/>
          <w:color w:val="auto"/>
          <w:kern w:val="0"/>
          <w:sz w:val="21"/>
          <w:szCs w:val="21"/>
        </w:rPr>
        <w:t>便携式</w:t>
      </w:r>
      <w:r w:rsidR="002B3240" w:rsidRPr="00FD73F4">
        <w:rPr>
          <w:rFonts w:eastAsia="宋体" w:cs="Times New Roman"/>
          <w:color w:val="auto"/>
          <w:kern w:val="0"/>
          <w:sz w:val="21"/>
          <w:szCs w:val="21"/>
        </w:rPr>
        <w:t>颗粒物</w:t>
      </w:r>
      <w:r w:rsidRPr="00FD73F4">
        <w:rPr>
          <w:rFonts w:eastAsia="宋体" w:cs="Times New Roman"/>
          <w:color w:val="auto"/>
          <w:kern w:val="0"/>
          <w:sz w:val="21"/>
          <w:szCs w:val="21"/>
        </w:rPr>
        <w:t>联机比对</w:t>
      </w:r>
      <w:r w:rsidR="005F27BF" w:rsidRPr="00FD73F4">
        <w:rPr>
          <w:rFonts w:eastAsia="宋体" w:cs="Times New Roman"/>
          <w:color w:val="auto"/>
          <w:kern w:val="0"/>
          <w:sz w:val="21"/>
          <w:szCs w:val="21"/>
        </w:rPr>
        <w:t>筛查</w:t>
      </w:r>
      <w:r w:rsidRPr="00FD73F4">
        <w:rPr>
          <w:rFonts w:eastAsia="宋体" w:cs="Times New Roman"/>
          <w:color w:val="auto"/>
          <w:kern w:val="0"/>
          <w:sz w:val="21"/>
          <w:szCs w:val="21"/>
        </w:rPr>
        <w:t>应携带物资参考表</w:t>
      </w:r>
      <w:r w:rsidR="00961A44">
        <w:rPr>
          <w:rFonts w:eastAsia="宋体" w:cs="Times New Roman"/>
          <w:color w:val="auto"/>
          <w:kern w:val="0"/>
          <w:sz w:val="21"/>
          <w:szCs w:val="21"/>
        </w:rPr>
        <w:t>A</w:t>
      </w:r>
      <w:r w:rsidRPr="00FD73F4">
        <w:rPr>
          <w:rFonts w:eastAsia="宋体" w:cs="Times New Roman"/>
          <w:color w:val="auto"/>
          <w:kern w:val="0"/>
          <w:sz w:val="21"/>
          <w:szCs w:val="21"/>
        </w:rPr>
        <w:t>清单。</w:t>
      </w:r>
    </w:p>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表</w:t>
      </w:r>
      <w:r w:rsidRPr="00FD73F4">
        <w:rPr>
          <w:rFonts w:eastAsia="宋体" w:cs="Times New Roman"/>
          <w:color w:val="auto"/>
          <w:kern w:val="0"/>
          <w:sz w:val="21"/>
          <w:szCs w:val="21"/>
        </w:rPr>
        <w:t>A.</w:t>
      </w:r>
      <w:r w:rsidR="00A331C7">
        <w:rPr>
          <w:rFonts w:eastAsia="宋体" w:cs="Times New Roman" w:hint="eastAsia"/>
          <w:color w:val="auto"/>
          <w:kern w:val="0"/>
          <w:sz w:val="21"/>
          <w:szCs w:val="21"/>
        </w:rPr>
        <w:t xml:space="preserve"> </w:t>
      </w:r>
      <w:r w:rsidR="00A331C7">
        <w:rPr>
          <w:rFonts w:eastAsia="宋体" w:cs="Times New Roman" w:hint="eastAsia"/>
          <w:color w:val="auto"/>
          <w:kern w:val="0"/>
          <w:sz w:val="21"/>
          <w:szCs w:val="21"/>
        </w:rPr>
        <w:t>便携式联机比对筛查物资准备清单</w:t>
      </w:r>
    </w:p>
    <w:tbl>
      <w:tblPr>
        <w:tblW w:w="7225" w:type="dxa"/>
        <w:tblCellMar>
          <w:top w:w="15" w:type="dxa"/>
          <w:left w:w="15" w:type="dxa"/>
          <w:bottom w:w="15" w:type="dxa"/>
          <w:right w:w="15" w:type="dxa"/>
        </w:tblCellMar>
        <w:tblLook w:val="04A0" w:firstRow="1" w:lastRow="0" w:firstColumn="1" w:lastColumn="0" w:noHBand="0" w:noVBand="1"/>
      </w:tblPr>
      <w:tblGrid>
        <w:gridCol w:w="1033"/>
        <w:gridCol w:w="5341"/>
        <w:gridCol w:w="851"/>
      </w:tblGrid>
      <w:tr w:rsidR="00C52A3E" w:rsidRPr="00FD73F4">
        <w:tc>
          <w:tcPr>
            <w:tcW w:w="0" w:type="auto"/>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物资类别</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物资名称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数量</w:t>
            </w:r>
          </w:p>
        </w:tc>
      </w:tr>
      <w:tr w:rsidR="00C52A3E" w:rsidRPr="00FD73F4">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便携式颗粒物监测仪</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PM</w:t>
            </w:r>
            <w:r w:rsidRPr="00FD73F4">
              <w:rPr>
                <w:rFonts w:eastAsia="宋体" w:cs="Times New Roman"/>
                <w:color w:val="auto"/>
                <w:kern w:val="0"/>
                <w:position w:val="-4"/>
                <w:sz w:val="21"/>
                <w:szCs w:val="21"/>
                <w:vertAlign w:val="subscript"/>
              </w:rPr>
              <w:t>10</w:t>
            </w:r>
            <w:r w:rsidRPr="00FD73F4">
              <w:rPr>
                <w:rFonts w:eastAsia="宋体" w:cs="Times New Roman"/>
                <w:color w:val="auto"/>
                <w:kern w:val="0"/>
                <w:sz w:val="21"/>
                <w:szCs w:val="21"/>
              </w:rPr>
              <w:t>/ PM</w:t>
            </w:r>
            <w:r w:rsidRPr="00FD73F4">
              <w:rPr>
                <w:rFonts w:eastAsia="宋体" w:cs="Times New Roman"/>
                <w:color w:val="auto"/>
                <w:kern w:val="0"/>
                <w:position w:val="-4"/>
                <w:sz w:val="21"/>
                <w:szCs w:val="21"/>
                <w:vertAlign w:val="subscript"/>
              </w:rPr>
              <w:t>2.5</w:t>
            </w:r>
            <w:r w:rsidRPr="00FD73F4">
              <w:rPr>
                <w:rFonts w:eastAsia="宋体" w:cs="Times New Roman"/>
                <w:color w:val="auto"/>
                <w:kern w:val="0"/>
                <w:position w:val="-4"/>
                <w:sz w:val="21"/>
                <w:szCs w:val="21"/>
              </w:rPr>
              <w:t xml:space="preserve"> </w:t>
            </w:r>
            <w:r w:rsidRPr="00FD73F4">
              <w:rPr>
                <w:rFonts w:eastAsia="宋体" w:cs="Times New Roman"/>
                <w:color w:val="auto"/>
                <w:kern w:val="0"/>
                <w:sz w:val="21"/>
                <w:szCs w:val="21"/>
              </w:rPr>
              <w:t>监测仪主机</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2</w:t>
            </w:r>
          </w:p>
        </w:tc>
      </w:tr>
      <w:tr w:rsidR="00C52A3E" w:rsidRPr="00FD73F4">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PM</w:t>
            </w:r>
            <w:r w:rsidRPr="00FD73F4">
              <w:rPr>
                <w:rFonts w:eastAsia="宋体" w:cs="Times New Roman"/>
                <w:color w:val="auto"/>
                <w:kern w:val="0"/>
                <w:position w:val="-4"/>
                <w:sz w:val="21"/>
                <w:szCs w:val="21"/>
                <w:vertAlign w:val="subscript"/>
              </w:rPr>
              <w:t>10</w:t>
            </w:r>
            <w:r w:rsidRPr="00FD73F4">
              <w:rPr>
                <w:rFonts w:eastAsia="宋体" w:cs="Times New Roman"/>
                <w:color w:val="auto"/>
                <w:kern w:val="0"/>
                <w:sz w:val="21"/>
                <w:szCs w:val="21"/>
              </w:rPr>
              <w:t>/ PM</w:t>
            </w:r>
            <w:r w:rsidRPr="00FD73F4">
              <w:rPr>
                <w:rFonts w:eastAsia="宋体" w:cs="Times New Roman"/>
                <w:color w:val="auto"/>
                <w:kern w:val="0"/>
                <w:position w:val="-4"/>
                <w:sz w:val="21"/>
                <w:szCs w:val="21"/>
                <w:vertAlign w:val="subscript"/>
              </w:rPr>
              <w:t>2.5</w:t>
            </w:r>
            <w:r w:rsidRPr="00FD73F4">
              <w:rPr>
                <w:rFonts w:eastAsia="宋体" w:cs="Times New Roman"/>
                <w:color w:val="auto"/>
                <w:kern w:val="0"/>
                <w:sz w:val="21"/>
                <w:szCs w:val="21"/>
              </w:rPr>
              <w:t>监测仪采样杆</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2</w:t>
            </w:r>
          </w:p>
        </w:tc>
      </w:tr>
      <w:tr w:rsidR="00C52A3E" w:rsidRPr="00FD73F4">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PM</w:t>
            </w:r>
            <w:r w:rsidRPr="00FD73F4">
              <w:rPr>
                <w:rFonts w:eastAsia="宋体" w:cs="Times New Roman"/>
                <w:color w:val="auto"/>
                <w:kern w:val="0"/>
                <w:position w:val="-4"/>
                <w:sz w:val="21"/>
                <w:szCs w:val="21"/>
                <w:vertAlign w:val="subscript"/>
              </w:rPr>
              <w:t>10</w:t>
            </w:r>
            <w:r w:rsidRPr="00FD73F4">
              <w:rPr>
                <w:rFonts w:eastAsia="宋体" w:cs="Times New Roman"/>
                <w:color w:val="auto"/>
                <w:kern w:val="0"/>
                <w:sz w:val="21"/>
                <w:szCs w:val="21"/>
              </w:rPr>
              <w:t>/ PM</w:t>
            </w:r>
            <w:r w:rsidRPr="00FD73F4">
              <w:rPr>
                <w:rFonts w:eastAsia="宋体" w:cs="Times New Roman"/>
                <w:color w:val="auto"/>
                <w:kern w:val="0"/>
                <w:position w:val="-4"/>
                <w:sz w:val="21"/>
                <w:szCs w:val="21"/>
                <w:vertAlign w:val="subscript"/>
              </w:rPr>
              <w:t>2.5</w:t>
            </w:r>
            <w:r w:rsidRPr="00FD73F4">
              <w:rPr>
                <w:rFonts w:eastAsia="宋体" w:cs="Times New Roman"/>
                <w:color w:val="auto"/>
                <w:kern w:val="0"/>
                <w:sz w:val="21"/>
                <w:szCs w:val="21"/>
              </w:rPr>
              <w:t>切割器</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2</w:t>
            </w:r>
          </w:p>
        </w:tc>
      </w:tr>
      <w:tr w:rsidR="00C52A3E" w:rsidRPr="00FD73F4">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便携式颗粒物监测仪运输箱</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2</w:t>
            </w:r>
          </w:p>
        </w:tc>
      </w:tr>
      <w:tr w:rsidR="00C52A3E" w:rsidRPr="00FD73F4">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钥匙</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2</w:t>
            </w:r>
          </w:p>
        </w:tc>
      </w:tr>
      <w:tr w:rsidR="00C52A3E" w:rsidRPr="00FD73F4">
        <w:trPr>
          <w:trHeight w:val="61"/>
        </w:trPr>
        <w:tc>
          <w:tcPr>
            <w:tcW w:w="0" w:type="auto"/>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流量计</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流量计</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r w:rsidRPr="00FD73F4">
              <w:rPr>
                <w:rFonts w:eastAsia="宋体" w:cs="Times New Roman"/>
                <w:color w:val="auto"/>
                <w:kern w:val="0"/>
                <w:sz w:val="21"/>
                <w:szCs w:val="21"/>
              </w:rPr>
              <w:fldChar w:fldCharType="begin"/>
            </w:r>
            <w:r w:rsidRPr="00FD73F4">
              <w:rPr>
                <w:rFonts w:eastAsia="宋体" w:cs="Times New Roman"/>
                <w:color w:val="auto"/>
                <w:kern w:val="0"/>
                <w:sz w:val="21"/>
                <w:szCs w:val="21"/>
              </w:rPr>
              <w:instrText xml:space="preserve"> INCLUDEPICTURE "/var/folders/rl/5j0h4swn2hb_fj_pt3n_v26r0000gn/T/com.microsoft.Word/WebArchiveCopyPasteTempFiles/page7image5800656" \* MERGEFORMATINET </w:instrText>
            </w:r>
            <w:r w:rsidRPr="00FD73F4">
              <w:rPr>
                <w:rFonts w:eastAsia="宋体" w:cs="Times New Roman"/>
                <w:color w:val="auto"/>
                <w:kern w:val="0"/>
                <w:sz w:val="21"/>
                <w:szCs w:val="21"/>
              </w:rPr>
              <w:fldChar w:fldCharType="separate"/>
            </w:r>
            <w:r w:rsidRPr="00FD73F4">
              <w:rPr>
                <w:rFonts w:eastAsia="宋体" w:cs="Times New Roman"/>
                <w:noProof/>
                <w:color w:val="auto"/>
                <w:kern w:val="0"/>
                <w:sz w:val="21"/>
                <w:szCs w:val="21"/>
              </w:rPr>
              <w:drawing>
                <wp:inline distT="0" distB="0" distL="0" distR="0">
                  <wp:extent cx="10795" cy="10795"/>
                  <wp:effectExtent l="0" t="0" r="0" b="0"/>
                  <wp:docPr id="28" name="图片 28" descr="page7image580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page7image58006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sidRPr="00FD73F4">
              <w:rPr>
                <w:rFonts w:eastAsia="宋体" w:cs="Times New Roman"/>
                <w:color w:val="auto"/>
                <w:kern w:val="0"/>
                <w:sz w:val="21"/>
                <w:szCs w:val="21"/>
              </w:rPr>
              <w:fldChar w:fldCharType="end"/>
            </w:r>
          </w:p>
        </w:tc>
      </w:tr>
      <w:tr w:rsidR="00C52A3E" w:rsidRPr="00FD73F4">
        <w:trPr>
          <w:trHeight w:val="61"/>
        </w:trPr>
        <w:tc>
          <w:tcPr>
            <w:tcW w:w="0" w:type="auto"/>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标准膜</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配套标准质量膜</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p>
        </w:tc>
      </w:tr>
      <w:tr w:rsidR="00C52A3E" w:rsidRPr="00FD73F4">
        <w:trPr>
          <w:trHeight w:val="61"/>
        </w:trPr>
        <w:tc>
          <w:tcPr>
            <w:tcW w:w="0" w:type="auto"/>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温湿度计</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温湿度计</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p>
        </w:tc>
      </w:tr>
      <w:tr w:rsidR="00C52A3E" w:rsidRPr="00FD73F4">
        <w:trPr>
          <w:trHeight w:val="61"/>
        </w:trPr>
        <w:tc>
          <w:tcPr>
            <w:tcW w:w="0" w:type="auto"/>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大气压计</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大气压计</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p>
        </w:tc>
      </w:tr>
      <w:tr w:rsidR="00C52A3E" w:rsidRPr="00FD73F4">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辅助设备</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手电筒</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fldChar w:fldCharType="begin"/>
            </w:r>
            <w:r w:rsidRPr="00FD73F4">
              <w:rPr>
                <w:rFonts w:eastAsia="宋体" w:cs="Times New Roman"/>
                <w:color w:val="auto"/>
                <w:kern w:val="0"/>
                <w:sz w:val="21"/>
                <w:szCs w:val="21"/>
              </w:rPr>
              <w:instrText xml:space="preserve"> INCLUDEPICTURE "/var/folders/rl/5j0h4swn2hb_fj_pt3n_v26r0000gn/T/com.microsoft.Word/WebArchiveCopyPasteTempFiles/page7image1667712" \* MERGEFORMATINET </w:instrText>
            </w:r>
            <w:r w:rsidRPr="00FD73F4">
              <w:rPr>
                <w:rFonts w:eastAsia="宋体" w:cs="Times New Roman"/>
                <w:color w:val="auto"/>
                <w:kern w:val="0"/>
                <w:sz w:val="21"/>
                <w:szCs w:val="21"/>
              </w:rPr>
              <w:fldChar w:fldCharType="separate"/>
            </w:r>
            <w:r w:rsidRPr="00FD73F4">
              <w:rPr>
                <w:rFonts w:eastAsia="宋体" w:cs="Times New Roman"/>
                <w:noProof/>
                <w:color w:val="auto"/>
                <w:kern w:val="0"/>
                <w:sz w:val="21"/>
                <w:szCs w:val="21"/>
              </w:rPr>
              <w:drawing>
                <wp:inline distT="0" distB="0" distL="0" distR="0">
                  <wp:extent cx="10795" cy="10795"/>
                  <wp:effectExtent l="0" t="0" r="0" b="0"/>
                  <wp:docPr id="23" name="图片 23" descr="page7image166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page7image1667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sidRPr="00FD73F4">
              <w:rPr>
                <w:rFonts w:eastAsia="宋体" w:cs="Times New Roman"/>
                <w:color w:val="auto"/>
                <w:kern w:val="0"/>
                <w:sz w:val="21"/>
                <w:szCs w:val="21"/>
              </w:rPr>
              <w:fldChar w:fldCharType="end"/>
            </w:r>
            <w:r w:rsidRPr="00FD73F4">
              <w:rPr>
                <w:rFonts w:eastAsia="宋体" w:cs="Times New Roman"/>
                <w:color w:val="auto"/>
                <w:kern w:val="0"/>
                <w:sz w:val="21"/>
                <w:szCs w:val="21"/>
              </w:rPr>
              <w:t>1</w:t>
            </w:r>
          </w:p>
        </w:tc>
      </w:tr>
      <w:tr w:rsidR="00C52A3E" w:rsidRPr="00FD73F4">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照相机</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fldChar w:fldCharType="begin"/>
            </w:r>
            <w:r w:rsidRPr="00FD73F4">
              <w:rPr>
                <w:rFonts w:eastAsia="宋体" w:cs="Times New Roman"/>
                <w:color w:val="auto"/>
                <w:kern w:val="0"/>
                <w:sz w:val="21"/>
                <w:szCs w:val="21"/>
              </w:rPr>
              <w:instrText xml:space="preserve"> INCLUDEPICTURE "/var/folders/rl/5j0h4swn2hb_fj_pt3n_v26r0000gn/T/com.microsoft.Word/WebArchiveCopyPasteTempFiles/page7image1699120" \* MERGEFORMATINET </w:instrText>
            </w:r>
            <w:r w:rsidRPr="00FD73F4">
              <w:rPr>
                <w:rFonts w:eastAsia="宋体" w:cs="Times New Roman"/>
                <w:color w:val="auto"/>
                <w:kern w:val="0"/>
                <w:sz w:val="21"/>
                <w:szCs w:val="21"/>
              </w:rPr>
              <w:fldChar w:fldCharType="separate"/>
            </w:r>
            <w:r w:rsidRPr="00FD73F4">
              <w:rPr>
                <w:rFonts w:eastAsia="宋体" w:cs="Times New Roman"/>
                <w:noProof/>
                <w:color w:val="auto"/>
                <w:kern w:val="0"/>
                <w:sz w:val="21"/>
                <w:szCs w:val="21"/>
              </w:rPr>
              <w:drawing>
                <wp:inline distT="0" distB="0" distL="0" distR="0">
                  <wp:extent cx="10795" cy="10795"/>
                  <wp:effectExtent l="0" t="0" r="0" b="0"/>
                  <wp:docPr id="22" name="图片 22" descr="page7image169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age7image1699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sidRPr="00FD73F4">
              <w:rPr>
                <w:rFonts w:eastAsia="宋体" w:cs="Times New Roman"/>
                <w:color w:val="auto"/>
                <w:kern w:val="0"/>
                <w:sz w:val="21"/>
                <w:szCs w:val="21"/>
              </w:rPr>
              <w:fldChar w:fldCharType="end"/>
            </w:r>
            <w:r w:rsidRPr="00FD73F4">
              <w:rPr>
                <w:rFonts w:eastAsia="宋体" w:cs="Times New Roman"/>
                <w:color w:val="auto"/>
                <w:kern w:val="0"/>
                <w:sz w:val="21"/>
                <w:szCs w:val="21"/>
              </w:rPr>
              <w:t>1</w:t>
            </w:r>
          </w:p>
        </w:tc>
      </w:tr>
      <w:tr w:rsidR="00C52A3E" w:rsidRPr="00FD73F4" w:rsidTr="00FD547C">
        <w:tc>
          <w:tcPr>
            <w:tcW w:w="0" w:type="auto"/>
            <w:vMerge/>
            <w:tcBorders>
              <w:top w:val="single" w:sz="4" w:space="0" w:color="000000"/>
              <w:left w:val="single" w:sz="4" w:space="0" w:color="000000"/>
              <w:bottom w:val="single" w:sz="4" w:space="0" w:color="000000"/>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 xml:space="preserve">USB </w:t>
            </w:r>
            <w:r w:rsidRPr="00FD73F4">
              <w:rPr>
                <w:rFonts w:eastAsia="宋体" w:cs="Times New Roman"/>
                <w:color w:val="auto"/>
                <w:kern w:val="0"/>
                <w:sz w:val="21"/>
                <w:szCs w:val="21"/>
              </w:rPr>
              <w:t>闪存盘</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fldChar w:fldCharType="begin"/>
            </w:r>
            <w:r w:rsidRPr="00FD73F4">
              <w:rPr>
                <w:rFonts w:eastAsia="宋体" w:cs="Times New Roman"/>
                <w:color w:val="auto"/>
                <w:kern w:val="0"/>
                <w:sz w:val="21"/>
                <w:szCs w:val="21"/>
              </w:rPr>
              <w:instrText xml:space="preserve"> INCLUDEPICTURE "/var/folders/rl/5j0h4swn2hb_fj_pt3n_v26r0000gn/T/com.microsoft.Word/WebArchiveCopyPasteTempFiles/page7image1672496" \* MERGEFORMATINET </w:instrText>
            </w:r>
            <w:r w:rsidRPr="00FD73F4">
              <w:rPr>
                <w:rFonts w:eastAsia="宋体" w:cs="Times New Roman"/>
                <w:color w:val="auto"/>
                <w:kern w:val="0"/>
                <w:sz w:val="21"/>
                <w:szCs w:val="21"/>
              </w:rPr>
              <w:fldChar w:fldCharType="separate"/>
            </w:r>
            <w:r w:rsidRPr="00FD73F4">
              <w:rPr>
                <w:rFonts w:eastAsia="宋体" w:cs="Times New Roman"/>
                <w:noProof/>
                <w:color w:val="auto"/>
                <w:kern w:val="0"/>
                <w:sz w:val="21"/>
                <w:szCs w:val="21"/>
              </w:rPr>
              <w:drawing>
                <wp:inline distT="0" distB="0" distL="0" distR="0">
                  <wp:extent cx="10795" cy="10795"/>
                  <wp:effectExtent l="0" t="0" r="0" b="0"/>
                  <wp:docPr id="21" name="图片 21" descr="page7image167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ge7image16724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sidRPr="00FD73F4">
              <w:rPr>
                <w:rFonts w:eastAsia="宋体" w:cs="Times New Roman"/>
                <w:color w:val="auto"/>
                <w:kern w:val="0"/>
                <w:sz w:val="21"/>
                <w:szCs w:val="21"/>
              </w:rPr>
              <w:fldChar w:fldCharType="end"/>
            </w:r>
            <w:r w:rsidRPr="00FD73F4">
              <w:rPr>
                <w:rFonts w:eastAsia="宋体" w:cs="Times New Roman"/>
                <w:color w:val="auto"/>
                <w:kern w:val="0"/>
                <w:sz w:val="21"/>
                <w:szCs w:val="21"/>
              </w:rPr>
              <w:t>1</w:t>
            </w:r>
          </w:p>
        </w:tc>
      </w:tr>
      <w:tr w:rsidR="00C52A3E" w:rsidRPr="00FD73F4">
        <w:tc>
          <w:tcPr>
            <w:tcW w:w="0" w:type="auto"/>
            <w:vMerge w:val="restart"/>
            <w:tcBorders>
              <w:top w:val="single" w:sz="4" w:space="0" w:color="000000"/>
              <w:left w:val="single" w:sz="4" w:space="0" w:color="000000"/>
              <w:right w:val="single" w:sz="4" w:space="0" w:color="000000"/>
            </w:tcBorders>
            <w:vAlign w:val="center"/>
          </w:tcPr>
          <w:p w:rsidR="00C52A3E" w:rsidRPr="00FD73F4" w:rsidRDefault="00875CA0">
            <w:pPr>
              <w:spacing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文件</w:t>
            </w:r>
          </w:p>
        </w:tc>
        <w:tc>
          <w:tcPr>
            <w:tcW w:w="534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FD547C">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联机比对筛查记录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FD547C">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p>
        </w:tc>
      </w:tr>
      <w:tr w:rsidR="00C52A3E" w:rsidRPr="00FD73F4" w:rsidTr="00FD547C">
        <w:tc>
          <w:tcPr>
            <w:tcW w:w="0" w:type="auto"/>
            <w:vMerge/>
            <w:tcBorders>
              <w:left w:val="single" w:sz="4" w:space="0" w:color="000000"/>
              <w:bottom w:val="single" w:sz="4" w:space="0" w:color="auto"/>
              <w:right w:val="single" w:sz="4" w:space="0" w:color="000000"/>
            </w:tcBorders>
            <w:vAlign w:val="center"/>
          </w:tcPr>
          <w:p w:rsidR="00C52A3E" w:rsidRPr="00FD73F4" w:rsidRDefault="00C52A3E">
            <w:pPr>
              <w:spacing w:line="240" w:lineRule="auto"/>
              <w:ind w:firstLineChars="0" w:firstLine="0"/>
              <w:rPr>
                <w:rFonts w:eastAsia="宋体" w:cs="Times New Roman"/>
                <w:color w:val="auto"/>
                <w:kern w:val="0"/>
                <w:sz w:val="21"/>
                <w:szCs w:val="21"/>
              </w:rPr>
            </w:pPr>
          </w:p>
        </w:tc>
        <w:tc>
          <w:tcPr>
            <w:tcW w:w="5341" w:type="dxa"/>
            <w:tcBorders>
              <w:top w:val="single" w:sz="4" w:space="0" w:color="000000"/>
              <w:left w:val="single" w:sz="4" w:space="0" w:color="000000"/>
              <w:bottom w:val="single" w:sz="4" w:space="0" w:color="auto"/>
              <w:right w:val="single" w:sz="4" w:space="0" w:color="000000"/>
            </w:tcBorders>
            <w:vAlign w:val="center"/>
          </w:tcPr>
          <w:p w:rsidR="00C52A3E" w:rsidRPr="00FD73F4" w:rsidRDefault="00FD547C">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期间核查记录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C52A3E" w:rsidRPr="00FD73F4" w:rsidRDefault="00FD547C">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1</w:t>
            </w:r>
          </w:p>
        </w:tc>
      </w:tr>
    </w:tbl>
    <w:p w:rsidR="00C52A3E" w:rsidRPr="00FD73F4" w:rsidRDefault="00C52A3E">
      <w:pPr>
        <w:spacing w:before="100" w:beforeAutospacing="1" w:after="100" w:afterAutospacing="1" w:line="240" w:lineRule="auto"/>
        <w:ind w:firstLineChars="0" w:firstLine="0"/>
        <w:jc w:val="left"/>
        <w:rPr>
          <w:rFonts w:eastAsia="宋体" w:cs="Times New Roman"/>
          <w:color w:val="auto"/>
          <w:kern w:val="0"/>
          <w:sz w:val="21"/>
          <w:szCs w:val="21"/>
        </w:rPr>
        <w:sectPr w:rsidR="00C52A3E" w:rsidRPr="00FD73F4">
          <w:pgSz w:w="11900" w:h="16840"/>
          <w:pgMar w:top="1440" w:right="1800" w:bottom="1440" w:left="1800" w:header="851" w:footer="992" w:gutter="0"/>
          <w:cols w:space="425"/>
          <w:docGrid w:type="lines" w:linePitch="312"/>
        </w:sectPr>
      </w:pPr>
    </w:p>
    <w:p w:rsidR="00C52A3E" w:rsidRPr="00FD73F4" w:rsidRDefault="00875CA0">
      <w:pPr>
        <w:pStyle w:val="2"/>
        <w:spacing w:line="240" w:lineRule="auto"/>
        <w:rPr>
          <w:rFonts w:ascii="Times New Roman" w:hAnsi="Times New Roman"/>
          <w:b w:val="0"/>
        </w:rPr>
      </w:pPr>
      <w:bookmarkStart w:id="18" w:name="_Toc118895922"/>
      <w:r w:rsidRPr="00FD73F4">
        <w:rPr>
          <w:rFonts w:ascii="Times New Roman" w:hAnsi="Times New Roman"/>
          <w:b w:val="0"/>
        </w:rPr>
        <w:lastRenderedPageBreak/>
        <w:t>附录</w:t>
      </w:r>
      <w:r w:rsidRPr="00FD73F4">
        <w:rPr>
          <w:rFonts w:ascii="Times New Roman" w:hAnsi="Times New Roman"/>
          <w:b w:val="0"/>
        </w:rPr>
        <w:t xml:space="preserve"> B </w:t>
      </w:r>
      <w:r w:rsidR="00691E8C" w:rsidRPr="00FD73F4">
        <w:rPr>
          <w:rFonts w:ascii="Times New Roman" w:hAnsi="Times New Roman"/>
          <w:b w:val="0"/>
        </w:rPr>
        <w:t>环境空气</w:t>
      </w:r>
      <w:r w:rsidRPr="00FD73F4">
        <w:rPr>
          <w:rFonts w:ascii="Times New Roman" w:hAnsi="Times New Roman"/>
          <w:b w:val="0"/>
        </w:rPr>
        <w:t>颗粒物</w:t>
      </w:r>
      <w:r w:rsidRPr="00FD73F4">
        <w:rPr>
          <w:rFonts w:ascii="Times New Roman" w:hAnsi="Times New Roman"/>
          <w:b w:val="0"/>
        </w:rPr>
        <w:t>(PM</w:t>
      </w:r>
      <w:r w:rsidRPr="00FD73F4">
        <w:rPr>
          <w:rFonts w:ascii="Times New Roman" w:hAnsi="Times New Roman"/>
          <w:b w:val="0"/>
          <w:vertAlign w:val="subscript"/>
        </w:rPr>
        <w:t>10</w:t>
      </w:r>
      <w:r w:rsidR="00FD73F4" w:rsidRPr="00FD73F4">
        <w:rPr>
          <w:rFonts w:ascii="Times New Roman" w:hAnsi="Times New Roman"/>
          <w:b w:val="0"/>
        </w:rPr>
        <w:t>和</w:t>
      </w:r>
      <w:r w:rsidRPr="00FD73F4">
        <w:rPr>
          <w:rFonts w:ascii="Times New Roman" w:hAnsi="Times New Roman"/>
          <w:b w:val="0"/>
        </w:rPr>
        <w:t>PM</w:t>
      </w:r>
      <w:r w:rsidRPr="00FD73F4">
        <w:rPr>
          <w:rFonts w:ascii="Times New Roman" w:hAnsi="Times New Roman"/>
          <w:b w:val="0"/>
          <w:vertAlign w:val="subscript"/>
        </w:rPr>
        <w:t>2.5</w:t>
      </w:r>
      <w:r w:rsidRPr="00FD73F4">
        <w:rPr>
          <w:rFonts w:ascii="Times New Roman" w:hAnsi="Times New Roman"/>
          <w:b w:val="0"/>
        </w:rPr>
        <w:t>)</w:t>
      </w:r>
      <w:r w:rsidR="00B13AD8" w:rsidRPr="00FD73F4">
        <w:rPr>
          <w:rFonts w:ascii="Times New Roman" w:hAnsi="Times New Roman"/>
          <w:b w:val="0"/>
        </w:rPr>
        <w:t>连续自动监测</w:t>
      </w:r>
      <w:r w:rsidR="00691E8C" w:rsidRPr="00FD73F4">
        <w:rPr>
          <w:rFonts w:ascii="Times New Roman" w:hAnsi="Times New Roman"/>
          <w:b w:val="0"/>
        </w:rPr>
        <w:t>便携式联机</w:t>
      </w:r>
      <w:r w:rsidRPr="00FD73F4">
        <w:rPr>
          <w:rFonts w:ascii="Times New Roman" w:hAnsi="Times New Roman"/>
          <w:b w:val="0"/>
        </w:rPr>
        <w:t>比对</w:t>
      </w:r>
      <w:r w:rsidR="00691E8C" w:rsidRPr="00FD73F4">
        <w:rPr>
          <w:rFonts w:ascii="Times New Roman" w:hAnsi="Times New Roman"/>
          <w:b w:val="0"/>
        </w:rPr>
        <w:t>筛查</w:t>
      </w:r>
      <w:r w:rsidRPr="00FD73F4">
        <w:rPr>
          <w:rFonts w:ascii="Times New Roman" w:hAnsi="Times New Roman"/>
          <w:b w:val="0"/>
        </w:rPr>
        <w:t>记录</w:t>
      </w:r>
      <w:bookmarkEnd w:id="18"/>
    </w:p>
    <w:tbl>
      <w:tblPr>
        <w:tblStyle w:val="a8"/>
        <w:tblW w:w="14174" w:type="dxa"/>
        <w:tblInd w:w="-164" w:type="dxa"/>
        <w:tblLook w:val="04A0" w:firstRow="1" w:lastRow="0" w:firstColumn="1" w:lastColumn="0" w:noHBand="0" w:noVBand="1"/>
      </w:tblPr>
      <w:tblGrid>
        <w:gridCol w:w="145"/>
        <w:gridCol w:w="2514"/>
        <w:gridCol w:w="165"/>
        <w:gridCol w:w="1961"/>
        <w:gridCol w:w="165"/>
        <w:gridCol w:w="1961"/>
        <w:gridCol w:w="165"/>
        <w:gridCol w:w="2103"/>
        <w:gridCol w:w="165"/>
        <w:gridCol w:w="2251"/>
        <w:gridCol w:w="155"/>
        <w:gridCol w:w="2259"/>
        <w:gridCol w:w="165"/>
      </w:tblGrid>
      <w:tr w:rsidR="00C52A3E" w:rsidRPr="00FD73F4" w:rsidTr="00A331C7">
        <w:trPr>
          <w:gridBefore w:val="1"/>
          <w:wBefore w:w="145" w:type="dxa"/>
        </w:trPr>
        <w:tc>
          <w:tcPr>
            <w:tcW w:w="267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点位名称</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经纬度</w:t>
            </w: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0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比对设备</w:t>
            </w:r>
            <w:r w:rsidRPr="00FD73F4">
              <w:rPr>
                <w:rFonts w:eastAsia="宋体" w:cs="Times New Roman"/>
                <w:color w:val="auto"/>
                <w:kern w:val="0"/>
                <w:sz w:val="21"/>
                <w:szCs w:val="21"/>
              </w:rPr>
              <w:t>1</w:t>
            </w:r>
            <w:r w:rsidRPr="00FD73F4">
              <w:rPr>
                <w:rFonts w:eastAsia="宋体" w:cs="Times New Roman"/>
                <w:color w:val="auto"/>
                <w:kern w:val="0"/>
                <w:sz w:val="21"/>
                <w:szCs w:val="21"/>
              </w:rPr>
              <w:t>型号</w:t>
            </w:r>
            <w:r w:rsidRPr="00FD73F4">
              <w:rPr>
                <w:rFonts w:eastAsia="宋体" w:cs="Times New Roman"/>
                <w:color w:val="auto"/>
                <w:kern w:val="0"/>
                <w:sz w:val="21"/>
                <w:szCs w:val="21"/>
              </w:rPr>
              <w:t>/</w:t>
            </w:r>
            <w:r w:rsidRPr="00FD73F4">
              <w:rPr>
                <w:rFonts w:eastAsia="宋体" w:cs="Times New Roman"/>
                <w:color w:val="auto"/>
                <w:kern w:val="0"/>
                <w:sz w:val="21"/>
                <w:szCs w:val="21"/>
              </w:rPr>
              <w:t>编号</w:t>
            </w:r>
          </w:p>
        </w:tc>
        <w:tc>
          <w:tcPr>
            <w:tcW w:w="242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rPr>
          <w:gridBefore w:val="1"/>
          <w:wBefore w:w="145" w:type="dxa"/>
        </w:trPr>
        <w:tc>
          <w:tcPr>
            <w:tcW w:w="9199" w:type="dxa"/>
            <w:gridSpan w:val="8"/>
          </w:tcPr>
          <w:p w:rsidR="00C52A3E" w:rsidRPr="00FD73F4" w:rsidRDefault="00875CA0">
            <w:pPr>
              <w:spacing w:before="100" w:beforeAutospacing="1" w:after="100" w:afterAutospacing="1" w:line="240" w:lineRule="auto"/>
              <w:ind w:firstLineChars="0" w:firstLine="0"/>
              <w:jc w:val="left"/>
              <w:rPr>
                <w:rFonts w:eastAsia="宋体" w:cs="Times New Roman"/>
                <w:color w:val="auto"/>
                <w:kern w:val="0"/>
                <w:sz w:val="21"/>
                <w:szCs w:val="21"/>
              </w:rPr>
            </w:pPr>
            <w:r w:rsidRPr="00FD73F4">
              <w:rPr>
                <w:rFonts w:eastAsia="宋体" w:cs="Times New Roman"/>
                <w:color w:val="auto"/>
                <w:kern w:val="0"/>
                <w:sz w:val="21"/>
                <w:szCs w:val="21"/>
              </w:rPr>
              <w:t>被核查自动监测仪信息</w:t>
            </w:r>
          </w:p>
        </w:tc>
        <w:tc>
          <w:tcPr>
            <w:tcW w:w="240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比对设备</w:t>
            </w:r>
            <w:r w:rsidRPr="00FD73F4">
              <w:rPr>
                <w:rFonts w:eastAsia="宋体" w:cs="Times New Roman"/>
                <w:color w:val="auto"/>
                <w:kern w:val="0"/>
                <w:sz w:val="21"/>
                <w:szCs w:val="21"/>
              </w:rPr>
              <w:t>2</w:t>
            </w:r>
            <w:r w:rsidRPr="00FD73F4">
              <w:rPr>
                <w:rFonts w:eastAsia="宋体" w:cs="Times New Roman"/>
                <w:color w:val="auto"/>
                <w:kern w:val="0"/>
                <w:sz w:val="21"/>
                <w:szCs w:val="21"/>
              </w:rPr>
              <w:t>型号</w:t>
            </w:r>
            <w:r w:rsidRPr="00FD73F4">
              <w:rPr>
                <w:rFonts w:eastAsia="宋体" w:cs="Times New Roman"/>
                <w:color w:val="auto"/>
                <w:kern w:val="0"/>
                <w:sz w:val="21"/>
                <w:szCs w:val="21"/>
              </w:rPr>
              <w:t>/</w:t>
            </w:r>
            <w:r w:rsidRPr="00FD73F4">
              <w:rPr>
                <w:rFonts w:eastAsia="宋体" w:cs="Times New Roman"/>
                <w:color w:val="auto"/>
                <w:kern w:val="0"/>
                <w:sz w:val="21"/>
                <w:szCs w:val="21"/>
              </w:rPr>
              <w:t>编号</w:t>
            </w:r>
          </w:p>
        </w:tc>
        <w:tc>
          <w:tcPr>
            <w:tcW w:w="242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型号及原理</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采样头</w:t>
            </w:r>
            <w:r w:rsidRPr="00FD73F4">
              <w:rPr>
                <w:rFonts w:eastAsia="宋体" w:cs="Times New Roman"/>
                <w:color w:val="auto"/>
                <w:kern w:val="0"/>
                <w:sz w:val="21"/>
                <w:szCs w:val="21"/>
              </w:rPr>
              <w:t>/</w:t>
            </w:r>
            <w:r w:rsidRPr="00FD73F4">
              <w:rPr>
                <w:rFonts w:eastAsia="宋体" w:cs="Times New Roman"/>
                <w:color w:val="auto"/>
                <w:kern w:val="0"/>
                <w:sz w:val="21"/>
                <w:szCs w:val="21"/>
              </w:rPr>
              <w:t>切割器类型</w:t>
            </w: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切割器编号</w:t>
            </w: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流量偏差</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标准膜偏差</w:t>
            </w: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气密性情况</w:t>
            </w: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trHeight w:val="76"/>
          <w:jc w:val="center"/>
        </w:trPr>
        <w:tc>
          <w:tcPr>
            <w:tcW w:w="2659"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比对时间</w:t>
            </w:r>
          </w:p>
        </w:tc>
        <w:tc>
          <w:tcPr>
            <w:tcW w:w="2126"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C52A3E" w:rsidRPr="00FD73F4" w:rsidRDefault="00875CA0">
            <w:pPr>
              <w:spacing w:before="100" w:beforeAutospacing="1" w:after="100" w:afterAutospacing="1" w:line="240" w:lineRule="auto"/>
              <w:ind w:firstLineChars="150" w:firstLine="315"/>
              <w:jc w:val="both"/>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126"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268"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416"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414" w:type="dxa"/>
            <w:gridSpan w:val="2"/>
            <w:vAlign w:val="center"/>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r>
      <w:tr w:rsidR="00C52A3E" w:rsidRPr="00FD73F4" w:rsidTr="00A331C7">
        <w:tblPrEx>
          <w:jc w:val="center"/>
          <w:tblInd w:w="0" w:type="dxa"/>
        </w:tblPrEx>
        <w:trPr>
          <w:gridAfter w:val="1"/>
          <w:wAfter w:w="165" w:type="dxa"/>
          <w:trHeight w:val="290"/>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天气状况</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trHeight w:val="58"/>
          <w:jc w:val="center"/>
        </w:trPr>
        <w:tc>
          <w:tcPr>
            <w:tcW w:w="2659" w:type="dxa"/>
            <w:gridSpan w:val="2"/>
          </w:tcPr>
          <w:p w:rsidR="00C52A3E" w:rsidRPr="00FD73F4" w:rsidRDefault="00875CA0" w:rsidP="00A331C7">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环境温度</w:t>
            </w:r>
            <w:r w:rsidR="00A331C7">
              <w:rPr>
                <w:rFonts w:eastAsia="宋体" w:cs="Times New Roman" w:hint="eastAsia"/>
                <w:color w:val="auto"/>
                <w:kern w:val="0"/>
                <w:sz w:val="21"/>
                <w:szCs w:val="21"/>
              </w:rPr>
              <w:t>(</w:t>
            </w:r>
            <w:r w:rsidR="00A331C7" w:rsidRPr="00FD73F4">
              <w:rPr>
                <w:rFonts w:ascii="Cambria Math" w:eastAsia="宋体" w:hAnsi="Cambria Math" w:cs="Cambria Math"/>
                <w:sz w:val="21"/>
                <w:szCs w:val="21"/>
                <w:lang w:val="en-GB"/>
              </w:rPr>
              <w:t>℃</w:t>
            </w:r>
            <w:r w:rsidR="00A331C7">
              <w:rPr>
                <w:rFonts w:eastAsia="宋体" w:cs="Times New Roman" w:hint="eastAsia"/>
                <w:color w:val="auto"/>
                <w:kern w:val="0"/>
                <w:sz w:val="21"/>
                <w:szCs w:val="21"/>
              </w:rPr>
              <w:t>)</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trHeight w:val="58"/>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环境湿度</w:t>
            </w:r>
            <w:r w:rsidR="00A331C7">
              <w:rPr>
                <w:rFonts w:eastAsia="宋体" w:cs="Times New Roman" w:hint="eastAsia"/>
                <w:color w:val="auto"/>
                <w:kern w:val="0"/>
                <w:sz w:val="21"/>
                <w:szCs w:val="21"/>
              </w:rPr>
              <w:t>(%RH)</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大气压</w:t>
            </w:r>
            <w:r w:rsidR="00A331C7">
              <w:rPr>
                <w:rFonts w:eastAsia="宋体" w:cs="Times New Roman" w:hint="eastAsia"/>
                <w:color w:val="auto"/>
                <w:kern w:val="0"/>
                <w:sz w:val="21"/>
                <w:szCs w:val="21"/>
              </w:rPr>
              <w:t>(</w:t>
            </w:r>
            <w:proofErr w:type="spellStart"/>
            <w:r w:rsidR="00A331C7">
              <w:rPr>
                <w:rFonts w:eastAsia="宋体" w:cs="Times New Roman" w:hint="eastAsia"/>
                <w:color w:val="auto"/>
                <w:kern w:val="0"/>
                <w:sz w:val="21"/>
                <w:szCs w:val="21"/>
              </w:rPr>
              <w:t>kpa</w:t>
            </w:r>
            <w:proofErr w:type="spellEnd"/>
            <w:r w:rsidR="00A331C7">
              <w:rPr>
                <w:rFonts w:eastAsia="宋体" w:cs="Times New Roman" w:hint="eastAsia"/>
                <w:color w:val="auto"/>
                <w:kern w:val="0"/>
                <w:sz w:val="21"/>
                <w:szCs w:val="21"/>
              </w:rPr>
              <w:t>)</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比对设备</w:t>
            </w:r>
            <w:r w:rsidR="00FD547C" w:rsidRPr="00FD73F4">
              <w:rPr>
                <w:rFonts w:eastAsia="宋体" w:cs="Times New Roman"/>
                <w:color w:val="auto"/>
                <w:kern w:val="0"/>
                <w:sz w:val="21"/>
                <w:szCs w:val="21"/>
              </w:rPr>
              <w:t>平均</w:t>
            </w:r>
            <w:r w:rsidRPr="00FD73F4">
              <w:rPr>
                <w:rFonts w:eastAsia="宋体" w:cs="Times New Roman"/>
                <w:color w:val="auto"/>
                <w:kern w:val="0"/>
                <w:sz w:val="21"/>
                <w:szCs w:val="21"/>
              </w:rPr>
              <w:t>浓度</w:t>
            </w:r>
            <w:r w:rsidR="00A331C7">
              <w:rPr>
                <w:rFonts w:eastAsia="宋体" w:cs="Times New Roman" w:hint="eastAsia"/>
                <w:color w:val="auto"/>
                <w:kern w:val="0"/>
                <w:sz w:val="21"/>
                <w:szCs w:val="21"/>
              </w:rPr>
              <w:t>(</w:t>
            </w:r>
            <w:proofErr w:type="spellStart"/>
            <w:r w:rsidR="00A331C7" w:rsidRPr="00FD73F4">
              <w:rPr>
                <w:rFonts w:eastAsia="宋体" w:cs="Times New Roman"/>
                <w:sz w:val="21"/>
                <w:szCs w:val="21"/>
                <w:lang w:val="en-GB"/>
              </w:rPr>
              <w:t>μg</w:t>
            </w:r>
            <w:proofErr w:type="spellEnd"/>
            <w:r w:rsidR="00A331C7" w:rsidRPr="00FD73F4">
              <w:rPr>
                <w:rFonts w:eastAsia="宋体" w:cs="Times New Roman"/>
                <w:sz w:val="21"/>
                <w:szCs w:val="21"/>
                <w:lang w:val="en-GB"/>
              </w:rPr>
              <w:t>/m</w:t>
            </w:r>
            <w:r w:rsidR="00A331C7" w:rsidRPr="00FD73F4">
              <w:rPr>
                <w:rFonts w:eastAsia="宋体" w:cs="Times New Roman"/>
                <w:sz w:val="21"/>
                <w:szCs w:val="21"/>
                <w:vertAlign w:val="superscript"/>
                <w:lang w:val="en-GB"/>
              </w:rPr>
              <w:t>3</w:t>
            </w:r>
            <w:r w:rsidR="00A331C7">
              <w:rPr>
                <w:rFonts w:eastAsia="宋体" w:cs="Times New Roman" w:hint="eastAsia"/>
                <w:color w:val="auto"/>
                <w:kern w:val="0"/>
                <w:sz w:val="21"/>
                <w:szCs w:val="21"/>
              </w:rPr>
              <w:t>)</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站点设备</w:t>
            </w:r>
            <w:r w:rsidR="00FD547C" w:rsidRPr="00FD73F4">
              <w:rPr>
                <w:rFonts w:eastAsia="宋体" w:cs="Times New Roman"/>
                <w:color w:val="auto"/>
                <w:kern w:val="0"/>
                <w:sz w:val="21"/>
                <w:szCs w:val="21"/>
              </w:rPr>
              <w:t>平均</w:t>
            </w:r>
            <w:r w:rsidRPr="00FD73F4">
              <w:rPr>
                <w:rFonts w:eastAsia="宋体" w:cs="Times New Roman"/>
                <w:color w:val="auto"/>
                <w:kern w:val="0"/>
                <w:sz w:val="21"/>
                <w:szCs w:val="21"/>
              </w:rPr>
              <w:t>浓度</w:t>
            </w:r>
            <w:r w:rsidR="00A331C7">
              <w:rPr>
                <w:rFonts w:eastAsia="宋体" w:cs="Times New Roman" w:hint="eastAsia"/>
                <w:color w:val="auto"/>
                <w:kern w:val="0"/>
                <w:sz w:val="21"/>
                <w:szCs w:val="21"/>
              </w:rPr>
              <w:t>(</w:t>
            </w:r>
            <w:proofErr w:type="spellStart"/>
            <w:r w:rsidR="00A331C7" w:rsidRPr="00FD73F4">
              <w:rPr>
                <w:rFonts w:eastAsia="宋体" w:cs="Times New Roman"/>
                <w:sz w:val="21"/>
                <w:szCs w:val="21"/>
                <w:lang w:val="en-GB"/>
              </w:rPr>
              <w:t>μg</w:t>
            </w:r>
            <w:proofErr w:type="spellEnd"/>
            <w:r w:rsidR="00A331C7" w:rsidRPr="00FD73F4">
              <w:rPr>
                <w:rFonts w:eastAsia="宋体" w:cs="Times New Roman"/>
                <w:sz w:val="21"/>
                <w:szCs w:val="21"/>
                <w:lang w:val="en-GB"/>
              </w:rPr>
              <w:t>/m</w:t>
            </w:r>
            <w:r w:rsidR="00A331C7" w:rsidRPr="00FD73F4">
              <w:rPr>
                <w:rFonts w:eastAsia="宋体" w:cs="Times New Roman"/>
                <w:sz w:val="21"/>
                <w:szCs w:val="21"/>
                <w:vertAlign w:val="superscript"/>
                <w:lang w:val="en-GB"/>
              </w:rPr>
              <w:t>3</w:t>
            </w:r>
            <w:r w:rsidR="00A331C7">
              <w:rPr>
                <w:rFonts w:eastAsia="宋体" w:cs="Times New Roman" w:hint="eastAsia"/>
                <w:color w:val="auto"/>
                <w:kern w:val="0"/>
                <w:sz w:val="21"/>
                <w:szCs w:val="21"/>
              </w:rPr>
              <w:t>)</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jc w:val="center"/>
        </w:trPr>
        <w:tc>
          <w:tcPr>
            <w:tcW w:w="2659" w:type="dxa"/>
            <w:gridSpan w:val="2"/>
          </w:tcPr>
          <w:p w:rsidR="00C52A3E" w:rsidRPr="00FD73F4" w:rsidRDefault="00FD547C">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相对误差</w:t>
            </w:r>
            <w:r w:rsidR="00A331C7">
              <w:rPr>
                <w:rFonts w:eastAsia="宋体" w:cs="Times New Roman" w:hint="eastAsia"/>
                <w:color w:val="auto"/>
                <w:kern w:val="0"/>
                <w:sz w:val="21"/>
                <w:szCs w:val="21"/>
              </w:rPr>
              <w:t>(%)</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trHeight w:val="151"/>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是否合格</w:t>
            </w:r>
          </w:p>
        </w:tc>
        <w:tc>
          <w:tcPr>
            <w:tcW w:w="11350" w:type="dxa"/>
            <w:gridSpan w:val="10"/>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r w:rsidR="00C52A3E" w:rsidRPr="00FD73F4" w:rsidTr="00A331C7">
        <w:tblPrEx>
          <w:jc w:val="center"/>
          <w:tblInd w:w="0" w:type="dxa"/>
        </w:tblPrEx>
        <w:trPr>
          <w:gridAfter w:val="1"/>
          <w:wAfter w:w="165" w:type="dxa"/>
          <w:trHeight w:val="271"/>
          <w:jc w:val="center"/>
        </w:trPr>
        <w:tc>
          <w:tcPr>
            <w:tcW w:w="2659" w:type="dxa"/>
            <w:gridSpan w:val="2"/>
          </w:tcPr>
          <w:p w:rsidR="00C52A3E" w:rsidRPr="00FD73F4" w:rsidRDefault="00875CA0">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备注</w:t>
            </w: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12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268"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6"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c>
          <w:tcPr>
            <w:tcW w:w="2414" w:type="dxa"/>
            <w:gridSpan w:val="2"/>
          </w:tcPr>
          <w:p w:rsidR="00C52A3E" w:rsidRPr="00FD73F4" w:rsidRDefault="00C52A3E">
            <w:pPr>
              <w:spacing w:before="100" w:beforeAutospacing="1" w:after="100" w:afterAutospacing="1" w:line="240" w:lineRule="auto"/>
              <w:ind w:firstLineChars="0" w:firstLine="0"/>
              <w:rPr>
                <w:rFonts w:eastAsia="宋体" w:cs="Times New Roman"/>
                <w:color w:val="auto"/>
                <w:kern w:val="0"/>
                <w:sz w:val="21"/>
                <w:szCs w:val="21"/>
              </w:rPr>
            </w:pPr>
          </w:p>
        </w:tc>
      </w:tr>
    </w:tbl>
    <w:p w:rsidR="00C52A3E" w:rsidRPr="00FD73F4" w:rsidRDefault="00875CA0">
      <w:pPr>
        <w:ind w:firstLineChars="0" w:firstLine="0"/>
        <w:jc w:val="left"/>
        <w:rPr>
          <w:rFonts w:eastAsia="宋体" w:cs="Times New Roman"/>
          <w:sz w:val="21"/>
          <w:szCs w:val="21"/>
          <w:u w:val="single"/>
          <w:lang w:val="en-GB"/>
        </w:rPr>
        <w:sectPr w:rsidR="00C52A3E" w:rsidRPr="00FD73F4">
          <w:pgSz w:w="16840" w:h="11900" w:orient="landscape"/>
          <w:pgMar w:top="1800" w:right="1440" w:bottom="1800" w:left="1440" w:header="851" w:footer="992" w:gutter="0"/>
          <w:cols w:space="425"/>
          <w:docGrid w:type="lines" w:linePitch="435"/>
        </w:sectPr>
      </w:pPr>
      <w:r w:rsidRPr="00FD73F4">
        <w:rPr>
          <w:rFonts w:eastAsia="宋体" w:cs="Times New Roman"/>
          <w:sz w:val="21"/>
          <w:szCs w:val="21"/>
          <w:lang w:val="en-GB"/>
        </w:rPr>
        <w:t>比对人员：</w:t>
      </w:r>
      <w:r w:rsidRPr="00FD73F4">
        <w:rPr>
          <w:rFonts w:eastAsia="宋体" w:cs="Times New Roman"/>
          <w:sz w:val="21"/>
          <w:szCs w:val="21"/>
          <w:u w:val="single"/>
          <w:lang w:val="en-GB"/>
        </w:rPr>
        <w:t xml:space="preserve">                     </w:t>
      </w:r>
      <w:r w:rsidRPr="00FD73F4">
        <w:rPr>
          <w:rFonts w:eastAsia="宋体" w:cs="Times New Roman"/>
          <w:sz w:val="21"/>
          <w:szCs w:val="21"/>
          <w:lang w:val="en-GB"/>
        </w:rPr>
        <w:t xml:space="preserve">           </w:t>
      </w:r>
      <w:r w:rsidRPr="00FD73F4">
        <w:rPr>
          <w:rFonts w:eastAsia="宋体" w:cs="Times New Roman"/>
          <w:sz w:val="21"/>
          <w:szCs w:val="21"/>
          <w:lang w:val="en-GB"/>
        </w:rPr>
        <w:t>校核人：</w:t>
      </w:r>
      <w:r w:rsidRPr="00FD73F4">
        <w:rPr>
          <w:rFonts w:eastAsia="宋体" w:cs="Times New Roman"/>
          <w:sz w:val="21"/>
          <w:szCs w:val="21"/>
          <w:u w:val="single"/>
          <w:lang w:val="en-GB"/>
        </w:rPr>
        <w:t xml:space="preserve">                          </w:t>
      </w:r>
      <w:r w:rsidRPr="00FD73F4">
        <w:rPr>
          <w:rFonts w:eastAsia="宋体" w:cs="Times New Roman"/>
          <w:sz w:val="21"/>
          <w:szCs w:val="21"/>
          <w:lang w:val="en-GB"/>
        </w:rPr>
        <w:t xml:space="preserve">       </w:t>
      </w:r>
      <w:r w:rsidRPr="00FD73F4">
        <w:rPr>
          <w:rFonts w:eastAsia="宋体" w:cs="Times New Roman"/>
          <w:sz w:val="21"/>
          <w:szCs w:val="21"/>
          <w:lang w:val="en-GB"/>
        </w:rPr>
        <w:t>审核人：</w:t>
      </w:r>
      <w:r w:rsidRPr="00FD73F4">
        <w:rPr>
          <w:rFonts w:eastAsia="宋体" w:cs="Times New Roman"/>
          <w:sz w:val="21"/>
          <w:szCs w:val="21"/>
          <w:u w:val="single"/>
          <w:lang w:val="en-GB"/>
        </w:rPr>
        <w:t xml:space="preserve">                        </w:t>
      </w:r>
    </w:p>
    <w:p w:rsidR="00074C12" w:rsidRPr="00FD73F4" w:rsidRDefault="00074C12" w:rsidP="00074C12">
      <w:pPr>
        <w:pStyle w:val="2"/>
        <w:spacing w:line="240" w:lineRule="auto"/>
        <w:rPr>
          <w:rFonts w:ascii="Times New Roman" w:hAnsi="Times New Roman"/>
          <w:b w:val="0"/>
        </w:rPr>
      </w:pPr>
      <w:bookmarkStart w:id="19" w:name="_Toc118895923"/>
      <w:bookmarkStart w:id="20" w:name="_Toc2401"/>
      <w:r w:rsidRPr="00FD73F4">
        <w:rPr>
          <w:rFonts w:ascii="Times New Roman" w:hAnsi="Times New Roman"/>
          <w:b w:val="0"/>
        </w:rPr>
        <w:lastRenderedPageBreak/>
        <w:t>附录</w:t>
      </w:r>
      <w:r w:rsidRPr="00FD73F4">
        <w:rPr>
          <w:rFonts w:ascii="Times New Roman" w:hAnsi="Times New Roman"/>
          <w:b w:val="0"/>
        </w:rPr>
        <w:t xml:space="preserve"> C </w:t>
      </w:r>
      <w:r w:rsidRPr="00FD73F4">
        <w:rPr>
          <w:rFonts w:ascii="Times New Roman" w:hAnsi="Times New Roman"/>
          <w:b w:val="0"/>
        </w:rPr>
        <w:t>便携式颗粒物监测仪期间核查记录</w:t>
      </w:r>
      <w:bookmarkEnd w:id="19"/>
    </w:p>
    <w:tbl>
      <w:tblPr>
        <w:tblW w:w="14720" w:type="dxa"/>
        <w:tblLook w:val="04A0" w:firstRow="1" w:lastRow="0" w:firstColumn="1" w:lastColumn="0" w:noHBand="0" w:noVBand="1"/>
      </w:tblPr>
      <w:tblGrid>
        <w:gridCol w:w="2122"/>
        <w:gridCol w:w="2578"/>
        <w:gridCol w:w="2380"/>
        <w:gridCol w:w="2700"/>
        <w:gridCol w:w="2480"/>
        <w:gridCol w:w="2460"/>
      </w:tblGrid>
      <w:tr w:rsidR="00074C12" w:rsidRPr="00FD73F4" w:rsidTr="00074C12">
        <w:trPr>
          <w:trHeight w:val="3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待核查设备名称型号</w:t>
            </w:r>
          </w:p>
        </w:tc>
        <w:tc>
          <w:tcPr>
            <w:tcW w:w="2578" w:type="dxa"/>
            <w:tcBorders>
              <w:top w:val="single" w:sz="4" w:space="0" w:color="auto"/>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编号</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切割器编号</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核查标准型号</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编号</w:t>
            </w: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切割器编号</w:t>
            </w: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流量偏差（</w:t>
            </w:r>
            <w:r w:rsidRPr="00FD73F4">
              <w:rPr>
                <w:rFonts w:eastAsia="宋体" w:cs="Times New Roman"/>
                <w:color w:val="auto"/>
                <w:kern w:val="0"/>
                <w:sz w:val="21"/>
                <w:szCs w:val="21"/>
              </w:rPr>
              <w:t>%</w:t>
            </w:r>
            <w:r w:rsidRPr="00FD73F4">
              <w:rPr>
                <w:rFonts w:eastAsia="宋体" w:cs="Times New Roman"/>
                <w:color w:val="auto"/>
                <w:kern w:val="0"/>
                <w:sz w:val="21"/>
                <w:szCs w:val="21"/>
              </w:rPr>
              <w:t>）</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标准膜偏差（</w:t>
            </w:r>
            <w:r w:rsidRPr="00FD73F4">
              <w:rPr>
                <w:rFonts w:eastAsia="宋体" w:cs="Times New Roman"/>
                <w:color w:val="auto"/>
                <w:kern w:val="0"/>
                <w:sz w:val="21"/>
                <w:szCs w:val="21"/>
              </w:rPr>
              <w:t>%</w:t>
            </w:r>
            <w:r w:rsidRPr="00FD73F4">
              <w:rPr>
                <w:rFonts w:eastAsia="宋体" w:cs="Times New Roman"/>
                <w:color w:val="auto"/>
                <w:kern w:val="0"/>
                <w:sz w:val="21"/>
                <w:szCs w:val="21"/>
              </w:rPr>
              <w:t>）</w:t>
            </w: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气密性情况</w:t>
            </w: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核查时段</w:t>
            </w:r>
          </w:p>
        </w:tc>
        <w:tc>
          <w:tcPr>
            <w:tcW w:w="2578" w:type="dxa"/>
            <w:tcBorders>
              <w:top w:val="nil"/>
              <w:left w:val="nil"/>
              <w:bottom w:val="single" w:sz="4" w:space="0" w:color="auto"/>
              <w:right w:val="single" w:sz="4" w:space="0" w:color="auto"/>
            </w:tcBorders>
            <w:shd w:val="clear" w:color="auto" w:fill="auto"/>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074C12" w:rsidRPr="00FD73F4" w:rsidRDefault="00074C12" w:rsidP="00074C12">
            <w:pPr>
              <w:spacing w:before="100" w:beforeAutospacing="1" w:after="100" w:afterAutospacing="1" w:line="240" w:lineRule="auto"/>
              <w:ind w:firstLineChars="150" w:firstLine="315"/>
              <w:jc w:val="both"/>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380" w:type="dxa"/>
            <w:tcBorders>
              <w:top w:val="nil"/>
              <w:left w:val="nil"/>
              <w:bottom w:val="single" w:sz="4" w:space="0" w:color="auto"/>
              <w:right w:val="single" w:sz="4" w:space="0" w:color="auto"/>
            </w:tcBorders>
            <w:shd w:val="clear" w:color="auto" w:fill="auto"/>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700" w:type="dxa"/>
            <w:tcBorders>
              <w:top w:val="nil"/>
              <w:left w:val="nil"/>
              <w:bottom w:val="single" w:sz="4" w:space="0" w:color="auto"/>
              <w:right w:val="single" w:sz="4" w:space="0" w:color="auto"/>
            </w:tcBorders>
            <w:shd w:val="clear" w:color="auto" w:fill="auto"/>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480" w:type="dxa"/>
            <w:tcBorders>
              <w:top w:val="nil"/>
              <w:left w:val="nil"/>
              <w:bottom w:val="single" w:sz="4" w:space="0" w:color="auto"/>
              <w:right w:val="single" w:sz="4" w:space="0" w:color="auto"/>
            </w:tcBorders>
            <w:shd w:val="clear" w:color="auto" w:fill="auto"/>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c>
          <w:tcPr>
            <w:tcW w:w="2460" w:type="dxa"/>
            <w:tcBorders>
              <w:top w:val="nil"/>
              <w:left w:val="nil"/>
              <w:bottom w:val="single" w:sz="4" w:space="0" w:color="auto"/>
              <w:right w:val="single" w:sz="4" w:space="0" w:color="auto"/>
            </w:tcBorders>
            <w:shd w:val="clear" w:color="auto" w:fill="auto"/>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分至</w:t>
            </w:r>
          </w:p>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月</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日</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时</w:t>
            </w:r>
            <w:r w:rsidRPr="00FD73F4">
              <w:rPr>
                <w:rFonts w:eastAsia="宋体" w:cs="Times New Roman"/>
                <w:color w:val="auto"/>
                <w:kern w:val="0"/>
                <w:sz w:val="21"/>
                <w:szCs w:val="21"/>
              </w:rPr>
              <w:t xml:space="preserve">  </w:t>
            </w:r>
            <w:r w:rsidRPr="00FD73F4">
              <w:rPr>
                <w:rFonts w:eastAsia="宋体" w:cs="Times New Roman"/>
                <w:color w:val="auto"/>
                <w:kern w:val="0"/>
                <w:sz w:val="21"/>
                <w:szCs w:val="21"/>
              </w:rPr>
              <w:t>分</w:t>
            </w:r>
          </w:p>
        </w:tc>
      </w:tr>
      <w:tr w:rsidR="00074C12" w:rsidRPr="00FD73F4" w:rsidTr="00074C12">
        <w:trPr>
          <w:trHeight w:val="651"/>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待核查设备结果（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69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核查标准结果（</w:t>
            </w:r>
            <w:proofErr w:type="spellStart"/>
            <w:r w:rsidRPr="00FD73F4">
              <w:rPr>
                <w:rFonts w:eastAsia="宋体" w:cs="Times New Roman"/>
                <w:sz w:val="21"/>
                <w:szCs w:val="21"/>
                <w:lang w:val="en-GB"/>
              </w:rPr>
              <w:t>μg</w:t>
            </w:r>
            <w:proofErr w:type="spellEnd"/>
            <w:r w:rsidRPr="00FD73F4">
              <w:rPr>
                <w:rFonts w:eastAsia="宋体" w:cs="Times New Roman"/>
                <w:sz w:val="21"/>
                <w:szCs w:val="21"/>
                <w:lang w:val="en-GB"/>
              </w:rPr>
              <w:t>/m</w:t>
            </w:r>
            <w:r w:rsidRPr="00FD73F4">
              <w:rPr>
                <w:rFonts w:eastAsia="宋体" w:cs="Times New Roman"/>
                <w:sz w:val="21"/>
                <w:szCs w:val="21"/>
                <w:vertAlign w:val="superscript"/>
                <w:lang w:val="en-GB"/>
              </w:rPr>
              <w:t>3</w:t>
            </w:r>
            <w:r w:rsidRPr="00FD73F4">
              <w:rPr>
                <w:rFonts w:eastAsia="宋体" w:cs="Times New Roman"/>
                <w:sz w:val="21"/>
                <w:szCs w:val="21"/>
                <w:lang w:val="en-GB"/>
              </w:rPr>
              <w:t>）</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7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相对标准偏差（</w:t>
            </w:r>
            <w:r w:rsidRPr="00FD73F4">
              <w:rPr>
                <w:rFonts w:eastAsia="宋体" w:cs="Times New Roman"/>
                <w:color w:val="auto"/>
                <w:kern w:val="0"/>
                <w:sz w:val="21"/>
                <w:szCs w:val="21"/>
              </w:rPr>
              <w:t>%</w:t>
            </w:r>
            <w:r w:rsidRPr="00FD73F4">
              <w:rPr>
                <w:rFonts w:eastAsia="宋体" w:cs="Times New Roman"/>
                <w:color w:val="auto"/>
                <w:kern w:val="0"/>
                <w:sz w:val="21"/>
                <w:szCs w:val="21"/>
              </w:rPr>
              <w:t>）</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56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相对偏差（</w:t>
            </w:r>
            <w:r w:rsidRPr="00FD73F4">
              <w:rPr>
                <w:rFonts w:eastAsia="宋体" w:cs="Times New Roman"/>
                <w:color w:val="auto"/>
                <w:kern w:val="0"/>
                <w:sz w:val="21"/>
                <w:szCs w:val="21"/>
              </w:rPr>
              <w:t>%</w:t>
            </w:r>
            <w:r w:rsidRPr="00FD73F4">
              <w:rPr>
                <w:rFonts w:eastAsia="宋体" w:cs="Times New Roman"/>
                <w:color w:val="auto"/>
                <w:kern w:val="0"/>
                <w:sz w:val="21"/>
                <w:szCs w:val="21"/>
              </w:rPr>
              <w:t>）</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r w:rsidR="00074C12" w:rsidRPr="00FD73F4" w:rsidTr="00074C12">
        <w:trPr>
          <w:trHeight w:val="69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r w:rsidRPr="00FD73F4">
              <w:rPr>
                <w:rFonts w:eastAsia="宋体" w:cs="Times New Roman"/>
                <w:color w:val="auto"/>
                <w:kern w:val="0"/>
                <w:sz w:val="21"/>
                <w:szCs w:val="21"/>
              </w:rPr>
              <w:t>备注</w:t>
            </w:r>
          </w:p>
        </w:tc>
        <w:tc>
          <w:tcPr>
            <w:tcW w:w="2578"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3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70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8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074C12" w:rsidRPr="00FD73F4" w:rsidRDefault="00074C12" w:rsidP="00074C12">
            <w:pPr>
              <w:spacing w:before="100" w:beforeAutospacing="1" w:after="100" w:afterAutospacing="1" w:line="240" w:lineRule="auto"/>
              <w:ind w:firstLineChars="0" w:firstLine="0"/>
              <w:rPr>
                <w:rFonts w:eastAsia="宋体" w:cs="Times New Roman"/>
                <w:color w:val="auto"/>
                <w:kern w:val="0"/>
                <w:sz w:val="21"/>
                <w:szCs w:val="21"/>
              </w:rPr>
            </w:pPr>
          </w:p>
        </w:tc>
      </w:tr>
    </w:tbl>
    <w:p w:rsidR="00074C12" w:rsidRPr="00FD73F4" w:rsidRDefault="00074C12" w:rsidP="00074C12">
      <w:pPr>
        <w:ind w:firstLineChars="0" w:firstLine="0"/>
        <w:jc w:val="left"/>
        <w:rPr>
          <w:rFonts w:eastAsia="宋体" w:cs="Times New Roman"/>
          <w:sz w:val="24"/>
          <w:lang w:val="en-GB"/>
        </w:rPr>
      </w:pPr>
      <w:r w:rsidRPr="00FD73F4">
        <w:rPr>
          <w:rFonts w:eastAsia="宋体" w:cs="Times New Roman"/>
          <w:sz w:val="21"/>
          <w:szCs w:val="21"/>
          <w:lang w:val="en-GB"/>
        </w:rPr>
        <w:t>核查人员：</w:t>
      </w:r>
      <w:r w:rsidRPr="00FD73F4">
        <w:rPr>
          <w:rFonts w:eastAsia="宋体" w:cs="Times New Roman"/>
          <w:sz w:val="21"/>
          <w:szCs w:val="21"/>
          <w:u w:val="single"/>
          <w:lang w:val="en-GB"/>
        </w:rPr>
        <w:t xml:space="preserve">                     </w:t>
      </w:r>
      <w:r w:rsidRPr="00FD73F4">
        <w:rPr>
          <w:rFonts w:eastAsia="宋体" w:cs="Times New Roman"/>
          <w:sz w:val="21"/>
          <w:szCs w:val="21"/>
          <w:lang w:val="en-GB"/>
        </w:rPr>
        <w:t xml:space="preserve">           </w:t>
      </w:r>
      <w:r w:rsidRPr="00FD73F4">
        <w:rPr>
          <w:rFonts w:eastAsia="宋体" w:cs="Times New Roman"/>
          <w:sz w:val="21"/>
          <w:szCs w:val="21"/>
          <w:lang w:val="en-GB"/>
        </w:rPr>
        <w:t>校核人：</w:t>
      </w:r>
      <w:r w:rsidRPr="00FD73F4">
        <w:rPr>
          <w:rFonts w:eastAsia="宋体" w:cs="Times New Roman"/>
          <w:sz w:val="21"/>
          <w:szCs w:val="21"/>
          <w:u w:val="single"/>
          <w:lang w:val="en-GB"/>
        </w:rPr>
        <w:t xml:space="preserve">                          </w:t>
      </w:r>
      <w:r w:rsidRPr="00FD73F4">
        <w:rPr>
          <w:rFonts w:eastAsia="宋体" w:cs="Times New Roman"/>
          <w:sz w:val="21"/>
          <w:szCs w:val="21"/>
          <w:lang w:val="en-GB"/>
        </w:rPr>
        <w:t xml:space="preserve">       </w:t>
      </w:r>
      <w:r w:rsidRPr="00FD73F4">
        <w:rPr>
          <w:rFonts w:eastAsia="宋体" w:cs="Times New Roman"/>
          <w:sz w:val="21"/>
          <w:szCs w:val="21"/>
          <w:lang w:val="en-GB"/>
        </w:rPr>
        <w:t>审核人：</w:t>
      </w:r>
      <w:r w:rsidRPr="00FD73F4">
        <w:rPr>
          <w:rFonts w:eastAsia="宋体" w:cs="Times New Roman"/>
          <w:sz w:val="21"/>
          <w:szCs w:val="21"/>
          <w:u w:val="single"/>
          <w:lang w:val="en-GB"/>
        </w:rPr>
        <w:t xml:space="preserve">                  </w:t>
      </w:r>
      <w:bookmarkEnd w:id="20"/>
    </w:p>
    <w:sectPr w:rsidR="00074C12" w:rsidRPr="00FD73F4" w:rsidSect="00074C12">
      <w:pgSz w:w="16840" w:h="11900"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69" w:rsidRDefault="008C5569">
      <w:pPr>
        <w:spacing w:line="240" w:lineRule="auto"/>
        <w:ind w:firstLine="640"/>
      </w:pPr>
      <w:r>
        <w:separator/>
      </w:r>
    </w:p>
  </w:endnote>
  <w:endnote w:type="continuationSeparator" w:id="0">
    <w:p w:rsidR="008C5569" w:rsidRDefault="008C556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483015697"/>
      <w:docPartObj>
        <w:docPartGallery w:val="Page Numbers (Bottom of Page)"/>
        <w:docPartUnique/>
      </w:docPartObj>
    </w:sdtPr>
    <w:sdtEndPr>
      <w:rPr>
        <w:rStyle w:val="af1"/>
      </w:rPr>
    </w:sdtEndPr>
    <w:sdtContent>
      <w:p w:rsidR="00FD73F4" w:rsidRDefault="00FD73F4" w:rsidP="004E3115">
        <w:pPr>
          <w:pStyle w:val="af"/>
          <w:framePr w:wrap="none" w:vAnchor="text" w:hAnchor="margin" w:xAlign="outside" w:y="1"/>
          <w:ind w:firstLine="360"/>
          <w:rPr>
            <w:rStyle w:val="af1"/>
          </w:rPr>
        </w:pPr>
        <w:r>
          <w:rPr>
            <w:rStyle w:val="af1"/>
          </w:rPr>
          <w:fldChar w:fldCharType="begin"/>
        </w:r>
        <w:r>
          <w:rPr>
            <w:rStyle w:val="af1"/>
          </w:rPr>
          <w:instrText xml:space="preserve"> PAGE </w:instrText>
        </w:r>
        <w:r>
          <w:rPr>
            <w:rStyle w:val="af1"/>
          </w:rPr>
          <w:fldChar w:fldCharType="end"/>
        </w:r>
      </w:p>
    </w:sdtContent>
  </w:sdt>
  <w:sdt>
    <w:sdtPr>
      <w:rPr>
        <w:rStyle w:val="af1"/>
      </w:rPr>
      <w:id w:val="-2105254172"/>
      <w:docPartObj>
        <w:docPartGallery w:val="Page Numbers (Bottom of Page)"/>
        <w:docPartUnique/>
      </w:docPartObj>
    </w:sdtPr>
    <w:sdtEndPr>
      <w:rPr>
        <w:rStyle w:val="af1"/>
      </w:rPr>
    </w:sdtEndPr>
    <w:sdtContent>
      <w:p w:rsidR="00FD73F4" w:rsidRDefault="00FD73F4" w:rsidP="004E3115">
        <w:pPr>
          <w:pStyle w:val="af"/>
          <w:framePr w:wrap="none" w:vAnchor="text" w:hAnchor="margin" w:xAlign="outside" w:y="1"/>
          <w:ind w:right="360" w:firstLine="360"/>
          <w:rPr>
            <w:rStyle w:val="af1"/>
          </w:rPr>
        </w:pPr>
        <w:r>
          <w:rPr>
            <w:rStyle w:val="af1"/>
          </w:rPr>
          <w:fldChar w:fldCharType="begin"/>
        </w:r>
        <w:r>
          <w:rPr>
            <w:rStyle w:val="af1"/>
          </w:rPr>
          <w:instrText xml:space="preserve"> PAGE </w:instrText>
        </w:r>
        <w:r>
          <w:rPr>
            <w:rStyle w:val="af1"/>
          </w:rPr>
          <w:fldChar w:fldCharType="end"/>
        </w:r>
      </w:p>
    </w:sdtContent>
  </w:sdt>
  <w:sdt>
    <w:sdtPr>
      <w:rPr>
        <w:rStyle w:val="af1"/>
      </w:rPr>
      <w:id w:val="157125128"/>
      <w:docPartObj>
        <w:docPartGallery w:val="Page Numbers (Bottom of Page)"/>
        <w:docPartUnique/>
      </w:docPartObj>
    </w:sdtPr>
    <w:sdtEndPr>
      <w:rPr>
        <w:rStyle w:val="af1"/>
      </w:rPr>
    </w:sdtEndPr>
    <w:sdtContent>
      <w:p w:rsidR="00FD73F4" w:rsidRDefault="00FD73F4" w:rsidP="004E3115">
        <w:pPr>
          <w:pStyle w:val="af"/>
          <w:framePr w:wrap="none" w:vAnchor="text" w:hAnchor="margin" w:xAlign="outside" w:y="1"/>
          <w:ind w:right="360" w:firstLine="360"/>
          <w:rPr>
            <w:rStyle w:val="af1"/>
          </w:rPr>
        </w:pPr>
        <w:r>
          <w:rPr>
            <w:rStyle w:val="af1"/>
          </w:rPr>
          <w:fldChar w:fldCharType="begin"/>
        </w:r>
        <w:r>
          <w:rPr>
            <w:rStyle w:val="af1"/>
          </w:rPr>
          <w:instrText xml:space="preserve"> PAGE </w:instrText>
        </w:r>
        <w:r>
          <w:rPr>
            <w:rStyle w:val="af1"/>
          </w:rPr>
          <w:fldChar w:fldCharType="end"/>
        </w:r>
      </w:p>
    </w:sdtContent>
  </w:sdt>
  <w:p w:rsidR="00FD73F4" w:rsidRDefault="00FD73F4" w:rsidP="00FD73F4">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1282878671"/>
      <w:docPartObj>
        <w:docPartGallery w:val="Page Numbers (Bottom of Page)"/>
        <w:docPartUnique/>
      </w:docPartObj>
    </w:sdtPr>
    <w:sdtEndPr>
      <w:rPr>
        <w:rStyle w:val="af1"/>
      </w:rPr>
    </w:sdtEndPr>
    <w:sdtContent>
      <w:p w:rsidR="00FD73F4" w:rsidRDefault="00FD73F4" w:rsidP="004E3115">
        <w:pPr>
          <w:pStyle w:val="af"/>
          <w:framePr w:wrap="none" w:vAnchor="text" w:hAnchor="margin" w:xAlign="outside" w:y="1"/>
          <w:ind w:firstLine="360"/>
          <w:rPr>
            <w:rStyle w:val="af1"/>
          </w:rPr>
        </w:pPr>
        <w:r>
          <w:rPr>
            <w:rStyle w:val="af1"/>
          </w:rPr>
          <w:fldChar w:fldCharType="begin"/>
        </w:r>
        <w:r>
          <w:rPr>
            <w:rStyle w:val="af1"/>
          </w:rPr>
          <w:instrText xml:space="preserve"> PAGE </w:instrText>
        </w:r>
        <w:r>
          <w:rPr>
            <w:rStyle w:val="af1"/>
          </w:rPr>
          <w:fldChar w:fldCharType="separate"/>
        </w:r>
        <w:r w:rsidR="002D33A0">
          <w:rPr>
            <w:rStyle w:val="af1"/>
            <w:noProof/>
          </w:rPr>
          <w:t>8</w:t>
        </w:r>
        <w:r>
          <w:rPr>
            <w:rStyle w:val="af1"/>
          </w:rPr>
          <w:fldChar w:fldCharType="end"/>
        </w:r>
      </w:p>
    </w:sdtContent>
  </w:sdt>
  <w:p w:rsidR="00FD73F4" w:rsidRDefault="00FD73F4" w:rsidP="00FD73F4">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3F4" w:rsidRDefault="00FD73F4" w:rsidP="00FD73F4">
    <w:pPr>
      <w:pStyle w:val="af"/>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69" w:rsidRDefault="008C5569">
      <w:pPr>
        <w:ind w:firstLine="640"/>
      </w:pPr>
      <w:r>
        <w:separator/>
      </w:r>
    </w:p>
  </w:footnote>
  <w:footnote w:type="continuationSeparator" w:id="0">
    <w:p w:rsidR="008C5569" w:rsidRDefault="008C5569">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3F4" w:rsidRDefault="00FD73F4">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3F4" w:rsidRDefault="00FD73F4" w:rsidP="0047619F">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3F4" w:rsidRDefault="00FD73F4" w:rsidP="00FD73F4">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10B9C"/>
    <w:multiLevelType w:val="hybridMultilevel"/>
    <w:tmpl w:val="9C4EEFB2"/>
    <w:lvl w:ilvl="0" w:tplc="8EE0CE0E">
      <w:start w:val="8"/>
      <w:numFmt w:val="bullet"/>
      <w:lvlText w:val=""/>
      <w:lvlJc w:val="left"/>
      <w:pPr>
        <w:ind w:left="780" w:hanging="360"/>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282"/>
    <w:rsid w:val="00020848"/>
    <w:rsid w:val="000644BD"/>
    <w:rsid w:val="00074C12"/>
    <w:rsid w:val="00097414"/>
    <w:rsid w:val="000B2980"/>
    <w:rsid w:val="000C0D56"/>
    <w:rsid w:val="000D32F0"/>
    <w:rsid w:val="000D7118"/>
    <w:rsid w:val="000D7AD5"/>
    <w:rsid w:val="000E12A2"/>
    <w:rsid w:val="000E5A99"/>
    <w:rsid w:val="000F6BC6"/>
    <w:rsid w:val="00101038"/>
    <w:rsid w:val="001071FD"/>
    <w:rsid w:val="00152430"/>
    <w:rsid w:val="00153A58"/>
    <w:rsid w:val="00164B57"/>
    <w:rsid w:val="00165C0E"/>
    <w:rsid w:val="001B6C65"/>
    <w:rsid w:val="001D4159"/>
    <w:rsid w:val="001E54FD"/>
    <w:rsid w:val="00200508"/>
    <w:rsid w:val="00216ABD"/>
    <w:rsid w:val="00222A72"/>
    <w:rsid w:val="00236C62"/>
    <w:rsid w:val="00253777"/>
    <w:rsid w:val="00254C23"/>
    <w:rsid w:val="002616C6"/>
    <w:rsid w:val="00263A89"/>
    <w:rsid w:val="00273862"/>
    <w:rsid w:val="00273C04"/>
    <w:rsid w:val="002841B9"/>
    <w:rsid w:val="0029665C"/>
    <w:rsid w:val="002976AE"/>
    <w:rsid w:val="002A6B85"/>
    <w:rsid w:val="002B3240"/>
    <w:rsid w:val="002D33A0"/>
    <w:rsid w:val="002F5387"/>
    <w:rsid w:val="0033510F"/>
    <w:rsid w:val="003535AE"/>
    <w:rsid w:val="00370789"/>
    <w:rsid w:val="00372B2D"/>
    <w:rsid w:val="003830CC"/>
    <w:rsid w:val="0038469C"/>
    <w:rsid w:val="00385E61"/>
    <w:rsid w:val="003A5EE0"/>
    <w:rsid w:val="003C4F01"/>
    <w:rsid w:val="003D2D5A"/>
    <w:rsid w:val="003D2D98"/>
    <w:rsid w:val="003F32F1"/>
    <w:rsid w:val="00400D0E"/>
    <w:rsid w:val="00402F1E"/>
    <w:rsid w:val="00466E68"/>
    <w:rsid w:val="004676EF"/>
    <w:rsid w:val="0047619F"/>
    <w:rsid w:val="0049307D"/>
    <w:rsid w:val="004D2708"/>
    <w:rsid w:val="004E3115"/>
    <w:rsid w:val="004F080B"/>
    <w:rsid w:val="004F3737"/>
    <w:rsid w:val="0052512D"/>
    <w:rsid w:val="0053755C"/>
    <w:rsid w:val="00540369"/>
    <w:rsid w:val="005652A4"/>
    <w:rsid w:val="00572D9C"/>
    <w:rsid w:val="00585676"/>
    <w:rsid w:val="005857BE"/>
    <w:rsid w:val="005A7151"/>
    <w:rsid w:val="005B0960"/>
    <w:rsid w:val="005B7AEC"/>
    <w:rsid w:val="005D0384"/>
    <w:rsid w:val="005D4E44"/>
    <w:rsid w:val="005E5BF5"/>
    <w:rsid w:val="005F27BF"/>
    <w:rsid w:val="006241B8"/>
    <w:rsid w:val="00685C98"/>
    <w:rsid w:val="006909FA"/>
    <w:rsid w:val="00691E8C"/>
    <w:rsid w:val="006A4136"/>
    <w:rsid w:val="006D1F71"/>
    <w:rsid w:val="006E3208"/>
    <w:rsid w:val="006E508A"/>
    <w:rsid w:val="00707BD3"/>
    <w:rsid w:val="00727482"/>
    <w:rsid w:val="00741B15"/>
    <w:rsid w:val="007829F0"/>
    <w:rsid w:val="007A5062"/>
    <w:rsid w:val="007A5306"/>
    <w:rsid w:val="007D42A9"/>
    <w:rsid w:val="007E23BD"/>
    <w:rsid w:val="00806C67"/>
    <w:rsid w:val="00821F4F"/>
    <w:rsid w:val="00833EE0"/>
    <w:rsid w:val="00872E20"/>
    <w:rsid w:val="00875CA0"/>
    <w:rsid w:val="00885A8D"/>
    <w:rsid w:val="0089795F"/>
    <w:rsid w:val="00897FB6"/>
    <w:rsid w:val="008A22E5"/>
    <w:rsid w:val="008A26AF"/>
    <w:rsid w:val="008B17D2"/>
    <w:rsid w:val="008C492D"/>
    <w:rsid w:val="008C5569"/>
    <w:rsid w:val="008D42E2"/>
    <w:rsid w:val="008F1B44"/>
    <w:rsid w:val="008F3327"/>
    <w:rsid w:val="00912308"/>
    <w:rsid w:val="00934762"/>
    <w:rsid w:val="00961A44"/>
    <w:rsid w:val="00964A21"/>
    <w:rsid w:val="009A4714"/>
    <w:rsid w:val="009C266E"/>
    <w:rsid w:val="009F2E48"/>
    <w:rsid w:val="009F6143"/>
    <w:rsid w:val="009F7133"/>
    <w:rsid w:val="00A331C7"/>
    <w:rsid w:val="00A51FBB"/>
    <w:rsid w:val="00AA1F16"/>
    <w:rsid w:val="00AB0DB4"/>
    <w:rsid w:val="00AB1E8F"/>
    <w:rsid w:val="00AC0B47"/>
    <w:rsid w:val="00AC7B6F"/>
    <w:rsid w:val="00B046F3"/>
    <w:rsid w:val="00B13AD8"/>
    <w:rsid w:val="00B25D0D"/>
    <w:rsid w:val="00B36AFF"/>
    <w:rsid w:val="00B65472"/>
    <w:rsid w:val="00B7735C"/>
    <w:rsid w:val="00BB62D7"/>
    <w:rsid w:val="00BC4380"/>
    <w:rsid w:val="00BE0143"/>
    <w:rsid w:val="00BE139F"/>
    <w:rsid w:val="00BE1C5D"/>
    <w:rsid w:val="00C00EF6"/>
    <w:rsid w:val="00C05E37"/>
    <w:rsid w:val="00C37452"/>
    <w:rsid w:val="00C52A3E"/>
    <w:rsid w:val="00C53B6D"/>
    <w:rsid w:val="00C61ADB"/>
    <w:rsid w:val="00C64950"/>
    <w:rsid w:val="00C64F93"/>
    <w:rsid w:val="00C83616"/>
    <w:rsid w:val="00C83A71"/>
    <w:rsid w:val="00C968C1"/>
    <w:rsid w:val="00C96E1E"/>
    <w:rsid w:val="00CD2282"/>
    <w:rsid w:val="00CD5639"/>
    <w:rsid w:val="00D03BFF"/>
    <w:rsid w:val="00D30649"/>
    <w:rsid w:val="00D4471A"/>
    <w:rsid w:val="00D8634A"/>
    <w:rsid w:val="00D958F3"/>
    <w:rsid w:val="00D959A7"/>
    <w:rsid w:val="00DC2035"/>
    <w:rsid w:val="00DC2E07"/>
    <w:rsid w:val="00DD55B3"/>
    <w:rsid w:val="00DE7302"/>
    <w:rsid w:val="00E32E8A"/>
    <w:rsid w:val="00E654EE"/>
    <w:rsid w:val="00E738E5"/>
    <w:rsid w:val="00E91D6F"/>
    <w:rsid w:val="00F25BBC"/>
    <w:rsid w:val="00F53B9E"/>
    <w:rsid w:val="00F53E67"/>
    <w:rsid w:val="00F541FB"/>
    <w:rsid w:val="00F678FF"/>
    <w:rsid w:val="00F730FC"/>
    <w:rsid w:val="00F7697B"/>
    <w:rsid w:val="00F77F25"/>
    <w:rsid w:val="00F95363"/>
    <w:rsid w:val="00FA02D8"/>
    <w:rsid w:val="00FA3AEF"/>
    <w:rsid w:val="00FA6F08"/>
    <w:rsid w:val="00FD547C"/>
    <w:rsid w:val="00FD73F4"/>
    <w:rsid w:val="3D0A30C0"/>
    <w:rsid w:val="4AEB05FD"/>
    <w:rsid w:val="71E7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8EBD"/>
  <w15:docId w15:val="{7A2B0D99-378C-6E4B-BF93-2ECA1CE9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imes New Roman (正文 CS 字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60" w:lineRule="auto"/>
      <w:ind w:firstLineChars="200" w:firstLine="200"/>
      <w:jc w:val="center"/>
    </w:pPr>
    <w:rPr>
      <w:color w:val="000000" w:themeColor="text1"/>
      <w:kern w:val="2"/>
      <w:sz w:val="32"/>
      <w:szCs w:val="24"/>
    </w:rPr>
  </w:style>
  <w:style w:type="paragraph" w:styleId="1">
    <w:name w:val="heading 1"/>
    <w:basedOn w:val="2"/>
    <w:next w:val="a"/>
    <w:link w:val="10"/>
    <w:uiPriority w:val="9"/>
    <w:qFormat/>
    <w:pPr>
      <w:spacing w:before="340" w:after="330" w:line="240" w:lineRule="auto"/>
      <w:ind w:firstLineChars="45" w:firstLine="198"/>
      <w:jc w:val="center"/>
      <w:outlineLvl w:val="0"/>
    </w:pPr>
    <w:rPr>
      <w:b w:val="0"/>
      <w:bCs w:val="0"/>
      <w:kern w:val="44"/>
      <w:sz w:val="44"/>
      <w:szCs w:val="44"/>
    </w:rPr>
  </w:style>
  <w:style w:type="paragraph" w:styleId="2">
    <w:name w:val="heading 2"/>
    <w:basedOn w:val="a"/>
    <w:next w:val="a"/>
    <w:link w:val="20"/>
    <w:uiPriority w:val="9"/>
    <w:qFormat/>
    <w:pPr>
      <w:keepNext/>
      <w:keepLines/>
      <w:widowControl w:val="0"/>
      <w:spacing w:before="260" w:after="260" w:line="416" w:lineRule="auto"/>
      <w:ind w:firstLineChars="0" w:firstLine="0"/>
      <w:jc w:val="both"/>
      <w:outlineLvl w:val="1"/>
    </w:pPr>
    <w:rPr>
      <w:rFonts w:ascii="Cambria" w:eastAsia="黑体" w:hAnsi="Cambria" w:cs="Times New Roman"/>
      <w:b/>
      <w:bCs/>
      <w:color w:val="auto"/>
      <w:sz w:val="24"/>
      <w:szCs w:val="32"/>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1920"/>
      <w:jc w:val="left"/>
    </w:pPr>
    <w:rPr>
      <w:rFonts w:asciiTheme="minorHAnsi" w:eastAsiaTheme="minorHAnsi"/>
      <w:sz w:val="20"/>
      <w:szCs w:val="20"/>
    </w:rPr>
  </w:style>
  <w:style w:type="paragraph" w:styleId="a3">
    <w:name w:val="annotation text"/>
    <w:basedOn w:val="a"/>
    <w:link w:val="a4"/>
    <w:uiPriority w:val="99"/>
    <w:unhideWhenUsed/>
    <w:qFormat/>
    <w:pPr>
      <w:widowControl w:val="0"/>
      <w:spacing w:line="240" w:lineRule="auto"/>
      <w:ind w:firstLineChars="0" w:firstLine="0"/>
      <w:jc w:val="left"/>
    </w:pPr>
    <w:rPr>
      <w:rFonts w:ascii="Calibri" w:eastAsia="宋体" w:hAnsi="Calibri" w:cs="Times New Roman"/>
      <w:color w:val="auto"/>
      <w:sz w:val="21"/>
      <w:szCs w:val="22"/>
    </w:rPr>
  </w:style>
  <w:style w:type="paragraph" w:styleId="TOC5">
    <w:name w:val="toc 5"/>
    <w:basedOn w:val="a"/>
    <w:next w:val="a"/>
    <w:uiPriority w:val="39"/>
    <w:semiHidden/>
    <w:unhideWhenUsed/>
    <w:qFormat/>
    <w:pPr>
      <w:ind w:left="1280"/>
      <w:jc w:val="left"/>
    </w:pPr>
    <w:rPr>
      <w:rFonts w:asciiTheme="minorHAnsi" w:eastAsiaTheme="minorHAnsi"/>
      <w:sz w:val="20"/>
      <w:szCs w:val="20"/>
    </w:rPr>
  </w:style>
  <w:style w:type="paragraph" w:styleId="TOC3">
    <w:name w:val="toc 3"/>
    <w:basedOn w:val="a"/>
    <w:next w:val="a"/>
    <w:uiPriority w:val="39"/>
    <w:unhideWhenUsed/>
    <w:qFormat/>
    <w:pPr>
      <w:ind w:left="640"/>
      <w:jc w:val="left"/>
    </w:pPr>
    <w:rPr>
      <w:rFonts w:asciiTheme="minorHAnsi" w:eastAsiaTheme="minorHAnsi"/>
      <w:sz w:val="20"/>
      <w:szCs w:val="20"/>
    </w:rPr>
  </w:style>
  <w:style w:type="paragraph" w:styleId="TOC8">
    <w:name w:val="toc 8"/>
    <w:basedOn w:val="a"/>
    <w:next w:val="a"/>
    <w:uiPriority w:val="39"/>
    <w:semiHidden/>
    <w:unhideWhenUsed/>
    <w:qFormat/>
    <w:pPr>
      <w:ind w:left="2240"/>
      <w:jc w:val="left"/>
    </w:pPr>
    <w:rPr>
      <w:rFonts w:asciiTheme="minorHAnsi" w:eastAsiaTheme="minorHAnsi"/>
      <w:sz w:val="20"/>
      <w:szCs w:val="20"/>
    </w:rPr>
  </w:style>
  <w:style w:type="paragraph" w:styleId="a5">
    <w:name w:val="Balloon Text"/>
    <w:basedOn w:val="a"/>
    <w:link w:val="a6"/>
    <w:uiPriority w:val="99"/>
    <w:semiHidden/>
    <w:unhideWhenUsed/>
    <w:qFormat/>
    <w:pPr>
      <w:spacing w:line="240" w:lineRule="auto"/>
    </w:pPr>
    <w:rPr>
      <w:rFonts w:ascii="宋体" w:eastAsia="宋体"/>
      <w:sz w:val="18"/>
      <w:szCs w:val="18"/>
    </w:rPr>
  </w:style>
  <w:style w:type="paragraph" w:styleId="TOC1">
    <w:name w:val="toc 1"/>
    <w:basedOn w:val="a"/>
    <w:next w:val="a"/>
    <w:uiPriority w:val="39"/>
    <w:unhideWhenUsed/>
    <w:qFormat/>
    <w:pPr>
      <w:spacing w:before="120"/>
      <w:jc w:val="left"/>
    </w:pPr>
    <w:rPr>
      <w:rFonts w:asciiTheme="minorHAnsi" w:eastAsiaTheme="minorHAnsi"/>
      <w:b/>
      <w:bCs/>
      <w:i/>
      <w:iCs/>
      <w:sz w:val="24"/>
    </w:rPr>
  </w:style>
  <w:style w:type="paragraph" w:styleId="TOC4">
    <w:name w:val="toc 4"/>
    <w:basedOn w:val="a"/>
    <w:next w:val="a"/>
    <w:uiPriority w:val="39"/>
    <w:semiHidden/>
    <w:unhideWhenUsed/>
    <w:qFormat/>
    <w:pPr>
      <w:ind w:left="960"/>
      <w:jc w:val="left"/>
    </w:pPr>
    <w:rPr>
      <w:rFonts w:asciiTheme="minorHAnsi" w:eastAsiaTheme="minorHAnsi"/>
      <w:sz w:val="20"/>
      <w:szCs w:val="20"/>
    </w:rPr>
  </w:style>
  <w:style w:type="paragraph" w:styleId="TOC6">
    <w:name w:val="toc 6"/>
    <w:basedOn w:val="a"/>
    <w:next w:val="a"/>
    <w:uiPriority w:val="39"/>
    <w:semiHidden/>
    <w:unhideWhenUsed/>
    <w:qFormat/>
    <w:pPr>
      <w:ind w:left="1600"/>
      <w:jc w:val="left"/>
    </w:pPr>
    <w:rPr>
      <w:rFonts w:asciiTheme="minorHAnsi" w:eastAsiaTheme="minorHAnsi"/>
      <w:sz w:val="20"/>
      <w:szCs w:val="20"/>
    </w:rPr>
  </w:style>
  <w:style w:type="paragraph" w:styleId="TOC2">
    <w:name w:val="toc 2"/>
    <w:basedOn w:val="a"/>
    <w:next w:val="a"/>
    <w:uiPriority w:val="39"/>
    <w:unhideWhenUsed/>
    <w:qFormat/>
    <w:pPr>
      <w:spacing w:before="120"/>
      <w:ind w:left="320"/>
      <w:jc w:val="left"/>
    </w:pPr>
    <w:rPr>
      <w:rFonts w:asciiTheme="minorHAnsi" w:eastAsiaTheme="minorHAnsi"/>
      <w:b/>
      <w:bCs/>
      <w:sz w:val="22"/>
      <w:szCs w:val="22"/>
    </w:rPr>
  </w:style>
  <w:style w:type="paragraph" w:styleId="TOC9">
    <w:name w:val="toc 9"/>
    <w:basedOn w:val="a"/>
    <w:next w:val="a"/>
    <w:uiPriority w:val="39"/>
    <w:semiHidden/>
    <w:unhideWhenUsed/>
    <w:qFormat/>
    <w:pPr>
      <w:ind w:left="2560"/>
      <w:jc w:val="left"/>
    </w:pPr>
    <w:rPr>
      <w:rFonts w:asciiTheme="minorHAnsi" w:eastAsiaTheme="minorHAnsi"/>
      <w:sz w:val="20"/>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color w:val="auto"/>
      <w:kern w:val="0"/>
      <w:sz w:val="24"/>
    </w:rPr>
  </w:style>
  <w:style w:type="paragraph" w:styleId="a7">
    <w:name w:val="Normal (Web)"/>
    <w:basedOn w:val="a"/>
    <w:uiPriority w:val="99"/>
    <w:unhideWhenUsed/>
    <w:qFormat/>
    <w:pPr>
      <w:spacing w:before="100" w:beforeAutospacing="1" w:after="100" w:afterAutospacing="1" w:line="240" w:lineRule="auto"/>
      <w:ind w:firstLineChars="0" w:firstLine="0"/>
      <w:jc w:val="left"/>
    </w:pPr>
    <w:rPr>
      <w:rFonts w:ascii="宋体" w:eastAsia="宋体" w:hAnsi="宋体" w:cs="宋体"/>
      <w:color w:val="auto"/>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qFormat/>
    <w:rPr>
      <w:sz w:val="21"/>
      <w:szCs w:val="21"/>
    </w:rPr>
  </w:style>
  <w:style w:type="character" w:customStyle="1" w:styleId="HTML0">
    <w:name w:val="HTML 预设格式 字符"/>
    <w:basedOn w:val="a0"/>
    <w:link w:val="HTML"/>
    <w:uiPriority w:val="99"/>
    <w:semiHidden/>
    <w:qFormat/>
    <w:rPr>
      <w:rFonts w:ascii="宋体" w:eastAsia="宋体" w:hAnsi="宋体" w:cs="宋体"/>
      <w:color w:val="auto"/>
      <w:kern w:val="0"/>
      <w:sz w:val="24"/>
    </w:rPr>
  </w:style>
  <w:style w:type="character" w:styleId="aa">
    <w:name w:val="Placeholder Text"/>
    <w:basedOn w:val="a0"/>
    <w:uiPriority w:val="99"/>
    <w:semiHidden/>
    <w:qFormat/>
    <w:rPr>
      <w:color w:val="808080"/>
    </w:rPr>
  </w:style>
  <w:style w:type="character" w:customStyle="1" w:styleId="20">
    <w:name w:val="标题 2 字符"/>
    <w:basedOn w:val="a0"/>
    <w:link w:val="2"/>
    <w:uiPriority w:val="9"/>
    <w:qFormat/>
    <w:rPr>
      <w:rFonts w:ascii="Cambria" w:eastAsia="黑体" w:hAnsi="Cambria" w:cs="Times New Roman"/>
      <w:b/>
      <w:bCs/>
      <w:color w:val="auto"/>
      <w:sz w:val="24"/>
      <w:szCs w:val="32"/>
    </w:rPr>
  </w:style>
  <w:style w:type="character" w:customStyle="1" w:styleId="a4">
    <w:name w:val="批注文字 字符"/>
    <w:basedOn w:val="a0"/>
    <w:link w:val="a3"/>
    <w:uiPriority w:val="99"/>
    <w:qFormat/>
    <w:rPr>
      <w:rFonts w:ascii="Calibri" w:eastAsia="宋体" w:hAnsi="Calibri" w:cs="Times New Roman"/>
      <w:color w:val="auto"/>
      <w:sz w:val="21"/>
      <w:szCs w:val="22"/>
    </w:rPr>
  </w:style>
  <w:style w:type="character" w:customStyle="1" w:styleId="a6">
    <w:name w:val="批注框文本 字符"/>
    <w:basedOn w:val="a0"/>
    <w:link w:val="a5"/>
    <w:uiPriority w:val="99"/>
    <w:semiHidden/>
    <w:qFormat/>
    <w:rPr>
      <w:rFonts w:ascii="宋体" w:eastAsia="宋体"/>
      <w:sz w:val="18"/>
      <w:szCs w:val="18"/>
    </w:rPr>
  </w:style>
  <w:style w:type="character" w:customStyle="1" w:styleId="30">
    <w:name w:val="标题 3 字符"/>
    <w:basedOn w:val="a0"/>
    <w:link w:val="3"/>
    <w:uiPriority w:val="9"/>
    <w:qFormat/>
    <w:rPr>
      <w:b/>
      <w:bCs/>
      <w:szCs w:val="32"/>
    </w:rPr>
  </w:style>
  <w:style w:type="paragraph" w:styleId="ab">
    <w:name w:val="List Paragraph"/>
    <w:basedOn w:val="a"/>
    <w:uiPriority w:val="34"/>
    <w:qFormat/>
    <w:pPr>
      <w:ind w:firstLine="420"/>
    </w:pPr>
  </w:style>
  <w:style w:type="character" w:customStyle="1" w:styleId="10">
    <w:name w:val="标题 1 字符"/>
    <w:basedOn w:val="a0"/>
    <w:link w:val="1"/>
    <w:uiPriority w:val="9"/>
    <w:qFormat/>
    <w:rPr>
      <w:rFonts w:ascii="Cambria" w:eastAsia="宋体" w:hAnsi="Cambria" w:cs="Times New Roman"/>
      <w:color w:val="auto"/>
      <w:kern w:val="44"/>
      <w:sz w:val="44"/>
      <w:szCs w:val="44"/>
    </w:rPr>
  </w:style>
  <w:style w:type="paragraph" w:customStyle="1" w:styleId="TOC10">
    <w:name w:val="TOC 标题1"/>
    <w:basedOn w:val="1"/>
    <w:next w:val="a"/>
    <w:uiPriority w:val="39"/>
    <w:unhideWhenUsed/>
    <w:qFormat/>
    <w:pPr>
      <w:spacing w:before="480" w:after="0" w:line="276" w:lineRule="auto"/>
      <w:ind w:firstLineChars="0" w:firstLine="0"/>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WPSOffice1">
    <w:name w:val="WPSOffice手动目录 1"/>
    <w:qFormat/>
  </w:style>
  <w:style w:type="character" w:customStyle="1" w:styleId="apple-converted-space">
    <w:name w:val="apple-converted-space"/>
    <w:basedOn w:val="a0"/>
    <w:rsid w:val="004F3737"/>
  </w:style>
  <w:style w:type="character" w:styleId="ac">
    <w:name w:val="Hyperlink"/>
    <w:basedOn w:val="a0"/>
    <w:uiPriority w:val="99"/>
    <w:unhideWhenUsed/>
    <w:rsid w:val="005F27BF"/>
    <w:rPr>
      <w:color w:val="0563C1" w:themeColor="hyperlink"/>
      <w:u w:val="single"/>
    </w:rPr>
  </w:style>
  <w:style w:type="paragraph" w:styleId="ad">
    <w:name w:val="header"/>
    <w:basedOn w:val="a"/>
    <w:link w:val="ae"/>
    <w:uiPriority w:val="99"/>
    <w:unhideWhenUsed/>
    <w:rsid w:val="00FD73F4"/>
    <w:pPr>
      <w:pBdr>
        <w:bottom w:val="single" w:sz="6" w:space="1" w:color="auto"/>
      </w:pBdr>
      <w:tabs>
        <w:tab w:val="center" w:pos="4153"/>
        <w:tab w:val="right" w:pos="8306"/>
      </w:tabs>
      <w:snapToGrid w:val="0"/>
      <w:spacing w:line="240" w:lineRule="auto"/>
    </w:pPr>
    <w:rPr>
      <w:sz w:val="18"/>
      <w:szCs w:val="18"/>
    </w:rPr>
  </w:style>
  <w:style w:type="character" w:customStyle="1" w:styleId="ae">
    <w:name w:val="页眉 字符"/>
    <w:basedOn w:val="a0"/>
    <w:link w:val="ad"/>
    <w:uiPriority w:val="99"/>
    <w:rsid w:val="00FD73F4"/>
    <w:rPr>
      <w:color w:val="000000" w:themeColor="text1"/>
      <w:kern w:val="2"/>
      <w:sz w:val="18"/>
      <w:szCs w:val="18"/>
    </w:rPr>
  </w:style>
  <w:style w:type="paragraph" w:styleId="af">
    <w:name w:val="footer"/>
    <w:basedOn w:val="a"/>
    <w:link w:val="af0"/>
    <w:uiPriority w:val="99"/>
    <w:unhideWhenUsed/>
    <w:rsid w:val="00FD73F4"/>
    <w:pPr>
      <w:tabs>
        <w:tab w:val="center" w:pos="4153"/>
        <w:tab w:val="right" w:pos="8306"/>
      </w:tabs>
      <w:snapToGrid w:val="0"/>
      <w:spacing w:line="240" w:lineRule="auto"/>
      <w:jc w:val="left"/>
    </w:pPr>
    <w:rPr>
      <w:sz w:val="18"/>
      <w:szCs w:val="18"/>
    </w:rPr>
  </w:style>
  <w:style w:type="character" w:customStyle="1" w:styleId="af0">
    <w:name w:val="页脚 字符"/>
    <w:basedOn w:val="a0"/>
    <w:link w:val="af"/>
    <w:uiPriority w:val="99"/>
    <w:rsid w:val="00FD73F4"/>
    <w:rPr>
      <w:color w:val="000000" w:themeColor="text1"/>
      <w:kern w:val="2"/>
      <w:sz w:val="18"/>
      <w:szCs w:val="18"/>
    </w:rPr>
  </w:style>
  <w:style w:type="character" w:styleId="af1">
    <w:name w:val="page number"/>
    <w:basedOn w:val="a0"/>
    <w:uiPriority w:val="99"/>
    <w:semiHidden/>
    <w:unhideWhenUsed/>
    <w:rsid w:val="00FD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2570">
      <w:bodyDiv w:val="1"/>
      <w:marLeft w:val="0"/>
      <w:marRight w:val="0"/>
      <w:marTop w:val="0"/>
      <w:marBottom w:val="0"/>
      <w:divBdr>
        <w:top w:val="none" w:sz="0" w:space="0" w:color="auto"/>
        <w:left w:val="none" w:sz="0" w:space="0" w:color="auto"/>
        <w:bottom w:val="none" w:sz="0" w:space="0" w:color="auto"/>
        <w:right w:val="none" w:sz="0" w:space="0" w:color="auto"/>
      </w:divBdr>
      <w:divsChild>
        <w:div w:id="1086265196">
          <w:marLeft w:val="0"/>
          <w:marRight w:val="0"/>
          <w:marTop w:val="0"/>
          <w:marBottom w:val="0"/>
          <w:divBdr>
            <w:top w:val="none" w:sz="0" w:space="0" w:color="auto"/>
            <w:left w:val="none" w:sz="0" w:space="0" w:color="auto"/>
            <w:bottom w:val="none" w:sz="0" w:space="0" w:color="auto"/>
            <w:right w:val="none" w:sz="0" w:space="0" w:color="auto"/>
          </w:divBdr>
          <w:divsChild>
            <w:div w:id="1811439020">
              <w:marLeft w:val="0"/>
              <w:marRight w:val="0"/>
              <w:marTop w:val="0"/>
              <w:marBottom w:val="0"/>
              <w:divBdr>
                <w:top w:val="none" w:sz="0" w:space="0" w:color="auto"/>
                <w:left w:val="none" w:sz="0" w:space="0" w:color="auto"/>
                <w:bottom w:val="none" w:sz="0" w:space="0" w:color="auto"/>
                <w:right w:val="none" w:sz="0" w:space="0" w:color="auto"/>
              </w:divBdr>
              <w:divsChild>
                <w:div w:id="564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0097">
      <w:bodyDiv w:val="1"/>
      <w:marLeft w:val="0"/>
      <w:marRight w:val="0"/>
      <w:marTop w:val="0"/>
      <w:marBottom w:val="0"/>
      <w:divBdr>
        <w:top w:val="none" w:sz="0" w:space="0" w:color="auto"/>
        <w:left w:val="none" w:sz="0" w:space="0" w:color="auto"/>
        <w:bottom w:val="none" w:sz="0" w:space="0" w:color="auto"/>
        <w:right w:val="none" w:sz="0" w:space="0" w:color="auto"/>
      </w:divBdr>
    </w:div>
    <w:div w:id="624626051">
      <w:bodyDiv w:val="1"/>
      <w:marLeft w:val="0"/>
      <w:marRight w:val="0"/>
      <w:marTop w:val="0"/>
      <w:marBottom w:val="0"/>
      <w:divBdr>
        <w:top w:val="none" w:sz="0" w:space="0" w:color="auto"/>
        <w:left w:val="none" w:sz="0" w:space="0" w:color="auto"/>
        <w:bottom w:val="none" w:sz="0" w:space="0" w:color="auto"/>
        <w:right w:val="none" w:sz="0" w:space="0" w:color="auto"/>
      </w:divBdr>
      <w:divsChild>
        <w:div w:id="855463179">
          <w:marLeft w:val="0"/>
          <w:marRight w:val="0"/>
          <w:marTop w:val="0"/>
          <w:marBottom w:val="0"/>
          <w:divBdr>
            <w:top w:val="none" w:sz="0" w:space="0" w:color="auto"/>
            <w:left w:val="none" w:sz="0" w:space="0" w:color="auto"/>
            <w:bottom w:val="none" w:sz="0" w:space="0" w:color="auto"/>
            <w:right w:val="none" w:sz="0" w:space="0" w:color="auto"/>
          </w:divBdr>
          <w:divsChild>
            <w:div w:id="1791050634">
              <w:marLeft w:val="0"/>
              <w:marRight w:val="0"/>
              <w:marTop w:val="0"/>
              <w:marBottom w:val="0"/>
              <w:divBdr>
                <w:top w:val="none" w:sz="0" w:space="0" w:color="auto"/>
                <w:left w:val="none" w:sz="0" w:space="0" w:color="auto"/>
                <w:bottom w:val="none" w:sz="0" w:space="0" w:color="auto"/>
                <w:right w:val="none" w:sz="0" w:space="0" w:color="auto"/>
              </w:divBdr>
              <w:divsChild>
                <w:div w:id="6581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5574">
      <w:bodyDiv w:val="1"/>
      <w:marLeft w:val="0"/>
      <w:marRight w:val="0"/>
      <w:marTop w:val="0"/>
      <w:marBottom w:val="0"/>
      <w:divBdr>
        <w:top w:val="none" w:sz="0" w:space="0" w:color="auto"/>
        <w:left w:val="none" w:sz="0" w:space="0" w:color="auto"/>
        <w:bottom w:val="none" w:sz="0" w:space="0" w:color="auto"/>
        <w:right w:val="none" w:sz="0" w:space="0" w:color="auto"/>
      </w:divBdr>
      <w:divsChild>
        <w:div w:id="2021732336">
          <w:marLeft w:val="0"/>
          <w:marRight w:val="0"/>
          <w:marTop w:val="0"/>
          <w:marBottom w:val="0"/>
          <w:divBdr>
            <w:top w:val="none" w:sz="0" w:space="0" w:color="auto"/>
            <w:left w:val="none" w:sz="0" w:space="0" w:color="auto"/>
            <w:bottom w:val="none" w:sz="0" w:space="0" w:color="auto"/>
            <w:right w:val="none" w:sz="0" w:space="0" w:color="auto"/>
          </w:divBdr>
          <w:divsChild>
            <w:div w:id="263613747">
              <w:marLeft w:val="0"/>
              <w:marRight w:val="0"/>
              <w:marTop w:val="0"/>
              <w:marBottom w:val="0"/>
              <w:divBdr>
                <w:top w:val="none" w:sz="0" w:space="0" w:color="auto"/>
                <w:left w:val="none" w:sz="0" w:space="0" w:color="auto"/>
                <w:bottom w:val="none" w:sz="0" w:space="0" w:color="auto"/>
                <w:right w:val="none" w:sz="0" w:space="0" w:color="auto"/>
              </w:divBdr>
              <w:divsChild>
                <w:div w:id="4221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73064D-6301-8141-96CD-45E32115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11</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Zibo Wang</dc:creator>
  <cp:lastModifiedBy>Zibo Wang</cp:lastModifiedBy>
  <cp:revision>103</cp:revision>
  <cp:lastPrinted>2022-11-09T07:31:00Z</cp:lastPrinted>
  <dcterms:created xsi:type="dcterms:W3CDTF">2021-12-27T06:50:00Z</dcterms:created>
  <dcterms:modified xsi:type="dcterms:W3CDTF">2022-12-12T03:45:00Z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A1332C4BF2794ACCBC3CE2EC3E28EBF0</vt:lpwstr>
  </property>
</Properties>
</file>