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47" w:rsidRDefault="00C967D0">
      <w:pPr>
        <w:jc w:val="center"/>
        <w:rPr>
          <w:rFonts w:ascii="Times New Roman" w:eastAsia="方正仿宋_GBK" w:hAnsi="Times New Roman" w:cs="Times New Roman"/>
          <w:sz w:val="28"/>
          <w:szCs w:val="28"/>
        </w:rPr>
      </w:pPr>
      <w:r>
        <w:rPr>
          <w:rFonts w:ascii="方正黑体_GBK" w:eastAsia="方正黑体_GBK" w:hAnsi="Times New Roman" w:cs="Times New Roman" w:hint="eastAsia"/>
          <w:sz w:val="32"/>
          <w:szCs w:val="32"/>
        </w:rPr>
        <w:t>2023</w:t>
      </w:r>
      <w:r>
        <w:rPr>
          <w:rFonts w:ascii="方正黑体_GBK" w:eastAsia="方正黑体_GBK" w:hAnsi="Times New Roman" w:cs="Times New Roman" w:hint="eastAsia"/>
          <w:sz w:val="32"/>
          <w:szCs w:val="32"/>
        </w:rPr>
        <w:t>年国家网重点监测项目标准物质比对抽测项目需求</w:t>
      </w:r>
    </w:p>
    <w:p w:rsidR="00312247" w:rsidRDefault="00C967D0">
      <w:pPr>
        <w:pStyle w:val="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项目背景</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根据《</w:t>
      </w:r>
      <w:r>
        <w:rPr>
          <w:rFonts w:ascii="Times New Roman" w:eastAsia="方正仿宋_GBK" w:hAnsi="Times New Roman" w:cs="Times New Roman"/>
          <w:sz w:val="28"/>
          <w:szCs w:val="28"/>
        </w:rPr>
        <w:t>202</w:t>
      </w: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年全国环境监测方案》（环办监测〔</w:t>
      </w:r>
      <w:r>
        <w:rPr>
          <w:rFonts w:ascii="Times New Roman" w:eastAsia="方正仿宋_GBK" w:hAnsi="Times New Roman" w:cs="Times New Roman"/>
          <w:sz w:val="28"/>
          <w:szCs w:val="28"/>
        </w:rPr>
        <w:t>20</w:t>
      </w:r>
      <w:r>
        <w:rPr>
          <w:rFonts w:ascii="Times New Roman" w:eastAsia="方正仿宋_GBK" w:hAnsi="Times New Roman" w:cs="Times New Roman" w:hint="eastAsia"/>
          <w:sz w:val="28"/>
          <w:szCs w:val="28"/>
        </w:rPr>
        <w:t>23</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120</w:t>
      </w:r>
      <w:r>
        <w:rPr>
          <w:rFonts w:ascii="Times New Roman" w:eastAsia="方正仿宋_GBK" w:hAnsi="Times New Roman" w:cs="Times New Roman"/>
          <w:sz w:val="28"/>
          <w:szCs w:val="28"/>
        </w:rPr>
        <w:t>号）的要求，我站将组织开展国家网重点监测项目标准物质比对抽测工作</w:t>
      </w:r>
      <w:r>
        <w:rPr>
          <w:rFonts w:ascii="Times New Roman" w:eastAsia="方正仿宋_GBK" w:hAnsi="Times New Roman" w:cs="Times New Roman" w:hint="eastAsia"/>
          <w:sz w:val="28"/>
          <w:szCs w:val="28"/>
        </w:rPr>
        <w:t>。</w:t>
      </w:r>
    </w:p>
    <w:p w:rsidR="00312247" w:rsidRDefault="00C967D0">
      <w:pPr>
        <w:pStyle w:val="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2. </w:t>
      </w:r>
      <w:r>
        <w:rPr>
          <w:rFonts w:ascii="Times New Roman" w:eastAsia="方正仿宋_GBK" w:hAnsi="Times New Roman" w:cs="Times New Roman"/>
          <w:sz w:val="28"/>
          <w:szCs w:val="28"/>
        </w:rPr>
        <w:t>项目任务</w:t>
      </w:r>
    </w:p>
    <w:p w:rsidR="00312247" w:rsidRDefault="00C967D0">
      <w:pPr>
        <w:pStyle w:val="2"/>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2.1</w:t>
      </w:r>
      <w:r>
        <w:rPr>
          <w:rFonts w:ascii="Times New Roman" w:eastAsia="方正仿宋_GBK" w:hAnsi="Times New Roman" w:cs="Times New Roman"/>
          <w:sz w:val="28"/>
          <w:szCs w:val="28"/>
        </w:rPr>
        <w:t>总体目标</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为了解和掌握环境</w:t>
      </w:r>
      <w:r>
        <w:rPr>
          <w:rFonts w:ascii="Times New Roman" w:eastAsia="方正仿宋_GBK" w:hAnsi="Times New Roman" w:cs="Times New Roman" w:hint="eastAsia"/>
          <w:sz w:val="28"/>
          <w:szCs w:val="28"/>
        </w:rPr>
        <w:t>监测</w:t>
      </w:r>
      <w:r>
        <w:rPr>
          <w:rFonts w:ascii="Times New Roman" w:eastAsia="方正仿宋_GBK" w:hAnsi="Times New Roman" w:cs="Times New Roman"/>
          <w:sz w:val="28"/>
          <w:szCs w:val="28"/>
        </w:rPr>
        <w:t>重点项目在用标准物质使用情况及量值准确性，从量值源头保障国家网重点项目监测数据的准确、可比，开展</w:t>
      </w:r>
      <w:r>
        <w:rPr>
          <w:rFonts w:ascii="Times New Roman" w:eastAsia="方正仿宋_GBK" w:hAnsi="Times New Roman" w:cs="Times New Roman"/>
          <w:sz w:val="28"/>
          <w:szCs w:val="28"/>
        </w:rPr>
        <w:t>202</w:t>
      </w: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年</w:t>
      </w:r>
      <w:r>
        <w:rPr>
          <w:rFonts w:ascii="Times New Roman" w:eastAsia="方正仿宋_GBK" w:hAnsi="Times New Roman" w:cs="Times New Roman" w:hint="eastAsia"/>
          <w:sz w:val="28"/>
          <w:szCs w:val="28"/>
        </w:rPr>
        <w:t>水中无机标液和有机标液</w:t>
      </w:r>
      <w:r>
        <w:rPr>
          <w:rFonts w:ascii="Times New Roman" w:eastAsia="方正仿宋_GBK" w:hAnsi="Times New Roman" w:cs="Times New Roman"/>
          <w:sz w:val="28"/>
          <w:szCs w:val="28"/>
        </w:rPr>
        <w:t>的比对抽测工作</w:t>
      </w:r>
      <w:r>
        <w:rPr>
          <w:rFonts w:ascii="Times New Roman" w:eastAsia="方正仿宋_GBK" w:hAnsi="Times New Roman" w:cs="Times New Roman" w:hint="eastAsia"/>
          <w:sz w:val="28"/>
          <w:szCs w:val="28"/>
        </w:rPr>
        <w:t>。</w:t>
      </w:r>
    </w:p>
    <w:p w:rsidR="00312247" w:rsidRDefault="00C967D0">
      <w:pPr>
        <w:pStyle w:val="2"/>
        <w:rPr>
          <w:rFonts w:ascii="Times New Roman" w:eastAsia="方正仿宋_GBK" w:hAnsi="Times New Roman" w:cs="Times New Roman"/>
          <w:sz w:val="28"/>
          <w:szCs w:val="28"/>
        </w:rPr>
      </w:pPr>
      <w:r>
        <w:rPr>
          <w:rFonts w:ascii="Times New Roman" w:eastAsia="方正仿宋_GBK" w:hAnsi="Times New Roman" w:cs="Times New Roman"/>
          <w:sz w:val="28"/>
          <w:szCs w:val="28"/>
        </w:rPr>
        <w:t>2.2</w:t>
      </w:r>
      <w:r>
        <w:rPr>
          <w:rFonts w:ascii="Times New Roman" w:eastAsia="方正仿宋_GBK" w:hAnsi="Times New Roman" w:cs="Times New Roman"/>
          <w:sz w:val="28"/>
          <w:szCs w:val="28"/>
        </w:rPr>
        <w:t>服务内容</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根据我</w:t>
      </w:r>
      <w:r>
        <w:rPr>
          <w:rFonts w:ascii="Times New Roman" w:eastAsia="方正仿宋_GBK" w:hAnsi="Times New Roman" w:cs="Times New Roman"/>
          <w:sz w:val="28"/>
          <w:szCs w:val="28"/>
        </w:rPr>
        <w:t>站制定的</w:t>
      </w:r>
      <w:r>
        <w:rPr>
          <w:rFonts w:ascii="Times New Roman" w:eastAsia="方正仿宋_GBK" w:hAnsi="Times New Roman" w:cs="Times New Roman" w:hint="eastAsia"/>
          <w:sz w:val="28"/>
          <w:szCs w:val="28"/>
        </w:rPr>
        <w:t>质量</w:t>
      </w:r>
      <w:r>
        <w:rPr>
          <w:rFonts w:ascii="Times New Roman" w:eastAsia="方正仿宋_GBK" w:hAnsi="Times New Roman" w:cs="Times New Roman"/>
          <w:sz w:val="28"/>
          <w:szCs w:val="28"/>
        </w:rPr>
        <w:t>核查实施方案，</w:t>
      </w:r>
      <w:r>
        <w:rPr>
          <w:rFonts w:ascii="Times New Roman" w:eastAsia="方正仿宋_GBK" w:hAnsi="Times New Roman" w:cs="Times New Roman" w:hint="eastAsia"/>
          <w:sz w:val="28"/>
          <w:szCs w:val="28"/>
        </w:rPr>
        <w:t>开展</w:t>
      </w:r>
      <w:r>
        <w:rPr>
          <w:rFonts w:ascii="Times New Roman" w:eastAsia="方正仿宋_GBK" w:hAnsi="Times New Roman" w:cs="Times New Roman"/>
          <w:sz w:val="28"/>
          <w:szCs w:val="28"/>
        </w:rPr>
        <w:t>标准物质待测样品采购、编码、运输、标准物质量值比对测试和结果统计分析工作。</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项目分为三包招标，每包的服务范围如下</w:t>
      </w:r>
      <w:r>
        <w:rPr>
          <w:rFonts w:ascii="Times New Roman" w:eastAsia="方正仿宋_GBK" w:hAnsi="Times New Roman" w:cs="Times New Roman"/>
          <w:sz w:val="28"/>
          <w:szCs w:val="28"/>
        </w:rPr>
        <w:t>:</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第一包：</w:t>
      </w:r>
      <w:r>
        <w:rPr>
          <w:rFonts w:ascii="Times New Roman" w:eastAsia="方正仿宋_GBK" w:hAnsi="Times New Roman" w:cs="Times New Roman" w:hint="eastAsia"/>
          <w:sz w:val="28"/>
          <w:szCs w:val="28"/>
        </w:rPr>
        <w:t>根据我站</w:t>
      </w:r>
      <w:r>
        <w:rPr>
          <w:rFonts w:ascii="Times New Roman" w:eastAsia="方正仿宋_GBK" w:hAnsi="Times New Roman" w:cs="Times New Roman"/>
          <w:sz w:val="28"/>
          <w:szCs w:val="28"/>
        </w:rPr>
        <w:t>制定的</w:t>
      </w:r>
      <w:r>
        <w:rPr>
          <w:rFonts w:ascii="Times New Roman" w:eastAsia="方正仿宋_GBK" w:hAnsi="Times New Roman" w:cs="Times New Roman" w:hint="eastAsia"/>
          <w:sz w:val="28"/>
          <w:szCs w:val="28"/>
        </w:rPr>
        <w:t>标准物质质量</w:t>
      </w:r>
      <w:r>
        <w:rPr>
          <w:rFonts w:ascii="Times New Roman" w:eastAsia="方正仿宋_GBK" w:hAnsi="Times New Roman" w:cs="Times New Roman"/>
          <w:sz w:val="28"/>
          <w:szCs w:val="28"/>
        </w:rPr>
        <w:t>核查实施方案匿名采购不同生产厂商</w:t>
      </w:r>
      <w:r>
        <w:rPr>
          <w:rFonts w:ascii="Times New Roman" w:eastAsia="方正仿宋_GBK" w:hAnsi="Times New Roman" w:cs="Times New Roman" w:hint="eastAsia"/>
          <w:sz w:val="28"/>
          <w:szCs w:val="28"/>
        </w:rPr>
        <w:t>生产</w:t>
      </w:r>
      <w:r>
        <w:rPr>
          <w:rFonts w:ascii="Times New Roman" w:eastAsia="方正仿宋_GBK" w:hAnsi="Times New Roman" w:cs="Times New Roman"/>
          <w:sz w:val="28"/>
          <w:szCs w:val="28"/>
        </w:rPr>
        <w:t>的</w:t>
      </w:r>
      <w:r>
        <w:rPr>
          <w:rFonts w:ascii="Times New Roman" w:eastAsia="方正仿宋_GBK" w:hAnsi="Times New Roman" w:cs="Times New Roman" w:hint="eastAsia"/>
          <w:sz w:val="28"/>
          <w:szCs w:val="28"/>
        </w:rPr>
        <w:t>无机</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有机</w:t>
      </w:r>
      <w:r>
        <w:rPr>
          <w:rFonts w:ascii="Times New Roman" w:eastAsia="方正仿宋_GBK" w:hAnsi="Times New Roman" w:cs="Times New Roman"/>
          <w:sz w:val="28"/>
          <w:szCs w:val="28"/>
        </w:rPr>
        <w:t>液体标准物质</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土壤</w:t>
      </w:r>
      <w:r>
        <w:rPr>
          <w:rFonts w:ascii="Times New Roman" w:eastAsia="方正仿宋_GBK" w:hAnsi="Times New Roman" w:cs="Times New Roman" w:hint="eastAsia"/>
          <w:sz w:val="28"/>
          <w:szCs w:val="28"/>
        </w:rPr>
        <w:t>标准</w:t>
      </w:r>
      <w:r>
        <w:rPr>
          <w:rFonts w:ascii="Times New Roman" w:eastAsia="方正仿宋_GBK" w:hAnsi="Times New Roman" w:cs="Times New Roman"/>
          <w:sz w:val="28"/>
          <w:szCs w:val="28"/>
        </w:rPr>
        <w:t>物质，其中</w:t>
      </w:r>
      <w:r>
        <w:rPr>
          <w:rFonts w:ascii="Times New Roman" w:eastAsia="方正仿宋_GBK" w:hAnsi="Times New Roman" w:cs="Times New Roman" w:hint="eastAsia"/>
          <w:sz w:val="28"/>
          <w:szCs w:val="28"/>
        </w:rPr>
        <w:t>有机标液约</w:t>
      </w:r>
      <w:r>
        <w:rPr>
          <w:rFonts w:ascii="Times New Roman" w:eastAsia="方正仿宋_GBK" w:hAnsi="Times New Roman" w:cs="Times New Roman"/>
          <w:sz w:val="28"/>
          <w:szCs w:val="28"/>
        </w:rPr>
        <w:t>70</w:t>
      </w:r>
      <w:r>
        <w:rPr>
          <w:rFonts w:ascii="Times New Roman" w:eastAsia="方正仿宋_GBK" w:hAnsi="Times New Roman" w:cs="Times New Roman" w:hint="eastAsia"/>
          <w:sz w:val="28"/>
          <w:szCs w:val="28"/>
        </w:rPr>
        <w:t>瓶，无机标液约</w:t>
      </w:r>
      <w:r>
        <w:rPr>
          <w:rFonts w:ascii="Times New Roman" w:eastAsia="方正仿宋_GBK" w:hAnsi="Times New Roman" w:cs="Times New Roman"/>
          <w:sz w:val="28"/>
          <w:szCs w:val="28"/>
        </w:rPr>
        <w:t>140</w:t>
      </w:r>
      <w:r>
        <w:rPr>
          <w:rFonts w:ascii="Times New Roman" w:eastAsia="方正仿宋_GBK" w:hAnsi="Times New Roman" w:cs="Times New Roman" w:hint="eastAsia"/>
          <w:sz w:val="28"/>
          <w:szCs w:val="28"/>
        </w:rPr>
        <w:t>瓶（重金属</w:t>
      </w:r>
      <w:r>
        <w:rPr>
          <w:rFonts w:ascii="Times New Roman" w:eastAsia="方正仿宋_GBK" w:hAnsi="Times New Roman" w:cs="Times New Roman"/>
          <w:sz w:val="28"/>
          <w:szCs w:val="28"/>
        </w:rPr>
        <w:t>标液约</w:t>
      </w:r>
      <w:r>
        <w:rPr>
          <w:rFonts w:ascii="Times New Roman" w:eastAsia="方正仿宋_GBK" w:hAnsi="Times New Roman" w:cs="Times New Roman" w:hint="eastAsia"/>
          <w:sz w:val="28"/>
          <w:szCs w:val="28"/>
        </w:rPr>
        <w:t>30</w:t>
      </w:r>
      <w:r>
        <w:rPr>
          <w:rFonts w:ascii="Times New Roman" w:eastAsia="方正仿宋_GBK" w:hAnsi="Times New Roman" w:cs="Times New Roman" w:hint="eastAsia"/>
          <w:sz w:val="28"/>
          <w:szCs w:val="28"/>
        </w:rPr>
        <w:t>瓶</w:t>
      </w:r>
      <w:r>
        <w:rPr>
          <w:rFonts w:ascii="Times New Roman" w:eastAsia="方正仿宋_GBK" w:hAnsi="Times New Roman" w:cs="Times New Roman"/>
          <w:sz w:val="28"/>
          <w:szCs w:val="28"/>
        </w:rPr>
        <w:t>，总磷标液约</w:t>
      </w:r>
      <w:r>
        <w:rPr>
          <w:rFonts w:ascii="Times New Roman" w:eastAsia="方正仿宋_GBK" w:hAnsi="Times New Roman" w:cs="Times New Roman" w:hint="eastAsia"/>
          <w:sz w:val="28"/>
          <w:szCs w:val="28"/>
        </w:rPr>
        <w:t>110</w:t>
      </w:r>
      <w:r>
        <w:rPr>
          <w:rFonts w:ascii="Times New Roman" w:eastAsia="方正仿宋_GBK" w:hAnsi="Times New Roman" w:cs="Times New Roman" w:hint="eastAsia"/>
          <w:sz w:val="28"/>
          <w:szCs w:val="28"/>
        </w:rPr>
        <w:t>瓶），</w:t>
      </w:r>
      <w:r>
        <w:rPr>
          <w:rFonts w:ascii="Times New Roman" w:eastAsia="方正仿宋_GBK" w:hAnsi="Times New Roman" w:cs="Times New Roman"/>
          <w:sz w:val="28"/>
          <w:szCs w:val="28"/>
        </w:rPr>
        <w:t>标土</w:t>
      </w:r>
      <w:r>
        <w:rPr>
          <w:rFonts w:ascii="Times New Roman" w:eastAsia="方正仿宋_GBK" w:hAnsi="Times New Roman" w:cs="Times New Roman" w:hint="eastAsia"/>
          <w:sz w:val="28"/>
          <w:szCs w:val="28"/>
        </w:rPr>
        <w:t>约</w:t>
      </w:r>
      <w:r>
        <w:rPr>
          <w:rFonts w:ascii="Times New Roman" w:eastAsia="方正仿宋_GBK" w:hAnsi="Times New Roman" w:cs="Times New Roman" w:hint="eastAsia"/>
          <w:sz w:val="28"/>
          <w:szCs w:val="28"/>
        </w:rPr>
        <w:t>10</w:t>
      </w:r>
      <w:r>
        <w:rPr>
          <w:rFonts w:ascii="Times New Roman" w:eastAsia="方正仿宋_GBK" w:hAnsi="Times New Roman" w:cs="Times New Roman" w:hint="eastAsia"/>
          <w:sz w:val="28"/>
          <w:szCs w:val="28"/>
        </w:rPr>
        <w:t>瓶，</w:t>
      </w:r>
      <w:r>
        <w:rPr>
          <w:rFonts w:ascii="Times New Roman" w:eastAsia="方正仿宋_GBK" w:hAnsi="Times New Roman" w:cs="Times New Roman"/>
          <w:sz w:val="28"/>
          <w:szCs w:val="28"/>
        </w:rPr>
        <w:t>并对样品进行盲样编码、发放、解码、数据统计与结果分析。</w:t>
      </w:r>
    </w:p>
    <w:p w:rsidR="00312247" w:rsidRDefault="00C967D0">
      <w:pPr>
        <w:tabs>
          <w:tab w:val="left" w:pos="1560"/>
        </w:tabs>
        <w:adjustRightInd w:val="0"/>
        <w:ind w:firstLine="56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2</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第二包：对</w:t>
      </w:r>
      <w:r>
        <w:rPr>
          <w:rFonts w:ascii="Times New Roman" w:eastAsia="方正仿宋_GBK" w:hAnsi="Times New Roman" w:cs="Times New Roman" w:hint="eastAsia"/>
          <w:sz w:val="28"/>
          <w:szCs w:val="28"/>
        </w:rPr>
        <w:t>总磷</w:t>
      </w:r>
      <w:r w:rsidR="0029589F">
        <w:rPr>
          <w:rFonts w:ascii="Times New Roman" w:eastAsia="方正仿宋_GBK" w:hAnsi="Times New Roman" w:cs="Times New Roman" w:hint="eastAsia"/>
          <w:sz w:val="28"/>
          <w:szCs w:val="28"/>
        </w:rPr>
        <w:t>标准溶液</w:t>
      </w:r>
      <w:r>
        <w:rPr>
          <w:rFonts w:ascii="Times New Roman" w:eastAsia="方正仿宋_GBK" w:hAnsi="Times New Roman" w:cs="Times New Roman" w:hint="eastAsia"/>
          <w:sz w:val="28"/>
          <w:szCs w:val="28"/>
        </w:rPr>
        <w:t>、重金属</w:t>
      </w:r>
      <w:r w:rsidR="0029589F">
        <w:rPr>
          <w:rFonts w:ascii="Times New Roman" w:eastAsia="方正仿宋_GBK" w:hAnsi="Times New Roman" w:cs="Times New Roman" w:hint="eastAsia"/>
          <w:sz w:val="28"/>
          <w:szCs w:val="28"/>
        </w:rPr>
        <w:t>标准溶液</w:t>
      </w:r>
      <w:r w:rsidR="003A6E6D">
        <w:rPr>
          <w:rFonts w:ascii="Times New Roman" w:eastAsia="方正仿宋_GBK" w:hAnsi="Times New Roman" w:cs="Times New Roman" w:hint="eastAsia"/>
          <w:sz w:val="28"/>
          <w:szCs w:val="28"/>
        </w:rPr>
        <w:t>及</w:t>
      </w:r>
      <w:r w:rsidR="0029589F">
        <w:rPr>
          <w:rFonts w:ascii="Times New Roman" w:eastAsia="方正仿宋_GBK" w:hAnsi="Times New Roman" w:cs="Times New Roman" w:hint="eastAsia"/>
          <w:sz w:val="28"/>
          <w:szCs w:val="28"/>
        </w:rPr>
        <w:t>重金属</w:t>
      </w:r>
      <w:r w:rsidR="0029589F">
        <w:rPr>
          <w:rFonts w:ascii="Times New Roman" w:eastAsia="方正仿宋_GBK" w:hAnsi="Times New Roman" w:cs="Times New Roman"/>
          <w:sz w:val="28"/>
          <w:szCs w:val="28"/>
        </w:rPr>
        <w:t>土壤标准样品</w:t>
      </w:r>
      <w:bookmarkStart w:id="0" w:name="_GoBack"/>
      <w:bookmarkEnd w:id="0"/>
      <w:r>
        <w:rPr>
          <w:rFonts w:ascii="Times New Roman" w:eastAsia="方正仿宋_GBK" w:hAnsi="Times New Roman" w:cs="Times New Roman"/>
          <w:sz w:val="28"/>
          <w:szCs w:val="28"/>
        </w:rPr>
        <w:t>进行量值比对测试</w:t>
      </w:r>
      <w:r>
        <w:rPr>
          <w:rFonts w:ascii="Times New Roman" w:eastAsia="方正仿宋_GBK" w:hAnsi="Times New Roman" w:cs="Times New Roman" w:hint="eastAsia"/>
          <w:sz w:val="28"/>
          <w:szCs w:val="28"/>
        </w:rPr>
        <w:t>，提供量值准确性和技术资料完整性的全流程技术服务，</w:t>
      </w:r>
      <w:r>
        <w:rPr>
          <w:rFonts w:ascii="Times New Roman" w:eastAsia="方正仿宋_GBK" w:hAnsi="Times New Roman" w:cs="Times New Roman"/>
          <w:sz w:val="28"/>
          <w:szCs w:val="28"/>
        </w:rPr>
        <w:t>具体包括</w:t>
      </w:r>
      <w:r>
        <w:rPr>
          <w:rFonts w:ascii="Times New Roman" w:eastAsia="方正仿宋_GBK" w:hAnsi="Times New Roman" w:cs="Times New Roman" w:hint="eastAsia"/>
          <w:sz w:val="28"/>
          <w:szCs w:val="28"/>
        </w:rPr>
        <w:t>：</w:t>
      </w:r>
    </w:p>
    <w:p w:rsidR="00312247" w:rsidRDefault="00C967D0">
      <w:pPr>
        <w:tabs>
          <w:tab w:val="left" w:pos="1560"/>
        </w:tabs>
        <w:adjustRightInd w:val="0"/>
        <w:ind w:firstLine="56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）开展市售不少于</w:t>
      </w:r>
      <w:r>
        <w:rPr>
          <w:rFonts w:ascii="Times New Roman" w:eastAsia="方正仿宋_GBK" w:hAnsi="Times New Roman" w:cs="Times New Roman"/>
          <w:sz w:val="28"/>
          <w:szCs w:val="28"/>
        </w:rPr>
        <w:t>8</w:t>
      </w:r>
      <w:r>
        <w:rPr>
          <w:rFonts w:ascii="Times New Roman" w:eastAsia="方正仿宋_GBK" w:hAnsi="Times New Roman" w:cs="Times New Roman" w:hint="eastAsia"/>
          <w:sz w:val="28"/>
          <w:szCs w:val="28"/>
        </w:rPr>
        <w:t>个</w:t>
      </w:r>
      <w:r>
        <w:rPr>
          <w:rFonts w:ascii="Times New Roman" w:eastAsia="方正仿宋_GBK" w:hAnsi="Times New Roman" w:cs="Times New Roman"/>
          <w:sz w:val="28"/>
          <w:szCs w:val="28"/>
        </w:rPr>
        <w:t>品牌的</w:t>
      </w:r>
      <w:r>
        <w:rPr>
          <w:rFonts w:ascii="Times New Roman" w:eastAsia="方正仿宋_GBK" w:hAnsi="Times New Roman" w:cs="Times New Roman" w:hint="eastAsia"/>
          <w:sz w:val="28"/>
          <w:szCs w:val="28"/>
        </w:rPr>
        <w:t>总磷</w:t>
      </w:r>
      <w:r>
        <w:rPr>
          <w:rFonts w:ascii="Times New Roman" w:eastAsia="方正仿宋_GBK" w:hAnsi="Times New Roman" w:cs="Times New Roman"/>
          <w:sz w:val="28"/>
          <w:szCs w:val="28"/>
        </w:rPr>
        <w:t>标准</w:t>
      </w:r>
      <w:r>
        <w:rPr>
          <w:rFonts w:ascii="Times New Roman" w:eastAsia="方正仿宋_GBK" w:hAnsi="Times New Roman" w:cs="Times New Roman" w:hint="eastAsia"/>
          <w:sz w:val="28"/>
          <w:szCs w:val="28"/>
        </w:rPr>
        <w:t>溶液</w:t>
      </w:r>
      <w:r w:rsidR="003A6E6D">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7</w:t>
      </w:r>
      <w:r>
        <w:rPr>
          <w:rFonts w:ascii="Times New Roman" w:eastAsia="方正仿宋_GBK" w:hAnsi="Times New Roman" w:cs="Times New Roman" w:hint="eastAsia"/>
          <w:sz w:val="28"/>
          <w:szCs w:val="28"/>
        </w:rPr>
        <w:t>个品牌重金属标准溶液</w:t>
      </w:r>
      <w:r w:rsidR="003A6E6D">
        <w:rPr>
          <w:rFonts w:ascii="Times New Roman" w:eastAsia="方正仿宋_GBK" w:hAnsi="Times New Roman" w:cs="Times New Roman" w:hint="eastAsia"/>
          <w:sz w:val="28"/>
          <w:szCs w:val="28"/>
        </w:rPr>
        <w:t>以及</w:t>
      </w:r>
      <w:r w:rsidR="003A6E6D">
        <w:rPr>
          <w:rFonts w:ascii="Times New Roman" w:eastAsia="方正仿宋_GBK" w:hAnsi="Times New Roman" w:cs="Times New Roman" w:hint="eastAsia"/>
          <w:sz w:val="28"/>
          <w:szCs w:val="28"/>
        </w:rPr>
        <w:t>2</w:t>
      </w:r>
      <w:r w:rsidR="003A6E6D">
        <w:rPr>
          <w:rFonts w:ascii="Times New Roman" w:eastAsia="方正仿宋_GBK" w:hAnsi="Times New Roman" w:cs="Times New Roman" w:hint="eastAsia"/>
          <w:sz w:val="28"/>
          <w:szCs w:val="28"/>
        </w:rPr>
        <w:t>个</w:t>
      </w:r>
      <w:r w:rsidR="003A6E6D">
        <w:rPr>
          <w:rFonts w:ascii="Times New Roman" w:eastAsia="方正仿宋_GBK" w:hAnsi="Times New Roman" w:cs="Times New Roman"/>
          <w:sz w:val="28"/>
          <w:szCs w:val="28"/>
        </w:rPr>
        <w:t>品牌的重金属标准土壤</w:t>
      </w:r>
      <w:r w:rsidR="003A6E6D">
        <w:rPr>
          <w:rFonts w:ascii="Times New Roman" w:eastAsia="方正仿宋_GBK" w:hAnsi="Times New Roman" w:cs="Times New Roman" w:hint="eastAsia"/>
          <w:sz w:val="28"/>
          <w:szCs w:val="28"/>
        </w:rPr>
        <w:t>样品</w:t>
      </w:r>
      <w:r>
        <w:rPr>
          <w:rFonts w:ascii="Times New Roman" w:eastAsia="方正仿宋_GBK" w:hAnsi="Times New Roman" w:cs="Times New Roman" w:hint="eastAsia"/>
          <w:sz w:val="28"/>
          <w:szCs w:val="28"/>
        </w:rPr>
        <w:t>的测试；</w:t>
      </w:r>
    </w:p>
    <w:p w:rsidR="00312247" w:rsidRDefault="00C967D0">
      <w:pPr>
        <w:tabs>
          <w:tab w:val="left" w:pos="1560"/>
        </w:tabs>
        <w:adjustRightInd w:val="0"/>
        <w:ind w:firstLine="56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）分别对总磷标准溶液</w:t>
      </w:r>
      <w:r w:rsidR="003A6E6D">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重金属标准溶液</w:t>
      </w:r>
      <w:r w:rsidR="003A6E6D">
        <w:rPr>
          <w:rFonts w:ascii="Times New Roman" w:eastAsia="方正仿宋_GBK" w:hAnsi="Times New Roman" w:cs="Times New Roman" w:hint="eastAsia"/>
          <w:sz w:val="28"/>
          <w:szCs w:val="28"/>
        </w:rPr>
        <w:t>和</w:t>
      </w:r>
      <w:r w:rsidR="003A6E6D">
        <w:rPr>
          <w:rFonts w:ascii="Times New Roman" w:eastAsia="方正仿宋_GBK" w:hAnsi="Times New Roman" w:cs="Times New Roman"/>
          <w:sz w:val="28"/>
          <w:szCs w:val="28"/>
        </w:rPr>
        <w:t>重金属</w:t>
      </w:r>
      <w:r w:rsidR="0029589F">
        <w:rPr>
          <w:rFonts w:ascii="Times New Roman" w:eastAsia="方正仿宋_GBK" w:hAnsi="Times New Roman" w:cs="Times New Roman" w:hint="eastAsia"/>
          <w:sz w:val="28"/>
          <w:szCs w:val="28"/>
        </w:rPr>
        <w:t>标准</w:t>
      </w:r>
      <w:r w:rsidR="0029589F">
        <w:rPr>
          <w:rFonts w:ascii="Times New Roman" w:eastAsia="方正仿宋_GBK" w:hAnsi="Times New Roman" w:cs="Times New Roman"/>
          <w:sz w:val="28"/>
          <w:szCs w:val="28"/>
        </w:rPr>
        <w:t>土壤样品</w:t>
      </w:r>
      <w:r>
        <w:rPr>
          <w:rFonts w:ascii="Times New Roman" w:eastAsia="方正仿宋_GBK" w:hAnsi="Times New Roman" w:cs="Times New Roman" w:hint="eastAsia"/>
          <w:sz w:val="28"/>
          <w:szCs w:val="28"/>
        </w:rPr>
        <w:t>的测试结果统计、分析；</w:t>
      </w:r>
    </w:p>
    <w:p w:rsidR="00312247" w:rsidRDefault="00C967D0">
      <w:pPr>
        <w:ind w:firstLine="56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）提交测试报告（包含测试方法、测试结果及不确定度、质量保证与质量控制结果等）</w:t>
      </w:r>
      <w:r>
        <w:rPr>
          <w:rFonts w:ascii="Times New Roman" w:eastAsia="方正仿宋_GBK" w:hAnsi="Times New Roman" w:cs="Times New Roman"/>
          <w:sz w:val="28"/>
          <w:szCs w:val="28"/>
        </w:rPr>
        <w:t>。</w:t>
      </w:r>
    </w:p>
    <w:p w:rsidR="00312247" w:rsidRDefault="00C967D0">
      <w:pPr>
        <w:tabs>
          <w:tab w:val="left" w:pos="1560"/>
        </w:tabs>
        <w:adjustRightInd w:val="0"/>
        <w:ind w:firstLine="56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第三包：对</w:t>
      </w:r>
      <w:r>
        <w:rPr>
          <w:rFonts w:ascii="Times New Roman" w:eastAsia="方正仿宋_GBK" w:hAnsi="Times New Roman" w:cs="Times New Roman" w:hint="eastAsia"/>
          <w:sz w:val="28"/>
          <w:szCs w:val="28"/>
        </w:rPr>
        <w:t>石油类标准溶液</w:t>
      </w:r>
      <w:r>
        <w:rPr>
          <w:rFonts w:ascii="Times New Roman" w:eastAsia="方正仿宋_GBK" w:hAnsi="Times New Roman" w:cs="Times New Roman"/>
          <w:sz w:val="28"/>
          <w:szCs w:val="28"/>
        </w:rPr>
        <w:t>进行量值比对测试</w:t>
      </w:r>
      <w:r>
        <w:rPr>
          <w:rFonts w:ascii="Times New Roman" w:eastAsia="方正仿宋_GBK" w:hAnsi="Times New Roman" w:cs="Times New Roman" w:hint="eastAsia"/>
          <w:sz w:val="28"/>
          <w:szCs w:val="28"/>
        </w:rPr>
        <w:t>，提供量值准确性和技术资料完整性的全流程技术服务</w:t>
      </w:r>
      <w:r>
        <w:rPr>
          <w:rFonts w:ascii="Times New Roman" w:eastAsia="方正仿宋_GBK" w:hAnsi="Times New Roman" w:cs="Times New Roman"/>
          <w:sz w:val="28"/>
          <w:szCs w:val="28"/>
        </w:rPr>
        <w:t>。具体包括</w:t>
      </w:r>
      <w:r>
        <w:rPr>
          <w:rFonts w:ascii="Times New Roman" w:eastAsia="方正仿宋_GBK" w:hAnsi="Times New Roman" w:cs="Times New Roman" w:hint="eastAsia"/>
          <w:sz w:val="28"/>
          <w:szCs w:val="28"/>
        </w:rPr>
        <w:t>：</w:t>
      </w:r>
    </w:p>
    <w:p w:rsidR="00312247" w:rsidRDefault="00C967D0">
      <w:pPr>
        <w:tabs>
          <w:tab w:val="left" w:pos="1560"/>
        </w:tabs>
        <w:adjustRightInd w:val="0"/>
        <w:ind w:firstLine="56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）开展市售不少于</w:t>
      </w:r>
      <w:r>
        <w:rPr>
          <w:rFonts w:ascii="Times New Roman" w:eastAsia="方正仿宋_GBK" w:hAnsi="Times New Roman" w:cs="Times New Roman"/>
          <w:sz w:val="28"/>
          <w:szCs w:val="28"/>
        </w:rPr>
        <w:t>7</w:t>
      </w:r>
      <w:r>
        <w:rPr>
          <w:rFonts w:ascii="Times New Roman" w:eastAsia="方正仿宋_GBK" w:hAnsi="Times New Roman" w:cs="Times New Roman" w:hint="eastAsia"/>
          <w:sz w:val="28"/>
          <w:szCs w:val="28"/>
        </w:rPr>
        <w:t>个品牌石油类</w:t>
      </w:r>
      <w:r>
        <w:rPr>
          <w:rFonts w:ascii="Times New Roman" w:eastAsia="方正仿宋_GBK" w:hAnsi="Times New Roman" w:cs="Times New Roman"/>
          <w:sz w:val="28"/>
          <w:szCs w:val="28"/>
        </w:rPr>
        <w:t>标准物质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标准样品的测试；</w:t>
      </w:r>
    </w:p>
    <w:p w:rsidR="00312247" w:rsidRDefault="00C967D0">
      <w:pPr>
        <w:tabs>
          <w:tab w:val="left" w:pos="1560"/>
        </w:tabs>
        <w:adjustRightInd w:val="0"/>
        <w:ind w:firstLine="56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对</w:t>
      </w:r>
      <w:r>
        <w:rPr>
          <w:rFonts w:ascii="Times New Roman" w:eastAsia="方正仿宋_GBK" w:hAnsi="Times New Roman" w:cs="Times New Roman" w:hint="eastAsia"/>
          <w:sz w:val="28"/>
          <w:szCs w:val="28"/>
        </w:rPr>
        <w:t>石油类</w:t>
      </w:r>
      <w:r>
        <w:rPr>
          <w:rFonts w:ascii="Times New Roman" w:eastAsia="方正仿宋_GBK" w:hAnsi="Times New Roman" w:cs="Times New Roman"/>
          <w:sz w:val="28"/>
          <w:szCs w:val="28"/>
        </w:rPr>
        <w:t>标准</w:t>
      </w:r>
      <w:r>
        <w:rPr>
          <w:rFonts w:ascii="Times New Roman" w:eastAsia="方正仿宋_GBK" w:hAnsi="Times New Roman" w:cs="Times New Roman" w:hint="eastAsia"/>
          <w:sz w:val="28"/>
          <w:szCs w:val="28"/>
        </w:rPr>
        <w:t>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w:t>
      </w:r>
      <w:r>
        <w:rPr>
          <w:rFonts w:ascii="Times New Roman" w:eastAsia="方正仿宋_GBK" w:hAnsi="Times New Roman" w:cs="Times New Roman"/>
          <w:sz w:val="28"/>
          <w:szCs w:val="28"/>
        </w:rPr>
        <w:t>的</w:t>
      </w:r>
      <w:r>
        <w:rPr>
          <w:rFonts w:ascii="Times New Roman" w:eastAsia="方正仿宋_GBK" w:hAnsi="Times New Roman" w:cs="Times New Roman" w:hint="eastAsia"/>
          <w:sz w:val="28"/>
          <w:szCs w:val="28"/>
        </w:rPr>
        <w:t>测试结果进行统计、分析；</w:t>
      </w:r>
    </w:p>
    <w:p w:rsidR="00312247" w:rsidRDefault="00C967D0">
      <w:pPr>
        <w:ind w:firstLine="56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）提交测试报告（包含测试方法、测试结果及不确定度、质量保证与质量控制结果等）</w:t>
      </w:r>
      <w:r>
        <w:rPr>
          <w:rFonts w:ascii="Times New Roman" w:eastAsia="方正仿宋_GBK" w:hAnsi="Times New Roman" w:cs="Times New Roman"/>
          <w:sz w:val="28"/>
          <w:szCs w:val="28"/>
        </w:rPr>
        <w:t>。</w:t>
      </w:r>
    </w:p>
    <w:p w:rsidR="00312247" w:rsidRDefault="00C967D0">
      <w:pPr>
        <w:pStyle w:val="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．技术</w:t>
      </w:r>
      <w:r>
        <w:rPr>
          <w:rFonts w:ascii="Times New Roman" w:eastAsia="方正仿宋_GBK" w:hAnsi="Times New Roman" w:cs="Times New Roman"/>
          <w:sz w:val="28"/>
          <w:szCs w:val="28"/>
        </w:rPr>
        <w:t>要求</w:t>
      </w:r>
    </w:p>
    <w:p w:rsidR="00312247" w:rsidRDefault="00C967D0">
      <w:pPr>
        <w:pStyle w:val="2"/>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3.1</w:t>
      </w:r>
      <w:r>
        <w:rPr>
          <w:rFonts w:ascii="Times New Roman" w:eastAsia="方正仿宋_GBK" w:hAnsi="Times New Roman" w:cs="Times New Roman" w:hint="eastAsia"/>
          <w:sz w:val="28"/>
          <w:szCs w:val="28"/>
        </w:rPr>
        <w:t>第一包</w:t>
      </w:r>
      <w:r>
        <w:rPr>
          <w:rFonts w:ascii="Times New Roman" w:eastAsia="方正仿宋_GBK" w:hAnsi="Times New Roman" w:cs="Times New Roman"/>
          <w:sz w:val="28"/>
          <w:szCs w:val="28"/>
        </w:rPr>
        <w:t>技术</w:t>
      </w:r>
      <w:r>
        <w:rPr>
          <w:rFonts w:ascii="Times New Roman" w:eastAsia="方正仿宋_GBK" w:hAnsi="Times New Roman" w:cs="Times New Roman" w:hint="eastAsia"/>
          <w:sz w:val="28"/>
          <w:szCs w:val="28"/>
        </w:rPr>
        <w:t>要求</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根据实施</w:t>
      </w:r>
      <w:r>
        <w:rPr>
          <w:rFonts w:ascii="Times New Roman" w:eastAsia="方正仿宋_GBK" w:hAnsi="Times New Roman" w:cs="Times New Roman"/>
          <w:sz w:val="28"/>
          <w:szCs w:val="28"/>
        </w:rPr>
        <w:t>方案</w:t>
      </w:r>
      <w:r>
        <w:rPr>
          <w:rFonts w:ascii="Times New Roman" w:eastAsia="方正仿宋_GBK" w:hAnsi="Times New Roman" w:cs="Times New Roman" w:hint="eastAsia"/>
          <w:sz w:val="28"/>
          <w:szCs w:val="28"/>
        </w:rPr>
        <w:t>，对各</w:t>
      </w:r>
      <w:r>
        <w:rPr>
          <w:rFonts w:ascii="Times New Roman" w:eastAsia="方正仿宋_GBK" w:hAnsi="Times New Roman" w:cs="Times New Roman"/>
          <w:sz w:val="28"/>
          <w:szCs w:val="28"/>
        </w:rPr>
        <w:t>生产厂商</w:t>
      </w:r>
      <w:r>
        <w:rPr>
          <w:rFonts w:ascii="Times New Roman" w:eastAsia="方正仿宋_GBK" w:hAnsi="Times New Roman" w:cs="Times New Roman" w:hint="eastAsia"/>
          <w:sz w:val="28"/>
          <w:szCs w:val="28"/>
        </w:rPr>
        <w:t>在</w:t>
      </w:r>
      <w:r>
        <w:rPr>
          <w:rFonts w:ascii="Times New Roman" w:eastAsia="方正仿宋_GBK" w:hAnsi="Times New Roman" w:cs="Times New Roman"/>
          <w:sz w:val="28"/>
          <w:szCs w:val="28"/>
        </w:rPr>
        <w:t>售</w:t>
      </w:r>
      <w:r>
        <w:rPr>
          <w:rFonts w:ascii="Times New Roman" w:eastAsia="方正仿宋_GBK" w:hAnsi="Times New Roman" w:cs="Times New Roman" w:hint="eastAsia"/>
          <w:sz w:val="28"/>
          <w:szCs w:val="28"/>
        </w:rPr>
        <w:t>指定</w:t>
      </w:r>
      <w:r>
        <w:rPr>
          <w:rFonts w:ascii="Times New Roman" w:eastAsia="方正仿宋_GBK" w:hAnsi="Times New Roman" w:cs="Times New Roman"/>
          <w:sz w:val="28"/>
          <w:szCs w:val="28"/>
        </w:rPr>
        <w:t>监测项目的</w:t>
      </w:r>
      <w:r>
        <w:rPr>
          <w:rFonts w:ascii="Times New Roman" w:eastAsia="方正仿宋_GBK" w:hAnsi="Times New Roman" w:cs="Times New Roman" w:hint="eastAsia"/>
          <w:sz w:val="28"/>
          <w:szCs w:val="28"/>
        </w:rPr>
        <w:t>标准物质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标准样品种类</w:t>
      </w:r>
      <w:r>
        <w:rPr>
          <w:rFonts w:ascii="Times New Roman" w:eastAsia="方正仿宋_GBK" w:hAnsi="Times New Roman" w:cs="Times New Roman"/>
          <w:sz w:val="28"/>
          <w:szCs w:val="28"/>
        </w:rPr>
        <w:t>和浓度水平进行调查</w:t>
      </w:r>
      <w:r>
        <w:rPr>
          <w:rFonts w:ascii="Times New Roman" w:eastAsia="方正仿宋_GBK" w:hAnsi="Times New Roman" w:cs="Times New Roman" w:hint="eastAsia"/>
          <w:sz w:val="28"/>
          <w:szCs w:val="28"/>
        </w:rPr>
        <w:t>。</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hint="eastAsia"/>
          <w:sz w:val="28"/>
          <w:szCs w:val="28"/>
        </w:rPr>
        <w:t>与</w:t>
      </w:r>
      <w:r>
        <w:rPr>
          <w:rFonts w:ascii="Times New Roman" w:eastAsia="方正仿宋_GBK" w:hAnsi="Times New Roman" w:cs="Times New Roman"/>
          <w:sz w:val="28"/>
          <w:szCs w:val="28"/>
        </w:rPr>
        <w:t>我站</w:t>
      </w:r>
      <w:r>
        <w:rPr>
          <w:rFonts w:ascii="Times New Roman" w:eastAsia="方正仿宋_GBK" w:hAnsi="Times New Roman" w:cs="Times New Roman" w:hint="eastAsia"/>
          <w:sz w:val="28"/>
          <w:szCs w:val="28"/>
        </w:rPr>
        <w:t>确认标准物质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标准样品采购</w:t>
      </w:r>
      <w:r>
        <w:rPr>
          <w:rFonts w:ascii="Times New Roman" w:eastAsia="方正仿宋_GBK" w:hAnsi="Times New Roman" w:cs="Times New Roman"/>
          <w:sz w:val="28"/>
          <w:szCs w:val="28"/>
        </w:rPr>
        <w:t>清单</w:t>
      </w:r>
      <w:r>
        <w:rPr>
          <w:rFonts w:ascii="Times New Roman" w:eastAsia="方正仿宋_GBK" w:hAnsi="Times New Roman" w:cs="Times New Roman" w:hint="eastAsia"/>
          <w:sz w:val="28"/>
          <w:szCs w:val="28"/>
        </w:rPr>
        <w:t>并在</w:t>
      </w:r>
      <w:r>
        <w:rPr>
          <w:rFonts w:ascii="Times New Roman" w:eastAsia="方正仿宋_GBK" w:hAnsi="Times New Roman" w:cs="Times New Roman"/>
          <w:sz w:val="28"/>
          <w:szCs w:val="28"/>
        </w:rPr>
        <w:t>规定时间内完成指定</w:t>
      </w:r>
      <w:r>
        <w:rPr>
          <w:rFonts w:ascii="Times New Roman" w:eastAsia="方正仿宋_GBK" w:hAnsi="Times New Roman" w:cs="Times New Roman" w:hint="eastAsia"/>
          <w:sz w:val="28"/>
          <w:szCs w:val="28"/>
        </w:rPr>
        <w:t>标准物质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标准样品的匿名</w:t>
      </w:r>
      <w:r>
        <w:rPr>
          <w:rFonts w:ascii="Times New Roman" w:eastAsia="方正仿宋_GBK" w:hAnsi="Times New Roman" w:cs="Times New Roman"/>
          <w:sz w:val="28"/>
          <w:szCs w:val="28"/>
        </w:rPr>
        <w:t>采购</w:t>
      </w:r>
      <w:r>
        <w:rPr>
          <w:rFonts w:ascii="Times New Roman" w:eastAsia="方正仿宋_GBK" w:hAnsi="Times New Roman" w:cs="Times New Roman" w:hint="eastAsia"/>
          <w:sz w:val="28"/>
          <w:szCs w:val="28"/>
        </w:rPr>
        <w:t>。</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3. </w:t>
      </w:r>
      <w:r>
        <w:rPr>
          <w:rFonts w:ascii="Times New Roman" w:eastAsia="方正仿宋_GBK" w:hAnsi="Times New Roman" w:cs="Times New Roman" w:hint="eastAsia"/>
          <w:sz w:val="28"/>
          <w:szCs w:val="28"/>
        </w:rPr>
        <w:t>对采购的标准物质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标准样品进行盲样编码</w:t>
      </w:r>
      <w:r>
        <w:rPr>
          <w:rFonts w:ascii="Times New Roman" w:eastAsia="方正仿宋_GBK" w:hAnsi="Times New Roman" w:cs="Times New Roman"/>
          <w:sz w:val="28"/>
          <w:szCs w:val="28"/>
        </w:rPr>
        <w:t>，对样品逐瓶进行盲样处理</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并按我站要求</w:t>
      </w:r>
      <w:r>
        <w:rPr>
          <w:rFonts w:ascii="Times New Roman" w:eastAsia="方正仿宋_GBK" w:hAnsi="Times New Roman" w:cs="Times New Roman" w:hint="eastAsia"/>
          <w:sz w:val="28"/>
          <w:szCs w:val="28"/>
        </w:rPr>
        <w:t>邮寄</w:t>
      </w:r>
      <w:r>
        <w:rPr>
          <w:rFonts w:ascii="Times New Roman" w:eastAsia="方正仿宋_GBK" w:hAnsi="Times New Roman" w:cs="Times New Roman"/>
          <w:sz w:val="28"/>
          <w:szCs w:val="28"/>
        </w:rPr>
        <w:t>至指定</w:t>
      </w:r>
      <w:r>
        <w:rPr>
          <w:rFonts w:ascii="Times New Roman" w:eastAsia="方正仿宋_GBK" w:hAnsi="Times New Roman" w:cs="Times New Roman" w:hint="eastAsia"/>
          <w:sz w:val="28"/>
          <w:szCs w:val="28"/>
        </w:rPr>
        <w:t>地点。</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对</w:t>
      </w:r>
      <w:r>
        <w:rPr>
          <w:rFonts w:ascii="Times New Roman" w:eastAsia="方正仿宋_GBK" w:hAnsi="Times New Roman" w:cs="Times New Roman"/>
          <w:sz w:val="28"/>
          <w:szCs w:val="28"/>
        </w:rPr>
        <w:t>重编码样品的比对测试结果进行</w:t>
      </w:r>
      <w:r>
        <w:rPr>
          <w:rFonts w:ascii="Times New Roman" w:eastAsia="方正仿宋_GBK" w:hAnsi="Times New Roman" w:cs="Times New Roman" w:hint="eastAsia"/>
          <w:sz w:val="28"/>
          <w:szCs w:val="28"/>
        </w:rPr>
        <w:t>解码</w:t>
      </w:r>
      <w:r>
        <w:rPr>
          <w:rFonts w:ascii="Times New Roman" w:eastAsia="方正仿宋_GBK" w:hAnsi="Times New Roman" w:cs="Times New Roman"/>
          <w:sz w:val="28"/>
          <w:szCs w:val="28"/>
        </w:rPr>
        <w:t>和结果统计分析</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并提交结果</w:t>
      </w:r>
      <w:r>
        <w:rPr>
          <w:rFonts w:ascii="Times New Roman" w:eastAsia="方正仿宋_GBK" w:hAnsi="Times New Roman" w:cs="Times New Roman" w:hint="eastAsia"/>
          <w:sz w:val="28"/>
          <w:szCs w:val="28"/>
        </w:rPr>
        <w:t>统计</w:t>
      </w:r>
      <w:r>
        <w:rPr>
          <w:rFonts w:ascii="Times New Roman" w:eastAsia="方正仿宋_GBK" w:hAnsi="Times New Roman" w:cs="Times New Roman"/>
          <w:sz w:val="28"/>
          <w:szCs w:val="28"/>
        </w:rPr>
        <w:t>分析报告。</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 xml:space="preserve">5. </w:t>
      </w:r>
      <w:r>
        <w:rPr>
          <w:rFonts w:ascii="Times New Roman" w:eastAsia="方正仿宋_GBK" w:hAnsi="Times New Roman" w:cs="Times New Roman" w:hint="eastAsia"/>
          <w:sz w:val="28"/>
          <w:szCs w:val="28"/>
        </w:rPr>
        <w:t>采购实验室应同时开展采购标准物质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标准样品相关监测项目的分析测试工作，以便防范采购目的外泄。</w:t>
      </w:r>
    </w:p>
    <w:p w:rsidR="00312247" w:rsidRDefault="00C967D0">
      <w:pPr>
        <w:pStyle w:val="2"/>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3.2</w:t>
      </w:r>
      <w:r>
        <w:rPr>
          <w:rFonts w:ascii="Times New Roman" w:eastAsia="方正仿宋_GBK" w:hAnsi="Times New Roman" w:cs="Times New Roman" w:hint="eastAsia"/>
          <w:sz w:val="28"/>
          <w:szCs w:val="28"/>
        </w:rPr>
        <w:t>第二包</w:t>
      </w:r>
      <w:r>
        <w:rPr>
          <w:rFonts w:ascii="Times New Roman" w:eastAsia="方正仿宋_GBK" w:hAnsi="Times New Roman" w:cs="Times New Roman" w:hint="eastAsia"/>
          <w:sz w:val="28"/>
          <w:szCs w:val="28"/>
        </w:rPr>
        <w:t>和第三包</w:t>
      </w:r>
      <w:r>
        <w:rPr>
          <w:rFonts w:ascii="Times New Roman" w:eastAsia="方正仿宋_GBK" w:hAnsi="Times New Roman" w:cs="Times New Roman"/>
          <w:sz w:val="28"/>
          <w:szCs w:val="28"/>
        </w:rPr>
        <w:t>技术要求</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1. </w:t>
      </w:r>
      <w:r>
        <w:rPr>
          <w:rFonts w:ascii="Times New Roman" w:eastAsia="方正仿宋_GBK" w:hAnsi="Times New Roman" w:cs="Times New Roman"/>
          <w:sz w:val="28"/>
          <w:szCs w:val="28"/>
        </w:rPr>
        <w:t>在比对测试期内，比对测试服务实验室应按要求</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按时完成比对测试工作，包括但不限于：建立</w:t>
      </w:r>
      <w:r>
        <w:rPr>
          <w:rFonts w:ascii="Times New Roman" w:eastAsia="方正仿宋_GBK" w:hAnsi="Times New Roman" w:cs="Times New Roman" w:hint="eastAsia"/>
          <w:sz w:val="28"/>
          <w:szCs w:val="28"/>
        </w:rPr>
        <w:t>指定</w:t>
      </w:r>
      <w:r>
        <w:rPr>
          <w:rFonts w:ascii="Times New Roman" w:eastAsia="方正仿宋_GBK" w:hAnsi="Times New Roman" w:cs="Times New Roman"/>
          <w:sz w:val="28"/>
          <w:szCs w:val="28"/>
        </w:rPr>
        <w:t>监测项目</w:t>
      </w:r>
      <w:r>
        <w:rPr>
          <w:rFonts w:ascii="Times New Roman" w:eastAsia="方正仿宋_GBK" w:hAnsi="Times New Roman" w:cs="Times New Roman" w:hint="eastAsia"/>
          <w:sz w:val="28"/>
          <w:szCs w:val="28"/>
        </w:rPr>
        <w:t>标准物质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w:t>
      </w:r>
      <w:r>
        <w:rPr>
          <w:rFonts w:ascii="Times New Roman" w:eastAsia="方正仿宋_GBK" w:hAnsi="Times New Roman" w:cs="Times New Roman"/>
          <w:sz w:val="28"/>
          <w:szCs w:val="28"/>
        </w:rPr>
        <w:t>的测试方法，验证方法性能</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科学评估测试方法的不确定度；开展</w:t>
      </w:r>
      <w:r>
        <w:rPr>
          <w:rFonts w:ascii="Times New Roman" w:eastAsia="方正仿宋_GBK" w:hAnsi="Times New Roman" w:cs="Times New Roman" w:hint="eastAsia"/>
          <w:sz w:val="28"/>
          <w:szCs w:val="28"/>
        </w:rPr>
        <w:t>指定监测</w:t>
      </w:r>
      <w:r>
        <w:rPr>
          <w:rFonts w:ascii="Times New Roman" w:eastAsia="方正仿宋_GBK" w:hAnsi="Times New Roman" w:cs="Times New Roman"/>
          <w:sz w:val="28"/>
          <w:szCs w:val="28"/>
        </w:rPr>
        <w:t>项目</w:t>
      </w:r>
      <w:r>
        <w:rPr>
          <w:rFonts w:ascii="Times New Roman" w:eastAsia="方正仿宋_GBK" w:hAnsi="Times New Roman" w:cs="Times New Roman" w:hint="eastAsia"/>
          <w:sz w:val="28"/>
          <w:szCs w:val="28"/>
        </w:rPr>
        <w:t>标准物质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w:t>
      </w:r>
      <w:r>
        <w:rPr>
          <w:rFonts w:ascii="Times New Roman" w:eastAsia="方正仿宋_GBK" w:hAnsi="Times New Roman" w:cs="Times New Roman"/>
          <w:sz w:val="28"/>
          <w:szCs w:val="28"/>
        </w:rPr>
        <w:t>的量值测试；</w:t>
      </w:r>
      <w:r>
        <w:rPr>
          <w:rFonts w:ascii="Times New Roman" w:eastAsia="方正仿宋_GBK" w:hAnsi="Times New Roman" w:cs="Times New Roman" w:hint="eastAsia"/>
          <w:sz w:val="28"/>
          <w:szCs w:val="28"/>
        </w:rPr>
        <w:t>制定</w:t>
      </w:r>
      <w:r>
        <w:rPr>
          <w:rFonts w:ascii="Times New Roman" w:eastAsia="方正仿宋_GBK" w:hAnsi="Times New Roman" w:cs="Times New Roman"/>
          <w:sz w:val="28"/>
          <w:szCs w:val="28"/>
        </w:rPr>
        <w:t>测试质控方案</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并按方案开展质控测试；对测试结果进行统计分析，核实确认其有效性等。</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在比对测试期内，比对测试服务实验室应安排至少一名固定的技术人员在项目关键阶段专职投入本项目中。</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hint="eastAsia"/>
          <w:sz w:val="28"/>
          <w:szCs w:val="28"/>
        </w:rPr>
        <w:t>按要求编制测试工作报告，</w:t>
      </w:r>
      <w:r>
        <w:rPr>
          <w:rFonts w:ascii="Times New Roman" w:eastAsia="方正仿宋_GBK" w:hAnsi="Times New Roman" w:cs="Times New Roman"/>
          <w:sz w:val="28"/>
          <w:szCs w:val="28"/>
        </w:rPr>
        <w:t>提供完整的</w:t>
      </w:r>
      <w:r>
        <w:rPr>
          <w:rFonts w:ascii="Times New Roman" w:eastAsia="方正仿宋_GBK" w:hAnsi="Times New Roman" w:cs="Times New Roman" w:hint="eastAsia"/>
          <w:sz w:val="28"/>
          <w:szCs w:val="28"/>
        </w:rPr>
        <w:t>测试</w:t>
      </w:r>
      <w:r>
        <w:rPr>
          <w:rFonts w:ascii="Times New Roman" w:eastAsia="方正仿宋_GBK" w:hAnsi="Times New Roman" w:cs="Times New Roman"/>
          <w:sz w:val="28"/>
          <w:szCs w:val="28"/>
        </w:rPr>
        <w:t>方法验证</w:t>
      </w:r>
      <w:r>
        <w:rPr>
          <w:rFonts w:ascii="Times New Roman" w:eastAsia="方正仿宋_GBK" w:hAnsi="Times New Roman" w:cs="Times New Roman" w:hint="eastAsia"/>
          <w:sz w:val="28"/>
          <w:szCs w:val="28"/>
        </w:rPr>
        <w:t>、分析测试、</w:t>
      </w:r>
      <w:r>
        <w:rPr>
          <w:rFonts w:ascii="Times New Roman" w:eastAsia="方正仿宋_GBK" w:hAnsi="Times New Roman" w:cs="Times New Roman"/>
          <w:sz w:val="28"/>
          <w:szCs w:val="28"/>
        </w:rPr>
        <w:t>不确定度评估</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质控测试等方案</w:t>
      </w:r>
      <w:r>
        <w:rPr>
          <w:rFonts w:ascii="Times New Roman" w:eastAsia="方正仿宋_GBK" w:hAnsi="Times New Roman" w:cs="Times New Roman" w:hint="eastAsia"/>
          <w:sz w:val="28"/>
          <w:szCs w:val="28"/>
        </w:rPr>
        <w:t>，以及</w:t>
      </w:r>
      <w:r>
        <w:rPr>
          <w:rFonts w:ascii="Times New Roman" w:eastAsia="方正仿宋_GBK" w:hAnsi="Times New Roman" w:cs="Times New Roman"/>
          <w:sz w:val="28"/>
          <w:szCs w:val="28"/>
        </w:rPr>
        <w:t>测试原始数据、质控数据等。</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4. </w:t>
      </w:r>
      <w:r>
        <w:rPr>
          <w:rFonts w:ascii="Times New Roman" w:eastAsia="方正仿宋_GBK" w:hAnsi="Times New Roman" w:cs="Times New Roman"/>
          <w:sz w:val="28"/>
          <w:szCs w:val="28"/>
        </w:rPr>
        <w:t>在比对测试期内，比对测试服务实验室应对比对测试工作提供技术支持，保证比对测试工作顺利进行，保证比对测试的质量。技术问题的响应时间不超过</w:t>
      </w: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小时，问题的解决时间原则上自问题提出之日起不超过</w:t>
      </w: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日。</w:t>
      </w:r>
    </w:p>
    <w:p w:rsidR="00312247" w:rsidRDefault="00C967D0">
      <w:pPr>
        <w:pStyle w:val="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4</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项目</w:t>
      </w:r>
      <w:r>
        <w:rPr>
          <w:rFonts w:ascii="Times New Roman" w:eastAsia="方正仿宋_GBK" w:hAnsi="Times New Roman" w:cs="Times New Roman"/>
          <w:sz w:val="28"/>
          <w:szCs w:val="28"/>
        </w:rPr>
        <w:t>服务</w:t>
      </w:r>
      <w:r>
        <w:rPr>
          <w:rFonts w:ascii="Times New Roman" w:eastAsia="方正仿宋_GBK" w:hAnsi="Times New Roman" w:cs="Times New Roman" w:hint="eastAsia"/>
          <w:sz w:val="28"/>
          <w:szCs w:val="28"/>
        </w:rPr>
        <w:t>要求</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 xml:space="preserve"> </w:t>
      </w:r>
      <w:r>
        <w:rPr>
          <w:rFonts w:ascii="Times New Roman" w:eastAsia="方正仿宋_GBK" w:hAnsi="Times New Roman" w:cs="Times New Roman" w:hint="eastAsia"/>
          <w:sz w:val="28"/>
          <w:szCs w:val="28"/>
        </w:rPr>
        <w:t>标准</w:t>
      </w:r>
      <w:r>
        <w:rPr>
          <w:rFonts w:ascii="Times New Roman" w:eastAsia="方正仿宋_GBK" w:hAnsi="Times New Roman" w:cs="Times New Roman"/>
          <w:sz w:val="28"/>
          <w:szCs w:val="28"/>
        </w:rPr>
        <w:t>物质</w:t>
      </w:r>
      <w:r>
        <w:rPr>
          <w:rFonts w:ascii="Times New Roman" w:eastAsia="方正仿宋_GBK" w:hAnsi="Times New Roman" w:cs="Times New Roman" w:hint="eastAsia"/>
          <w:sz w:val="28"/>
          <w:szCs w:val="28"/>
        </w:rPr>
        <w:t>/</w:t>
      </w:r>
      <w:r>
        <w:rPr>
          <w:rFonts w:ascii="Times New Roman" w:eastAsia="方正仿宋_GBK" w:hAnsi="Times New Roman" w:cs="Times New Roman" w:hint="eastAsia"/>
          <w:sz w:val="28"/>
          <w:szCs w:val="28"/>
        </w:rPr>
        <w:t>标准样品</w:t>
      </w:r>
      <w:r>
        <w:rPr>
          <w:rFonts w:ascii="Times New Roman" w:eastAsia="方正仿宋_GBK" w:hAnsi="Times New Roman" w:cs="Times New Roman"/>
          <w:sz w:val="28"/>
          <w:szCs w:val="28"/>
        </w:rPr>
        <w:t>采购实验室应对</w:t>
      </w:r>
      <w:r>
        <w:rPr>
          <w:rFonts w:ascii="Times New Roman" w:eastAsia="方正仿宋_GBK" w:hAnsi="Times New Roman" w:cs="Times New Roman" w:hint="eastAsia"/>
          <w:sz w:val="28"/>
          <w:szCs w:val="28"/>
        </w:rPr>
        <w:t>本</w:t>
      </w:r>
      <w:r>
        <w:rPr>
          <w:rFonts w:ascii="Times New Roman" w:eastAsia="方正仿宋_GBK" w:hAnsi="Times New Roman" w:cs="Times New Roman"/>
          <w:sz w:val="28"/>
          <w:szCs w:val="28"/>
        </w:rPr>
        <w:t>项目委托</w:t>
      </w:r>
      <w:r>
        <w:rPr>
          <w:rFonts w:ascii="Times New Roman" w:eastAsia="方正仿宋_GBK" w:hAnsi="Times New Roman" w:cs="Times New Roman" w:hint="eastAsia"/>
          <w:sz w:val="28"/>
          <w:szCs w:val="28"/>
        </w:rPr>
        <w:t>采购</w:t>
      </w:r>
      <w:r>
        <w:rPr>
          <w:rFonts w:ascii="Times New Roman" w:eastAsia="方正仿宋_GBK" w:hAnsi="Times New Roman" w:cs="Times New Roman"/>
          <w:sz w:val="28"/>
          <w:szCs w:val="28"/>
        </w:rPr>
        <w:t>的</w:t>
      </w:r>
      <w:r>
        <w:rPr>
          <w:rFonts w:ascii="Times New Roman" w:eastAsia="方正仿宋_GBK" w:hAnsi="Times New Roman" w:cs="Times New Roman" w:hint="eastAsia"/>
          <w:sz w:val="28"/>
          <w:szCs w:val="28"/>
        </w:rPr>
        <w:t>标液和标土样品</w:t>
      </w:r>
      <w:r>
        <w:rPr>
          <w:rFonts w:ascii="Times New Roman" w:eastAsia="方正仿宋_GBK" w:hAnsi="Times New Roman" w:cs="Times New Roman" w:hint="eastAsia"/>
          <w:sz w:val="28"/>
          <w:szCs w:val="28"/>
        </w:rPr>
        <w:t>信息</w:t>
      </w:r>
      <w:r>
        <w:rPr>
          <w:rFonts w:ascii="Times New Roman" w:eastAsia="方正仿宋_GBK" w:hAnsi="Times New Roman" w:cs="Times New Roman"/>
          <w:sz w:val="28"/>
          <w:szCs w:val="28"/>
        </w:rPr>
        <w:t>、采购用途保密，未经</w:t>
      </w:r>
      <w:r>
        <w:rPr>
          <w:rFonts w:ascii="Times New Roman" w:eastAsia="方正仿宋_GBK" w:hAnsi="Times New Roman" w:cs="Times New Roman" w:hint="eastAsia"/>
          <w:sz w:val="28"/>
          <w:szCs w:val="28"/>
        </w:rPr>
        <w:t>同意</w:t>
      </w:r>
      <w:r>
        <w:rPr>
          <w:rFonts w:ascii="Times New Roman" w:eastAsia="方正仿宋_GBK" w:hAnsi="Times New Roman" w:cs="Times New Roman"/>
          <w:sz w:val="28"/>
          <w:szCs w:val="28"/>
        </w:rPr>
        <w:t>不得泄露</w:t>
      </w:r>
      <w:r>
        <w:rPr>
          <w:rFonts w:ascii="Times New Roman" w:eastAsia="方正仿宋_GBK" w:hAnsi="Times New Roman" w:cs="Times New Roman" w:hint="eastAsia"/>
          <w:sz w:val="28"/>
          <w:szCs w:val="28"/>
        </w:rPr>
        <w:t>。</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2. </w:t>
      </w:r>
      <w:r>
        <w:rPr>
          <w:rFonts w:ascii="Times New Roman" w:eastAsia="方正仿宋_GBK" w:hAnsi="Times New Roman" w:cs="Times New Roman"/>
          <w:sz w:val="28"/>
          <w:szCs w:val="28"/>
        </w:rPr>
        <w:t>比对测试技术服实验室应通过</w:t>
      </w:r>
      <w:r>
        <w:rPr>
          <w:rFonts w:ascii="Times New Roman" w:eastAsia="方正仿宋_GBK" w:hAnsi="Times New Roman" w:cs="Times New Roman"/>
          <w:sz w:val="28"/>
          <w:szCs w:val="28"/>
        </w:rPr>
        <w:t>CMA</w:t>
      </w:r>
      <w:r>
        <w:rPr>
          <w:rFonts w:ascii="Times New Roman" w:eastAsia="方正仿宋_GBK" w:hAnsi="Times New Roman" w:cs="Times New Roman"/>
          <w:sz w:val="28"/>
          <w:szCs w:val="28"/>
        </w:rPr>
        <w:t>或</w:t>
      </w:r>
      <w:r>
        <w:rPr>
          <w:rFonts w:ascii="Times New Roman" w:eastAsia="方正仿宋_GBK" w:hAnsi="Times New Roman" w:cs="Times New Roman"/>
          <w:sz w:val="28"/>
          <w:szCs w:val="28"/>
        </w:rPr>
        <w:t>CNAS</w:t>
      </w:r>
      <w:r>
        <w:rPr>
          <w:rFonts w:ascii="Times New Roman" w:eastAsia="方正仿宋_GBK" w:hAnsi="Times New Roman" w:cs="Times New Roman" w:hint="eastAsia"/>
          <w:sz w:val="28"/>
          <w:szCs w:val="28"/>
        </w:rPr>
        <w:t>等</w:t>
      </w:r>
      <w:r>
        <w:rPr>
          <w:rFonts w:ascii="Times New Roman" w:eastAsia="方正仿宋_GBK" w:hAnsi="Times New Roman" w:cs="Times New Roman"/>
          <w:sz w:val="28"/>
          <w:szCs w:val="28"/>
        </w:rPr>
        <w:t>相关资质认定；</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3. </w:t>
      </w:r>
      <w:r>
        <w:rPr>
          <w:rFonts w:ascii="Times New Roman" w:eastAsia="方正仿宋_GBK" w:hAnsi="Times New Roman" w:cs="Times New Roman"/>
          <w:sz w:val="28"/>
          <w:szCs w:val="28"/>
        </w:rPr>
        <w:t>比对测试技术服实验室应</w:t>
      </w:r>
      <w:r>
        <w:rPr>
          <w:rFonts w:ascii="Times New Roman" w:eastAsia="方正仿宋_GBK" w:hAnsi="Times New Roman" w:cs="Times New Roman" w:hint="eastAsia"/>
          <w:sz w:val="28"/>
          <w:szCs w:val="28"/>
        </w:rPr>
        <w:t>具有</w:t>
      </w:r>
      <w:r>
        <w:rPr>
          <w:rFonts w:ascii="Times New Roman" w:eastAsia="方正仿宋_GBK" w:hAnsi="Times New Roman" w:cs="Times New Roman" w:hint="eastAsia"/>
          <w:sz w:val="28"/>
          <w:szCs w:val="28"/>
        </w:rPr>
        <w:t>地表水</w:t>
      </w:r>
      <w:r>
        <w:rPr>
          <w:rFonts w:ascii="Times New Roman" w:eastAsia="方正仿宋_GBK" w:hAnsi="Times New Roman" w:cs="Times New Roman" w:hint="eastAsia"/>
          <w:sz w:val="28"/>
          <w:szCs w:val="28"/>
        </w:rPr>
        <w:t>中</w:t>
      </w:r>
      <w:r>
        <w:rPr>
          <w:rFonts w:ascii="Times New Roman" w:eastAsia="方正仿宋_GBK" w:hAnsi="Times New Roman" w:cs="Times New Roman" w:hint="eastAsia"/>
          <w:sz w:val="28"/>
          <w:szCs w:val="28"/>
        </w:rPr>
        <w:t>总磷、重金属和石油类，以及土壤中重金属</w:t>
      </w:r>
      <w:r>
        <w:rPr>
          <w:rFonts w:ascii="Times New Roman" w:eastAsia="方正仿宋_GBK" w:hAnsi="Times New Roman" w:cs="Times New Roman"/>
          <w:sz w:val="28"/>
          <w:szCs w:val="28"/>
        </w:rPr>
        <w:t>污染物测试相关领域丰富的经验，承担过</w:t>
      </w:r>
      <w:r>
        <w:rPr>
          <w:rFonts w:ascii="Times New Roman" w:eastAsia="方正仿宋_GBK" w:hAnsi="Times New Roman" w:cs="Times New Roman" w:hint="eastAsia"/>
          <w:sz w:val="28"/>
          <w:szCs w:val="28"/>
        </w:rPr>
        <w:t>类似项目</w:t>
      </w:r>
      <w:r>
        <w:rPr>
          <w:rFonts w:ascii="Times New Roman" w:eastAsia="方正仿宋_GBK" w:hAnsi="Times New Roman" w:cs="Times New Roman"/>
          <w:sz w:val="28"/>
          <w:szCs w:val="28"/>
        </w:rPr>
        <w:t>；</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4. </w:t>
      </w:r>
      <w:r>
        <w:rPr>
          <w:rFonts w:ascii="Times New Roman" w:eastAsia="方正仿宋_GBK" w:hAnsi="Times New Roman" w:cs="Times New Roman"/>
          <w:sz w:val="28"/>
          <w:szCs w:val="28"/>
        </w:rPr>
        <w:t>比对测定技术服实验室应具备一定的科研实力和水平，有承担国家或省部级科研项目经历，能够实现对</w:t>
      </w:r>
      <w:r>
        <w:rPr>
          <w:rFonts w:ascii="Times New Roman" w:eastAsia="方正仿宋_GBK" w:hAnsi="Times New Roman" w:cs="Times New Roman" w:hint="eastAsia"/>
          <w:sz w:val="28"/>
          <w:szCs w:val="28"/>
        </w:rPr>
        <w:t>重点</w:t>
      </w:r>
      <w:r>
        <w:rPr>
          <w:rFonts w:ascii="Times New Roman" w:eastAsia="方正仿宋_GBK" w:hAnsi="Times New Roman" w:cs="Times New Roman"/>
          <w:sz w:val="28"/>
          <w:szCs w:val="28"/>
        </w:rPr>
        <w:t>监测项目标准物质测定比对全流程质量控制，能够数据的有效性。</w:t>
      </w:r>
    </w:p>
    <w:p w:rsidR="00312247" w:rsidRDefault="00C967D0">
      <w:pPr>
        <w:pStyle w:val="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技术支持与付费</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合同签订后支付合同金额的</w:t>
      </w:r>
      <w:r>
        <w:rPr>
          <w:rFonts w:ascii="Times New Roman" w:eastAsia="方正仿宋_GBK" w:hAnsi="Times New Roman" w:cs="Times New Roman"/>
          <w:sz w:val="28"/>
          <w:szCs w:val="28"/>
        </w:rPr>
        <w:t>80%</w:t>
      </w:r>
      <w:r>
        <w:rPr>
          <w:rFonts w:ascii="Times New Roman" w:eastAsia="方正仿宋_GBK" w:hAnsi="Times New Roman" w:cs="Times New Roman"/>
          <w:sz w:val="28"/>
          <w:szCs w:val="28"/>
        </w:rPr>
        <w:t>，完成合同要求的全部工作后，支付合同剩余</w:t>
      </w:r>
      <w:r>
        <w:rPr>
          <w:rFonts w:ascii="Times New Roman" w:eastAsia="方正仿宋_GBK" w:hAnsi="Times New Roman" w:cs="Times New Roman"/>
          <w:sz w:val="28"/>
          <w:szCs w:val="28"/>
        </w:rPr>
        <w:t>20%</w:t>
      </w:r>
      <w:r>
        <w:rPr>
          <w:rFonts w:ascii="Times New Roman" w:eastAsia="方正仿宋_GBK" w:hAnsi="Times New Roman" w:cs="Times New Roman"/>
          <w:sz w:val="28"/>
          <w:szCs w:val="28"/>
        </w:rPr>
        <w:t>款项。</w:t>
      </w:r>
    </w:p>
    <w:p w:rsidR="00312247" w:rsidRDefault="00C967D0">
      <w:pPr>
        <w:pStyle w:val="1"/>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6</w:t>
      </w:r>
      <w:r>
        <w:rPr>
          <w:rFonts w:ascii="Times New Roman" w:eastAsia="方正仿宋_GBK" w:hAnsi="Times New Roman" w:cs="Times New Roman" w:hint="eastAsia"/>
          <w:sz w:val="28"/>
          <w:szCs w:val="28"/>
        </w:rPr>
        <w:t xml:space="preserve">. </w:t>
      </w:r>
      <w:r>
        <w:rPr>
          <w:rFonts w:ascii="Times New Roman" w:eastAsia="方正仿宋_GBK" w:hAnsi="Times New Roman" w:cs="Times New Roman" w:hint="eastAsia"/>
          <w:sz w:val="28"/>
          <w:szCs w:val="28"/>
        </w:rPr>
        <w:t>其他</w:t>
      </w:r>
      <w:r>
        <w:rPr>
          <w:rFonts w:ascii="Times New Roman" w:eastAsia="方正仿宋_GBK" w:hAnsi="Times New Roman" w:cs="Times New Roman"/>
          <w:sz w:val="28"/>
          <w:szCs w:val="28"/>
        </w:rPr>
        <w:t>补充</w:t>
      </w:r>
    </w:p>
    <w:p w:rsidR="00312247" w:rsidRDefault="00C967D0">
      <w:pPr>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其它未尽事宜，均依照国家有关规定及相关规范执行。</w:t>
      </w:r>
    </w:p>
    <w:sectPr w:rsidR="003122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D0" w:rsidRDefault="00C967D0"/>
  </w:endnote>
  <w:endnote w:type="continuationSeparator" w:id="0">
    <w:p w:rsidR="00C967D0" w:rsidRDefault="00C96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D0" w:rsidRDefault="00C967D0"/>
  </w:footnote>
  <w:footnote w:type="continuationSeparator" w:id="0">
    <w:p w:rsidR="00C967D0" w:rsidRDefault="00C967D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lYTQxNWE5ZTkyZjUxMmRkYjg5MGRhZTg1Y2Q3MzAifQ=="/>
  </w:docVars>
  <w:rsids>
    <w:rsidRoot w:val="00035391"/>
    <w:rsid w:val="00023D5C"/>
    <w:rsid w:val="00035391"/>
    <w:rsid w:val="00072741"/>
    <w:rsid w:val="000F74B9"/>
    <w:rsid w:val="00143589"/>
    <w:rsid w:val="0027144D"/>
    <w:rsid w:val="0029589F"/>
    <w:rsid w:val="00312247"/>
    <w:rsid w:val="00326FF8"/>
    <w:rsid w:val="0035774D"/>
    <w:rsid w:val="0036300C"/>
    <w:rsid w:val="003A6E6D"/>
    <w:rsid w:val="003D61E3"/>
    <w:rsid w:val="00400092"/>
    <w:rsid w:val="00495D51"/>
    <w:rsid w:val="00567896"/>
    <w:rsid w:val="005C6622"/>
    <w:rsid w:val="006D2B71"/>
    <w:rsid w:val="006D7924"/>
    <w:rsid w:val="0071602C"/>
    <w:rsid w:val="0071736A"/>
    <w:rsid w:val="008679D3"/>
    <w:rsid w:val="0088043E"/>
    <w:rsid w:val="0088343D"/>
    <w:rsid w:val="00886D41"/>
    <w:rsid w:val="008969B5"/>
    <w:rsid w:val="008C1F3E"/>
    <w:rsid w:val="008C6443"/>
    <w:rsid w:val="008D5BB8"/>
    <w:rsid w:val="0096263B"/>
    <w:rsid w:val="00995546"/>
    <w:rsid w:val="009A6806"/>
    <w:rsid w:val="009E35F1"/>
    <w:rsid w:val="009F77DA"/>
    <w:rsid w:val="00A1703A"/>
    <w:rsid w:val="00A5493D"/>
    <w:rsid w:val="00A70FB8"/>
    <w:rsid w:val="00AF7665"/>
    <w:rsid w:val="00B31E5C"/>
    <w:rsid w:val="00B67E8B"/>
    <w:rsid w:val="00B97446"/>
    <w:rsid w:val="00BB76BC"/>
    <w:rsid w:val="00BF3AC7"/>
    <w:rsid w:val="00C967D0"/>
    <w:rsid w:val="00CC1DB5"/>
    <w:rsid w:val="00CD552E"/>
    <w:rsid w:val="00D367DF"/>
    <w:rsid w:val="00D55508"/>
    <w:rsid w:val="00D9728D"/>
    <w:rsid w:val="00DE26DA"/>
    <w:rsid w:val="00DE7879"/>
    <w:rsid w:val="00E00111"/>
    <w:rsid w:val="00E127F0"/>
    <w:rsid w:val="00E12852"/>
    <w:rsid w:val="00E16C5E"/>
    <w:rsid w:val="00E31E02"/>
    <w:rsid w:val="00E95683"/>
    <w:rsid w:val="00EE4CF8"/>
    <w:rsid w:val="00FA1945"/>
    <w:rsid w:val="1B933783"/>
    <w:rsid w:val="230B027C"/>
    <w:rsid w:val="34037D6F"/>
    <w:rsid w:val="36500988"/>
    <w:rsid w:val="3DBF0028"/>
    <w:rsid w:val="4B245A16"/>
    <w:rsid w:val="61077F31"/>
    <w:rsid w:val="78F72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33B5"/>
  <w15:docId w15:val="{755F14C9-8423-4629-A54E-D5AFA9D4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1484</Characters>
  <Application>Microsoft Office Word</Application>
  <DocSecurity>0</DocSecurity>
  <Lines>12</Lines>
  <Paragraphs>3</Paragraphs>
  <ScaleCrop>false</ScaleCrop>
  <Company>Microsoft Corp.</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谭铃</dc:creator>
  <cp:lastModifiedBy>谭铃</cp:lastModifiedBy>
  <cp:revision>2</cp:revision>
  <dcterms:created xsi:type="dcterms:W3CDTF">2023-06-19T01:59:00Z</dcterms:created>
  <dcterms:modified xsi:type="dcterms:W3CDTF">2023-06-19T01:59:00Z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9AC45F6153804E26ABFAEC9FDD41104D</vt:lpwstr>
  </property>
</Properties>
</file>