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2286" w14:textId="09B09D8C" w:rsidR="00D629B6" w:rsidRPr="002E7D77" w:rsidRDefault="00D629B6" w:rsidP="005C22BE">
      <w:pPr>
        <w:pStyle w:val="a5"/>
        <w:spacing w:before="93"/>
        <w:jc w:val="left"/>
        <w:rPr>
          <w:rFonts w:ascii="仿宋" w:eastAsia="仿宋" w:hAnsi="仿宋"/>
          <w:sz w:val="36"/>
          <w:szCs w:val="36"/>
        </w:rPr>
      </w:pPr>
      <w:bookmarkStart w:id="0" w:name="_Toc63246466"/>
    </w:p>
    <w:p w14:paraId="7A044020" w14:textId="77777777" w:rsidR="00D629B6" w:rsidRPr="002E7D77" w:rsidRDefault="00D629B6">
      <w:pPr>
        <w:pStyle w:val="a5"/>
        <w:spacing w:before="93"/>
        <w:rPr>
          <w:rFonts w:ascii="仿宋" w:eastAsia="仿宋" w:hAnsi="仿宋"/>
          <w:sz w:val="36"/>
          <w:szCs w:val="36"/>
        </w:rPr>
      </w:pPr>
    </w:p>
    <w:p w14:paraId="42285AB2" w14:textId="77777777" w:rsidR="00D629B6" w:rsidRDefault="00D629B6">
      <w:pPr>
        <w:pStyle w:val="a5"/>
        <w:spacing w:before="93"/>
        <w:rPr>
          <w:rFonts w:ascii="仿宋" w:eastAsia="仿宋" w:hAnsi="仿宋"/>
          <w:sz w:val="36"/>
          <w:szCs w:val="36"/>
        </w:rPr>
      </w:pPr>
    </w:p>
    <w:p w14:paraId="53920614" w14:textId="77777777" w:rsidR="00C43DAB" w:rsidRPr="002E7D77" w:rsidRDefault="00C43DAB">
      <w:pPr>
        <w:pStyle w:val="a5"/>
        <w:spacing w:before="93"/>
        <w:rPr>
          <w:rFonts w:ascii="仿宋" w:eastAsia="仿宋" w:hAnsi="仿宋"/>
          <w:sz w:val="36"/>
          <w:szCs w:val="36"/>
        </w:rPr>
      </w:pPr>
    </w:p>
    <w:p w14:paraId="1D833B93" w14:textId="64D7AE9A" w:rsidR="00D95F7E" w:rsidRPr="00400BDB" w:rsidRDefault="00AC4F28">
      <w:pPr>
        <w:pStyle w:val="a5"/>
        <w:spacing w:before="93"/>
        <w:rPr>
          <w:rFonts w:ascii="黑体" w:eastAsia="黑体" w:hAnsi="黑体"/>
          <w:sz w:val="44"/>
          <w:szCs w:val="44"/>
        </w:rPr>
      </w:pPr>
      <w:r w:rsidRPr="00400BDB">
        <w:rPr>
          <w:rFonts w:ascii="黑体" w:eastAsia="黑体" w:hAnsi="黑体" w:hint="eastAsia"/>
          <w:sz w:val="44"/>
          <w:szCs w:val="44"/>
        </w:rPr>
        <w:t>《</w:t>
      </w:r>
      <w:r w:rsidR="00832F3F" w:rsidRPr="00400BDB">
        <w:rPr>
          <w:rFonts w:ascii="黑体" w:eastAsia="黑体" w:hAnsi="黑体"/>
          <w:sz w:val="44"/>
          <w:szCs w:val="44"/>
        </w:rPr>
        <w:t>大气颗粒物组分自动监测数据审核技术</w:t>
      </w:r>
      <w:bookmarkEnd w:id="0"/>
      <w:r w:rsidR="00953050">
        <w:rPr>
          <w:rFonts w:ascii="黑体" w:eastAsia="黑体" w:hAnsi="黑体" w:hint="eastAsia"/>
          <w:sz w:val="44"/>
          <w:szCs w:val="44"/>
        </w:rPr>
        <w:t>指南</w:t>
      </w:r>
      <w:r w:rsidR="00642B31" w:rsidRPr="00400BDB">
        <w:rPr>
          <w:rFonts w:ascii="黑体" w:eastAsia="黑体" w:hAnsi="黑体" w:hint="eastAsia"/>
          <w:sz w:val="44"/>
          <w:szCs w:val="44"/>
        </w:rPr>
        <w:t>（试行）</w:t>
      </w:r>
      <w:r w:rsidRPr="00400BDB">
        <w:rPr>
          <w:rFonts w:ascii="黑体" w:eastAsia="黑体" w:hAnsi="黑体" w:hint="eastAsia"/>
          <w:sz w:val="44"/>
          <w:szCs w:val="44"/>
        </w:rPr>
        <w:t>》</w:t>
      </w:r>
    </w:p>
    <w:p w14:paraId="2F30EB2E" w14:textId="77777777" w:rsidR="00D629B6" w:rsidRPr="00400BDB" w:rsidRDefault="00D629B6">
      <w:pPr>
        <w:pStyle w:val="a5"/>
        <w:spacing w:before="93"/>
        <w:rPr>
          <w:rFonts w:ascii="微软雅黑" w:eastAsia="微软雅黑" w:hAnsi="微软雅黑"/>
        </w:rPr>
      </w:pPr>
    </w:p>
    <w:p w14:paraId="5F91BA15" w14:textId="77777777" w:rsidR="00D629B6" w:rsidRPr="00400BDB" w:rsidRDefault="00D629B6">
      <w:pPr>
        <w:pStyle w:val="a5"/>
        <w:spacing w:before="93"/>
        <w:rPr>
          <w:rFonts w:ascii="微软雅黑" w:eastAsia="微软雅黑" w:hAnsi="微软雅黑"/>
        </w:rPr>
      </w:pPr>
    </w:p>
    <w:p w14:paraId="749CA40D" w14:textId="77777777" w:rsidR="00D629B6" w:rsidRPr="00400BDB" w:rsidRDefault="00D629B6">
      <w:pPr>
        <w:pStyle w:val="a5"/>
        <w:spacing w:before="93"/>
        <w:rPr>
          <w:rFonts w:ascii="微软雅黑" w:eastAsia="微软雅黑" w:hAnsi="微软雅黑"/>
        </w:rPr>
      </w:pPr>
    </w:p>
    <w:p w14:paraId="384E7132" w14:textId="77777777" w:rsidR="00D629B6" w:rsidRPr="00400BDB" w:rsidRDefault="00D629B6">
      <w:pPr>
        <w:pStyle w:val="a5"/>
        <w:spacing w:before="93"/>
        <w:rPr>
          <w:rFonts w:ascii="微软雅黑" w:eastAsia="微软雅黑" w:hAnsi="微软雅黑"/>
        </w:rPr>
      </w:pPr>
    </w:p>
    <w:p w14:paraId="3459695A" w14:textId="77777777" w:rsidR="00D629B6" w:rsidRPr="00400BDB" w:rsidRDefault="00D629B6">
      <w:pPr>
        <w:pStyle w:val="a5"/>
        <w:spacing w:before="93"/>
        <w:rPr>
          <w:rFonts w:ascii="微软雅黑" w:eastAsia="微软雅黑" w:hAnsi="微软雅黑"/>
        </w:rPr>
      </w:pPr>
    </w:p>
    <w:p w14:paraId="652B6188" w14:textId="77777777" w:rsidR="00D629B6" w:rsidRPr="00400BDB" w:rsidRDefault="00D629B6">
      <w:pPr>
        <w:pStyle w:val="a5"/>
        <w:spacing w:before="93"/>
        <w:rPr>
          <w:rFonts w:ascii="微软雅黑" w:eastAsia="微软雅黑" w:hAnsi="微软雅黑"/>
        </w:rPr>
      </w:pPr>
    </w:p>
    <w:p w14:paraId="4C499551" w14:textId="77777777" w:rsidR="00D629B6" w:rsidRPr="00400BDB" w:rsidRDefault="00D629B6">
      <w:pPr>
        <w:pStyle w:val="a5"/>
        <w:spacing w:before="93"/>
        <w:rPr>
          <w:rFonts w:ascii="微软雅黑" w:eastAsia="微软雅黑" w:hAnsi="微软雅黑"/>
        </w:rPr>
      </w:pPr>
    </w:p>
    <w:p w14:paraId="3DF22861" w14:textId="77777777" w:rsidR="00D629B6" w:rsidRPr="00400BDB" w:rsidRDefault="00D629B6">
      <w:pPr>
        <w:pStyle w:val="a5"/>
        <w:spacing w:before="93"/>
        <w:rPr>
          <w:rFonts w:ascii="微软雅黑" w:eastAsia="微软雅黑" w:hAnsi="微软雅黑"/>
        </w:rPr>
      </w:pPr>
    </w:p>
    <w:p w14:paraId="0E03F6EB" w14:textId="77777777" w:rsidR="00D629B6" w:rsidRPr="00400BDB" w:rsidRDefault="00D629B6">
      <w:pPr>
        <w:pStyle w:val="a5"/>
        <w:spacing w:before="93"/>
        <w:rPr>
          <w:rFonts w:ascii="微软雅黑" w:eastAsia="微软雅黑" w:hAnsi="微软雅黑"/>
        </w:rPr>
      </w:pPr>
    </w:p>
    <w:p w14:paraId="49245B81" w14:textId="77777777" w:rsidR="00D629B6" w:rsidRPr="00400BDB" w:rsidRDefault="00D629B6">
      <w:pPr>
        <w:pStyle w:val="a5"/>
        <w:spacing w:before="93"/>
        <w:rPr>
          <w:rFonts w:ascii="微软雅黑" w:eastAsia="微软雅黑" w:hAnsi="微软雅黑"/>
        </w:rPr>
      </w:pPr>
    </w:p>
    <w:p w14:paraId="12D73E4E" w14:textId="77777777" w:rsidR="00D629B6" w:rsidRPr="00400BDB" w:rsidRDefault="00D629B6">
      <w:pPr>
        <w:pStyle w:val="a5"/>
        <w:spacing w:before="93"/>
        <w:rPr>
          <w:rFonts w:ascii="微软雅黑" w:eastAsia="微软雅黑" w:hAnsi="微软雅黑"/>
        </w:rPr>
      </w:pPr>
    </w:p>
    <w:p w14:paraId="667DF307" w14:textId="77777777" w:rsidR="00D629B6" w:rsidRPr="00400BDB" w:rsidRDefault="00D629B6">
      <w:pPr>
        <w:pStyle w:val="a5"/>
        <w:spacing w:before="93"/>
        <w:rPr>
          <w:rFonts w:ascii="微软雅黑" w:eastAsia="微软雅黑" w:hAnsi="微软雅黑"/>
        </w:rPr>
      </w:pPr>
    </w:p>
    <w:p w14:paraId="08E13255" w14:textId="77777777" w:rsidR="00D629B6" w:rsidRPr="00400BDB" w:rsidRDefault="00D629B6">
      <w:pPr>
        <w:pStyle w:val="a5"/>
        <w:spacing w:before="93"/>
        <w:rPr>
          <w:rFonts w:ascii="微软雅黑" w:eastAsia="微软雅黑" w:hAnsi="微软雅黑"/>
        </w:rPr>
      </w:pPr>
    </w:p>
    <w:p w14:paraId="425491BD" w14:textId="77777777" w:rsidR="00D629B6" w:rsidRPr="00400BDB" w:rsidRDefault="00D629B6">
      <w:pPr>
        <w:pStyle w:val="a5"/>
        <w:spacing w:before="93"/>
        <w:rPr>
          <w:rFonts w:ascii="微软雅黑" w:eastAsia="微软雅黑" w:hAnsi="微软雅黑"/>
        </w:rPr>
      </w:pPr>
    </w:p>
    <w:p w14:paraId="5820308E" w14:textId="6EF83DB6" w:rsidR="00D629B6" w:rsidRPr="00400BDB" w:rsidRDefault="00D629B6" w:rsidP="00C43DAB">
      <w:pPr>
        <w:pStyle w:val="a5"/>
        <w:spacing w:before="93"/>
        <w:rPr>
          <w:rFonts w:ascii="黑体" w:eastAsia="黑体" w:hAnsi="黑体"/>
        </w:rPr>
      </w:pPr>
      <w:r w:rsidRPr="00400BDB">
        <w:rPr>
          <w:rFonts w:ascii="黑体" w:eastAsia="黑体" w:hAnsi="黑体"/>
        </w:rPr>
        <w:t>中国环境监测总站</w:t>
      </w:r>
    </w:p>
    <w:p w14:paraId="4E74B95F" w14:textId="045444A4" w:rsidR="00D629B6" w:rsidRPr="00400BDB" w:rsidRDefault="00C43DAB">
      <w:pPr>
        <w:pStyle w:val="a5"/>
        <w:spacing w:before="93"/>
        <w:rPr>
          <w:rFonts w:ascii="黑体" w:eastAsia="黑体" w:hAnsi="黑体"/>
        </w:rPr>
      </w:pPr>
      <w:r w:rsidRPr="007B3EB9">
        <w:rPr>
          <w:rFonts w:ascii="Times New Roman" w:eastAsia="黑体" w:hint="eastAsia"/>
          <w:szCs w:val="28"/>
        </w:rPr>
        <w:t>二零二一年</w:t>
      </w:r>
      <w:r w:rsidR="00D97BA6" w:rsidRPr="007B3EB9">
        <w:rPr>
          <w:rFonts w:ascii="Times New Roman" w:eastAsia="黑体" w:hint="eastAsia"/>
          <w:szCs w:val="28"/>
        </w:rPr>
        <w:t>七</w:t>
      </w:r>
      <w:r w:rsidRPr="007B3EB9">
        <w:rPr>
          <w:rFonts w:ascii="Times New Roman" w:eastAsia="黑体" w:hint="eastAsia"/>
          <w:szCs w:val="28"/>
        </w:rPr>
        <w:t>月</w:t>
      </w:r>
    </w:p>
    <w:p w14:paraId="3513ED4A" w14:textId="77777777" w:rsidR="00D629B6" w:rsidRPr="00400BDB" w:rsidRDefault="00D629B6">
      <w:pPr>
        <w:pStyle w:val="a5"/>
        <w:spacing w:before="93"/>
        <w:rPr>
          <w:rFonts w:ascii="微软雅黑" w:eastAsia="微软雅黑" w:hAnsi="微软雅黑"/>
        </w:rPr>
      </w:pPr>
    </w:p>
    <w:p w14:paraId="0BB38444" w14:textId="77777777" w:rsidR="00C43DAB" w:rsidRPr="00400BDB" w:rsidRDefault="00C43DAB">
      <w:pPr>
        <w:pStyle w:val="a5"/>
        <w:spacing w:before="93"/>
        <w:rPr>
          <w:rFonts w:ascii="微软雅黑" w:eastAsia="微软雅黑" w:hAnsi="微软雅黑"/>
        </w:rPr>
      </w:pPr>
    </w:p>
    <w:p w14:paraId="7845D82A" w14:textId="77777777" w:rsidR="00C43DAB" w:rsidRPr="00400BDB" w:rsidRDefault="00C43DAB" w:rsidP="005C22BE">
      <w:pPr>
        <w:pStyle w:val="a5"/>
        <w:spacing w:before="93"/>
        <w:jc w:val="both"/>
        <w:rPr>
          <w:rFonts w:ascii="仿宋" w:eastAsia="仿宋" w:hAnsi="仿宋"/>
        </w:rPr>
      </w:pPr>
    </w:p>
    <w:p w14:paraId="5882EE86" w14:textId="0DF6D308" w:rsidR="00D629B6" w:rsidRPr="00400BDB" w:rsidRDefault="00D629B6" w:rsidP="005C22BE">
      <w:pPr>
        <w:pStyle w:val="a5"/>
        <w:spacing w:before="93"/>
        <w:jc w:val="both"/>
        <w:rPr>
          <w:rFonts w:ascii="黑体" w:eastAsia="黑体" w:hAnsi="黑体"/>
          <w:sz w:val="32"/>
          <w:szCs w:val="32"/>
        </w:rPr>
      </w:pPr>
      <w:r w:rsidRPr="00400BDB">
        <w:rPr>
          <w:rFonts w:ascii="黑体" w:eastAsia="黑体" w:hAnsi="黑体"/>
          <w:sz w:val="32"/>
          <w:szCs w:val="32"/>
        </w:rPr>
        <w:t>编制单位与编写人员</w:t>
      </w:r>
    </w:p>
    <w:p w14:paraId="510A7F98" w14:textId="4E76F35E" w:rsidR="00D629B6" w:rsidRPr="00400BDB" w:rsidRDefault="00D629B6"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b/>
          <w:sz w:val="32"/>
          <w:szCs w:val="28"/>
        </w:rPr>
        <w:t>中国环境监测总站</w:t>
      </w:r>
      <w:r w:rsidR="00DD42A2" w:rsidRPr="00400BDB">
        <w:rPr>
          <w:rFonts w:ascii="Times New Roman" w:eastAsia="仿宋" w:hAnsi="Times New Roman" w:hint="eastAsia"/>
          <w:b/>
          <w:sz w:val="32"/>
          <w:szCs w:val="28"/>
        </w:rPr>
        <w:t xml:space="preserve"> </w:t>
      </w:r>
      <w:r w:rsidR="00DD42A2" w:rsidRPr="00400BDB">
        <w:rPr>
          <w:rFonts w:ascii="Times New Roman" w:eastAsia="仿宋" w:hAnsi="Times New Roman"/>
          <w:b/>
          <w:sz w:val="32"/>
          <w:szCs w:val="28"/>
        </w:rPr>
        <w:t xml:space="preserve">               </w:t>
      </w:r>
      <w:r w:rsidR="000F0C1A" w:rsidRPr="00400BDB">
        <w:rPr>
          <w:rFonts w:ascii="Times New Roman" w:eastAsia="仿宋" w:hAnsi="Times New Roman" w:hint="eastAsia"/>
          <w:b/>
          <w:sz w:val="32"/>
          <w:szCs w:val="28"/>
        </w:rPr>
        <w:t>张显</w:t>
      </w:r>
      <w:r w:rsidR="00DD42A2" w:rsidRPr="00400BDB">
        <w:rPr>
          <w:rFonts w:ascii="Times New Roman" w:eastAsia="仿宋" w:hAnsi="Times New Roman" w:hint="eastAsia"/>
          <w:b/>
          <w:sz w:val="32"/>
          <w:szCs w:val="28"/>
        </w:rPr>
        <w:t>、</w:t>
      </w:r>
      <w:r w:rsidR="000F0C1A" w:rsidRPr="00400BDB">
        <w:rPr>
          <w:rFonts w:ascii="Times New Roman" w:eastAsia="仿宋" w:hAnsi="Times New Roman"/>
          <w:b/>
          <w:sz w:val="32"/>
          <w:szCs w:val="28"/>
        </w:rPr>
        <w:t>刀谞</w:t>
      </w:r>
    </w:p>
    <w:p w14:paraId="6500CCEF" w14:textId="7B7C8BB7" w:rsidR="00D629B6" w:rsidRPr="00400BDB" w:rsidRDefault="00D629B6"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hint="eastAsia"/>
          <w:b/>
          <w:sz w:val="32"/>
          <w:szCs w:val="28"/>
        </w:rPr>
        <w:t>湖北省生态环境监测中心站</w:t>
      </w:r>
      <w:r w:rsidR="00DD42A2" w:rsidRPr="00400BDB">
        <w:rPr>
          <w:rFonts w:ascii="Times New Roman" w:eastAsia="仿宋" w:hAnsi="Times New Roman" w:hint="eastAsia"/>
          <w:b/>
          <w:sz w:val="32"/>
          <w:szCs w:val="28"/>
        </w:rPr>
        <w:t xml:space="preserve"> </w:t>
      </w:r>
      <w:r w:rsidR="00DD42A2" w:rsidRPr="00400BDB">
        <w:rPr>
          <w:rFonts w:ascii="Times New Roman" w:eastAsia="仿宋" w:hAnsi="Times New Roman"/>
          <w:b/>
          <w:sz w:val="32"/>
          <w:szCs w:val="28"/>
        </w:rPr>
        <w:t xml:space="preserve">       </w:t>
      </w:r>
      <w:r w:rsidR="00DD42A2" w:rsidRPr="00400BDB">
        <w:rPr>
          <w:rFonts w:ascii="Times New Roman" w:eastAsia="仿宋" w:hAnsi="Times New Roman" w:hint="eastAsia"/>
          <w:b/>
          <w:sz w:val="32"/>
          <w:szCs w:val="28"/>
        </w:rPr>
        <w:t>陈楠</w:t>
      </w:r>
      <w:r w:rsidR="00EA6B97" w:rsidRPr="00400BDB">
        <w:rPr>
          <w:rFonts w:ascii="Times New Roman" w:eastAsia="仿宋" w:hAnsi="Times New Roman" w:hint="eastAsia"/>
          <w:b/>
          <w:sz w:val="32"/>
          <w:szCs w:val="28"/>
        </w:rPr>
        <w:t>、李爱民、魏莱</w:t>
      </w:r>
    </w:p>
    <w:p w14:paraId="3BF054ED" w14:textId="5CF84F4D" w:rsidR="00D629B6" w:rsidRPr="00400BDB" w:rsidRDefault="0041116A"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hint="eastAsia"/>
          <w:b/>
          <w:sz w:val="32"/>
          <w:szCs w:val="28"/>
        </w:rPr>
        <w:t>广东省</w:t>
      </w:r>
      <w:r w:rsidR="00D629B6" w:rsidRPr="00400BDB">
        <w:rPr>
          <w:rFonts w:ascii="Times New Roman" w:eastAsia="仿宋" w:hAnsi="Times New Roman" w:hint="eastAsia"/>
          <w:b/>
          <w:sz w:val="32"/>
          <w:szCs w:val="28"/>
        </w:rPr>
        <w:t>环境监测中心</w:t>
      </w:r>
      <w:r w:rsidR="00DD42A2" w:rsidRPr="00400BDB">
        <w:rPr>
          <w:rFonts w:ascii="Times New Roman" w:eastAsia="仿宋" w:hAnsi="Times New Roman" w:hint="eastAsia"/>
          <w:b/>
          <w:sz w:val="32"/>
          <w:szCs w:val="28"/>
        </w:rPr>
        <w:t xml:space="preserve"> </w:t>
      </w:r>
      <w:r w:rsidR="00DD42A2" w:rsidRPr="00400BDB">
        <w:rPr>
          <w:rFonts w:ascii="Times New Roman" w:eastAsia="仿宋" w:hAnsi="Times New Roman"/>
          <w:b/>
          <w:sz w:val="32"/>
          <w:szCs w:val="28"/>
        </w:rPr>
        <w:t xml:space="preserve">         </w:t>
      </w:r>
      <w:r w:rsidR="009A1720" w:rsidRPr="00400BDB">
        <w:rPr>
          <w:rFonts w:ascii="Times New Roman" w:eastAsia="仿宋" w:hAnsi="Times New Roman"/>
          <w:b/>
          <w:sz w:val="32"/>
          <w:szCs w:val="28"/>
        </w:rPr>
        <w:t xml:space="preserve">    </w:t>
      </w:r>
      <w:r w:rsidR="00DD42A2" w:rsidRPr="00400BDB">
        <w:rPr>
          <w:rFonts w:ascii="Times New Roman" w:eastAsia="仿宋" w:hAnsi="Times New Roman" w:hint="eastAsia"/>
          <w:b/>
          <w:sz w:val="32"/>
          <w:szCs w:val="28"/>
        </w:rPr>
        <w:t>江明</w:t>
      </w:r>
    </w:p>
    <w:p w14:paraId="17C57402" w14:textId="5DDEBBBE" w:rsidR="00D629B6" w:rsidRPr="00400BDB" w:rsidRDefault="00D629B6"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hint="eastAsia"/>
          <w:b/>
          <w:sz w:val="32"/>
          <w:szCs w:val="28"/>
        </w:rPr>
        <w:t>北京市生态环境监测中心</w:t>
      </w:r>
      <w:r w:rsidR="00DD42A2" w:rsidRPr="00400BDB">
        <w:rPr>
          <w:rFonts w:ascii="Times New Roman" w:eastAsia="仿宋" w:hAnsi="Times New Roman" w:hint="eastAsia"/>
          <w:b/>
          <w:sz w:val="32"/>
          <w:szCs w:val="28"/>
        </w:rPr>
        <w:t xml:space="preserve"> </w:t>
      </w:r>
      <w:r w:rsidR="00DD42A2" w:rsidRPr="00400BDB">
        <w:rPr>
          <w:rFonts w:ascii="Times New Roman" w:eastAsia="仿宋" w:hAnsi="Times New Roman"/>
          <w:b/>
          <w:sz w:val="32"/>
          <w:szCs w:val="28"/>
        </w:rPr>
        <w:t xml:space="preserve">         </w:t>
      </w:r>
      <w:r w:rsidR="00DD42A2" w:rsidRPr="00400BDB">
        <w:rPr>
          <w:rFonts w:ascii="Times New Roman" w:eastAsia="仿宋" w:hAnsi="Times New Roman" w:hint="eastAsia"/>
          <w:b/>
          <w:sz w:val="32"/>
          <w:szCs w:val="28"/>
        </w:rPr>
        <w:t>景宽</w:t>
      </w:r>
      <w:r w:rsidR="00EA6B97" w:rsidRPr="00400BDB">
        <w:rPr>
          <w:rFonts w:ascii="Times New Roman" w:eastAsia="仿宋" w:hAnsi="Times New Roman" w:hint="eastAsia"/>
          <w:b/>
          <w:sz w:val="32"/>
          <w:szCs w:val="28"/>
        </w:rPr>
        <w:t>、曹阳、王琴</w:t>
      </w:r>
    </w:p>
    <w:p w14:paraId="42FC82D2" w14:textId="1BE3EC76" w:rsidR="00D629B6" w:rsidRPr="00400BDB" w:rsidRDefault="00D629B6"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hint="eastAsia"/>
          <w:b/>
          <w:sz w:val="32"/>
          <w:szCs w:val="28"/>
        </w:rPr>
        <w:t>上海市环境监测中心</w:t>
      </w:r>
      <w:r w:rsidR="00DD42A2" w:rsidRPr="00400BDB">
        <w:rPr>
          <w:rFonts w:ascii="Times New Roman" w:eastAsia="仿宋" w:hAnsi="Times New Roman" w:hint="eastAsia"/>
          <w:b/>
          <w:sz w:val="32"/>
          <w:szCs w:val="28"/>
        </w:rPr>
        <w:t xml:space="preserve"> </w:t>
      </w:r>
      <w:r w:rsidR="00DD42A2" w:rsidRPr="00400BDB">
        <w:rPr>
          <w:rFonts w:ascii="Times New Roman" w:eastAsia="仿宋" w:hAnsi="Times New Roman"/>
          <w:b/>
          <w:sz w:val="32"/>
          <w:szCs w:val="28"/>
        </w:rPr>
        <w:t xml:space="preserve">             </w:t>
      </w:r>
      <w:r w:rsidR="00DD42A2" w:rsidRPr="00400BDB">
        <w:rPr>
          <w:rFonts w:ascii="Times New Roman" w:eastAsia="仿宋" w:hAnsi="Times New Roman" w:hint="eastAsia"/>
          <w:b/>
          <w:sz w:val="32"/>
          <w:szCs w:val="28"/>
        </w:rPr>
        <w:t>段玉森</w:t>
      </w:r>
      <w:r w:rsidR="00EA6B97" w:rsidRPr="00400BDB">
        <w:rPr>
          <w:rFonts w:ascii="Times New Roman" w:eastAsia="仿宋" w:hAnsi="Times New Roman" w:hint="eastAsia"/>
          <w:b/>
          <w:sz w:val="32"/>
          <w:szCs w:val="28"/>
        </w:rPr>
        <w:t>、</w:t>
      </w:r>
      <w:r w:rsidR="00870736" w:rsidRPr="00400BDB">
        <w:rPr>
          <w:rFonts w:ascii="Times New Roman" w:eastAsia="仿宋" w:hAnsi="Times New Roman" w:hint="eastAsia"/>
          <w:b/>
          <w:sz w:val="32"/>
          <w:szCs w:val="28"/>
        </w:rPr>
        <w:t>赵倩彪</w:t>
      </w:r>
      <w:r w:rsidR="00EA6B97" w:rsidRPr="00400BDB">
        <w:rPr>
          <w:rFonts w:ascii="Times New Roman" w:eastAsia="仿宋" w:hAnsi="Times New Roman" w:hint="eastAsia"/>
          <w:b/>
          <w:sz w:val="32"/>
          <w:szCs w:val="28"/>
        </w:rPr>
        <w:t>、</w:t>
      </w:r>
      <w:r w:rsidR="00870736" w:rsidRPr="00400BDB">
        <w:rPr>
          <w:rFonts w:ascii="Times New Roman" w:eastAsia="仿宋" w:hAnsi="Times New Roman" w:hint="eastAsia"/>
          <w:b/>
          <w:sz w:val="32"/>
          <w:szCs w:val="28"/>
        </w:rPr>
        <w:t>梁国平</w:t>
      </w:r>
    </w:p>
    <w:p w14:paraId="35B019E4" w14:textId="5FA012BF" w:rsidR="00D629B6" w:rsidRPr="00400BDB" w:rsidRDefault="00DD42A2"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hint="eastAsia"/>
          <w:b/>
          <w:sz w:val="32"/>
          <w:szCs w:val="28"/>
        </w:rPr>
        <w:t>中科院大气物理研究所</w:t>
      </w:r>
      <w:r w:rsidRPr="00400BDB">
        <w:rPr>
          <w:rFonts w:ascii="Times New Roman" w:eastAsia="仿宋" w:hAnsi="Times New Roman"/>
          <w:b/>
          <w:sz w:val="32"/>
          <w:szCs w:val="28"/>
        </w:rPr>
        <w:t xml:space="preserve">            </w:t>
      </w:r>
      <w:r w:rsidRPr="00400BDB">
        <w:rPr>
          <w:rFonts w:ascii="Times New Roman" w:eastAsia="仿宋" w:hAnsi="Times New Roman" w:hint="eastAsia"/>
          <w:b/>
          <w:sz w:val="32"/>
          <w:szCs w:val="28"/>
        </w:rPr>
        <w:t>吉东</w:t>
      </w:r>
      <w:r w:rsidR="00C4478C" w:rsidRPr="00400BDB">
        <w:rPr>
          <w:rFonts w:ascii="Times New Roman" w:eastAsia="仿宋" w:hAnsi="Times New Roman" w:hint="eastAsia"/>
          <w:b/>
          <w:sz w:val="32"/>
          <w:szCs w:val="28"/>
        </w:rPr>
        <w:t>生、徐小娟</w:t>
      </w:r>
    </w:p>
    <w:p w14:paraId="7E04C703" w14:textId="1AFC1A88" w:rsidR="00DD42A2" w:rsidRPr="00400BDB" w:rsidRDefault="00DD42A2" w:rsidP="008A7C07">
      <w:pPr>
        <w:pStyle w:val="af4"/>
        <w:spacing w:line="480" w:lineRule="auto"/>
        <w:ind w:rightChars="-432" w:right="-907"/>
        <w:jc w:val="left"/>
        <w:rPr>
          <w:rFonts w:ascii="Times New Roman" w:eastAsia="仿宋" w:hAnsi="Times New Roman"/>
          <w:b/>
          <w:sz w:val="32"/>
          <w:szCs w:val="28"/>
        </w:rPr>
      </w:pPr>
      <w:r w:rsidRPr="00400BDB">
        <w:rPr>
          <w:rFonts w:ascii="Times New Roman" w:eastAsia="仿宋" w:hAnsi="Times New Roman" w:hint="eastAsia"/>
          <w:b/>
          <w:sz w:val="32"/>
          <w:szCs w:val="28"/>
        </w:rPr>
        <w:t>壹点环境（广州）科技有限公司</w:t>
      </w:r>
      <w:r w:rsidRPr="00400BDB">
        <w:rPr>
          <w:rFonts w:ascii="Times New Roman" w:eastAsia="仿宋" w:hAnsi="Times New Roman"/>
          <w:b/>
          <w:sz w:val="32"/>
          <w:szCs w:val="28"/>
        </w:rPr>
        <w:t xml:space="preserve">    </w:t>
      </w:r>
      <w:r w:rsidRPr="00400BDB">
        <w:rPr>
          <w:rFonts w:ascii="Times New Roman" w:eastAsia="仿宋" w:hAnsi="Times New Roman" w:hint="eastAsia"/>
          <w:b/>
          <w:sz w:val="32"/>
          <w:szCs w:val="28"/>
        </w:rPr>
        <w:t>梁家权、</w:t>
      </w:r>
      <w:proofErr w:type="gramStart"/>
      <w:r w:rsidRPr="00400BDB">
        <w:rPr>
          <w:rFonts w:ascii="Times New Roman" w:eastAsia="仿宋" w:hAnsi="Times New Roman" w:hint="eastAsia"/>
          <w:b/>
          <w:sz w:val="32"/>
          <w:szCs w:val="28"/>
        </w:rPr>
        <w:t>温佐</w:t>
      </w:r>
      <w:r w:rsidR="00CD2D02" w:rsidRPr="00400BDB">
        <w:rPr>
          <w:rFonts w:ascii="Times New Roman" w:eastAsia="仿宋" w:hAnsi="Times New Roman" w:hint="eastAsia"/>
          <w:b/>
          <w:sz w:val="32"/>
          <w:szCs w:val="28"/>
        </w:rPr>
        <w:t>钧</w:t>
      </w:r>
      <w:proofErr w:type="gramEnd"/>
    </w:p>
    <w:p w14:paraId="320575D4" w14:textId="77777777" w:rsidR="00D629B6" w:rsidRPr="00400BDB" w:rsidRDefault="00D629B6">
      <w:pPr>
        <w:pStyle w:val="a5"/>
        <w:spacing w:before="93"/>
        <w:rPr>
          <w:rFonts w:ascii="微软雅黑" w:eastAsia="微软雅黑" w:hAnsi="微软雅黑"/>
        </w:rPr>
      </w:pPr>
    </w:p>
    <w:p w14:paraId="7C5A193F" w14:textId="77777777" w:rsidR="00441DC3" w:rsidRPr="00400BDB" w:rsidRDefault="00441DC3">
      <w:pPr>
        <w:pStyle w:val="a5"/>
        <w:spacing w:before="93"/>
        <w:rPr>
          <w:rFonts w:ascii="微软雅黑" w:eastAsia="微软雅黑" w:hAnsi="微软雅黑"/>
        </w:rPr>
      </w:pPr>
    </w:p>
    <w:p w14:paraId="70215F5F" w14:textId="2FD9F4C3" w:rsidR="00A32753" w:rsidRPr="00400BDB" w:rsidRDefault="00A32753" w:rsidP="00A32753">
      <w:pPr>
        <w:rPr>
          <w:rFonts w:ascii="Times New Roman" w:eastAsia="仿宋_GB2312" w:hAnsi="Times New Roman"/>
          <w:color w:val="000000"/>
          <w:sz w:val="32"/>
          <w:szCs w:val="32"/>
        </w:rPr>
      </w:pPr>
      <w:r w:rsidRPr="00400BDB">
        <w:rPr>
          <w:rFonts w:ascii="Times New Roman" w:eastAsia="仿宋_GB2312" w:hAnsi="Times New Roman" w:hint="eastAsia"/>
          <w:b/>
          <w:color w:val="000000"/>
          <w:sz w:val="32"/>
          <w:szCs w:val="32"/>
        </w:rPr>
        <w:t>技术</w:t>
      </w:r>
      <w:r w:rsidR="00953050">
        <w:rPr>
          <w:rFonts w:ascii="Times New Roman" w:eastAsia="仿宋_GB2312" w:hAnsi="Times New Roman" w:hint="eastAsia"/>
          <w:b/>
          <w:color w:val="000000"/>
          <w:sz w:val="32"/>
          <w:szCs w:val="32"/>
        </w:rPr>
        <w:t>指南</w:t>
      </w:r>
      <w:r w:rsidRPr="00400BDB">
        <w:rPr>
          <w:rFonts w:ascii="Times New Roman" w:eastAsia="仿宋_GB2312" w:hAnsi="Times New Roman" w:hint="eastAsia"/>
          <w:b/>
          <w:color w:val="000000"/>
          <w:sz w:val="32"/>
          <w:szCs w:val="32"/>
        </w:rPr>
        <w:t>审核</w:t>
      </w:r>
      <w:r w:rsidRPr="00400BDB">
        <w:rPr>
          <w:rFonts w:ascii="Times New Roman" w:eastAsia="仿宋_GB2312" w:hAnsi="Times New Roman" w:hint="eastAsia"/>
          <w:color w:val="000000"/>
          <w:sz w:val="32"/>
          <w:szCs w:val="32"/>
        </w:rPr>
        <w:t>：</w:t>
      </w:r>
      <w:r w:rsidRPr="00400BDB">
        <w:rPr>
          <w:rFonts w:ascii="Times New Roman" w:eastAsia="仿宋" w:hAnsi="Times New Roman" w:hint="eastAsia"/>
          <w:b/>
          <w:sz w:val="32"/>
          <w:szCs w:val="28"/>
        </w:rPr>
        <w:t>唐桂刚</w:t>
      </w:r>
    </w:p>
    <w:p w14:paraId="4B54A4D0" w14:textId="578FA49F" w:rsidR="00A32753" w:rsidRPr="00400BDB" w:rsidRDefault="00A32753" w:rsidP="00A32753">
      <w:pPr>
        <w:rPr>
          <w:rFonts w:ascii="Times New Roman" w:eastAsia="仿宋" w:hAnsi="Times New Roman"/>
          <w:b/>
          <w:sz w:val="32"/>
          <w:szCs w:val="28"/>
        </w:rPr>
      </w:pPr>
      <w:r w:rsidRPr="00400BDB">
        <w:rPr>
          <w:rFonts w:ascii="Times New Roman" w:eastAsia="仿宋_GB2312" w:hAnsi="Times New Roman" w:hint="eastAsia"/>
          <w:b/>
          <w:color w:val="000000"/>
          <w:sz w:val="32"/>
          <w:szCs w:val="32"/>
        </w:rPr>
        <w:t>技术</w:t>
      </w:r>
      <w:r w:rsidR="00953050">
        <w:rPr>
          <w:rFonts w:ascii="Times New Roman" w:eastAsia="仿宋_GB2312" w:hAnsi="Times New Roman" w:hint="eastAsia"/>
          <w:b/>
          <w:color w:val="000000"/>
          <w:sz w:val="32"/>
          <w:szCs w:val="32"/>
        </w:rPr>
        <w:t>指南</w:t>
      </w:r>
      <w:r w:rsidRPr="00400BDB">
        <w:rPr>
          <w:rFonts w:ascii="Times New Roman" w:eastAsia="仿宋_GB2312" w:hAnsi="Times New Roman" w:hint="eastAsia"/>
          <w:b/>
          <w:color w:val="000000"/>
          <w:sz w:val="32"/>
          <w:szCs w:val="32"/>
        </w:rPr>
        <w:t>审定</w:t>
      </w:r>
      <w:r w:rsidRPr="00400BDB">
        <w:rPr>
          <w:rFonts w:ascii="Times New Roman" w:eastAsia="仿宋_GB2312" w:hAnsi="Times New Roman" w:hint="eastAsia"/>
          <w:color w:val="000000"/>
          <w:sz w:val="32"/>
          <w:szCs w:val="32"/>
        </w:rPr>
        <w:t>：</w:t>
      </w:r>
      <w:r w:rsidRPr="00400BDB">
        <w:rPr>
          <w:rFonts w:ascii="Times New Roman" w:eastAsia="仿宋" w:hAnsi="Times New Roman" w:hint="eastAsia"/>
          <w:b/>
          <w:sz w:val="32"/>
          <w:szCs w:val="28"/>
        </w:rPr>
        <w:t>李健军</w:t>
      </w:r>
    </w:p>
    <w:p w14:paraId="1686161E" w14:textId="77777777" w:rsidR="00D629B6" w:rsidRPr="00400BDB" w:rsidRDefault="00D629B6">
      <w:pPr>
        <w:pStyle w:val="a5"/>
        <w:spacing w:before="93"/>
        <w:rPr>
          <w:rFonts w:ascii="微软雅黑" w:eastAsia="微软雅黑" w:hAnsi="微软雅黑"/>
        </w:rPr>
      </w:pPr>
    </w:p>
    <w:p w14:paraId="310B370B" w14:textId="77777777" w:rsidR="00D629B6" w:rsidRPr="00400BDB" w:rsidRDefault="00D629B6">
      <w:pPr>
        <w:pStyle w:val="a5"/>
        <w:spacing w:before="93"/>
        <w:rPr>
          <w:rFonts w:ascii="微软雅黑" w:eastAsia="微软雅黑" w:hAnsi="微软雅黑"/>
        </w:rPr>
      </w:pPr>
    </w:p>
    <w:p w14:paraId="164B790A" w14:textId="77777777" w:rsidR="00D629B6" w:rsidRPr="00400BDB" w:rsidRDefault="00D629B6">
      <w:pPr>
        <w:pStyle w:val="a5"/>
        <w:spacing w:before="93"/>
        <w:rPr>
          <w:rFonts w:ascii="微软雅黑" w:eastAsia="微软雅黑" w:hAnsi="微软雅黑"/>
        </w:rPr>
      </w:pPr>
    </w:p>
    <w:p w14:paraId="686F3884" w14:textId="77777777" w:rsidR="00D629B6" w:rsidRPr="00400BDB" w:rsidRDefault="00D629B6">
      <w:pPr>
        <w:pStyle w:val="a5"/>
        <w:spacing w:before="93"/>
        <w:rPr>
          <w:rFonts w:ascii="微软雅黑" w:eastAsia="微软雅黑" w:hAnsi="微软雅黑"/>
        </w:rPr>
      </w:pPr>
    </w:p>
    <w:p w14:paraId="0DD80F86" w14:textId="77777777" w:rsidR="00D629B6" w:rsidRPr="00400BDB" w:rsidRDefault="00D629B6">
      <w:pPr>
        <w:pStyle w:val="a5"/>
        <w:spacing w:before="93"/>
        <w:rPr>
          <w:rFonts w:ascii="微软雅黑" w:eastAsia="微软雅黑" w:hAnsi="微软雅黑"/>
        </w:rPr>
      </w:pPr>
    </w:p>
    <w:p w14:paraId="34D84CEA" w14:textId="77777777" w:rsidR="00D629B6" w:rsidRPr="00400BDB" w:rsidRDefault="00D629B6">
      <w:pPr>
        <w:pStyle w:val="a5"/>
        <w:spacing w:before="93"/>
        <w:rPr>
          <w:rFonts w:ascii="微软雅黑" w:eastAsia="微软雅黑" w:hAnsi="微软雅黑"/>
        </w:rPr>
      </w:pPr>
    </w:p>
    <w:p w14:paraId="690B808D" w14:textId="77777777" w:rsidR="00D629B6" w:rsidRPr="00400BDB" w:rsidRDefault="00D629B6">
      <w:pPr>
        <w:pStyle w:val="a5"/>
        <w:spacing w:before="93"/>
        <w:rPr>
          <w:rFonts w:ascii="微软雅黑" w:eastAsia="微软雅黑" w:hAnsi="微软雅黑"/>
        </w:rPr>
      </w:pPr>
    </w:p>
    <w:p w14:paraId="794F8F5D" w14:textId="77777777" w:rsidR="00D629B6" w:rsidRPr="00400BDB" w:rsidRDefault="00D629B6">
      <w:pPr>
        <w:pStyle w:val="a5"/>
        <w:spacing w:before="93"/>
        <w:rPr>
          <w:rFonts w:ascii="微软雅黑" w:eastAsia="微软雅黑" w:hAnsi="微软雅黑"/>
        </w:rPr>
      </w:pPr>
    </w:p>
    <w:p w14:paraId="7C3BE36F" w14:textId="77777777" w:rsidR="00D629B6" w:rsidRPr="00400BDB" w:rsidRDefault="00D629B6">
      <w:pPr>
        <w:pStyle w:val="a5"/>
        <w:spacing w:before="93"/>
        <w:rPr>
          <w:rFonts w:ascii="微软雅黑" w:eastAsia="微软雅黑" w:hAnsi="微软雅黑"/>
        </w:rPr>
      </w:pPr>
    </w:p>
    <w:p w14:paraId="78DAE9CE" w14:textId="77777777" w:rsidR="00D629B6" w:rsidRPr="00400BDB" w:rsidRDefault="00D629B6">
      <w:pPr>
        <w:pStyle w:val="a5"/>
        <w:spacing w:before="93"/>
        <w:rPr>
          <w:rFonts w:ascii="微软雅黑" w:eastAsia="微软雅黑" w:hAnsi="微软雅黑"/>
        </w:rPr>
      </w:pPr>
    </w:p>
    <w:p w14:paraId="2A94D793" w14:textId="77777777" w:rsidR="00D629B6" w:rsidRPr="00400BDB" w:rsidRDefault="00D629B6" w:rsidP="005C22BE">
      <w:pPr>
        <w:pStyle w:val="a5"/>
        <w:spacing w:before="93"/>
        <w:jc w:val="both"/>
        <w:rPr>
          <w:rFonts w:ascii="微软雅黑" w:eastAsia="微软雅黑" w:hAnsi="微软雅黑"/>
        </w:rPr>
      </w:pPr>
    </w:p>
    <w:sdt>
      <w:sdtPr>
        <w:rPr>
          <w:rFonts w:ascii="Times New Roman" w:eastAsiaTheme="minorEastAsia" w:hAnsi="Times New Roman" w:cs="Times New Roman"/>
          <w:color w:val="auto"/>
          <w:kern w:val="2"/>
          <w:sz w:val="21"/>
          <w:szCs w:val="22"/>
          <w:lang w:val="zh-CN"/>
        </w:rPr>
        <w:id w:val="1790545927"/>
        <w:docPartObj>
          <w:docPartGallery w:val="Table of Contents"/>
          <w:docPartUnique/>
        </w:docPartObj>
      </w:sdtPr>
      <w:sdtEndPr>
        <w:rPr>
          <w:rFonts w:eastAsia="黑体"/>
          <w:b/>
          <w:bCs/>
          <w:sz w:val="24"/>
          <w:szCs w:val="24"/>
        </w:rPr>
      </w:sdtEndPr>
      <w:sdtContent>
        <w:p w14:paraId="4E91459A" w14:textId="77777777" w:rsidR="00D95F7E" w:rsidRPr="00400BDB" w:rsidRDefault="00832F3F" w:rsidP="00DD76E2">
          <w:pPr>
            <w:pStyle w:val="TOC10"/>
            <w:adjustRightInd w:val="0"/>
            <w:snapToGrid w:val="0"/>
            <w:spacing w:before="0" w:line="240" w:lineRule="auto"/>
            <w:jc w:val="center"/>
            <w:rPr>
              <w:rStyle w:val="10"/>
              <w:rFonts w:ascii="黑体" w:hAnsi="黑体" w:cs="Times New Roman"/>
              <w:color w:val="auto"/>
              <w:sz w:val="52"/>
              <w:szCs w:val="52"/>
            </w:rPr>
          </w:pPr>
          <w:r w:rsidRPr="00400BDB">
            <w:rPr>
              <w:rStyle w:val="10"/>
              <w:rFonts w:ascii="黑体" w:hAnsi="黑体" w:cs="Times New Roman"/>
              <w:color w:val="auto"/>
              <w:sz w:val="52"/>
              <w:szCs w:val="52"/>
            </w:rPr>
            <w:t>目 录</w:t>
          </w:r>
        </w:p>
        <w:p w14:paraId="2B8C343D" w14:textId="77777777" w:rsidR="00DD76E2" w:rsidRPr="00400BDB" w:rsidRDefault="00DD76E2" w:rsidP="00DD76E2">
          <w:pPr>
            <w:rPr>
              <w:rFonts w:ascii="Times New Roman" w:hAnsi="Times New Roman" w:cs="Times New Roman"/>
            </w:rPr>
          </w:pPr>
        </w:p>
        <w:p w14:paraId="31AEB87E" w14:textId="77B32584" w:rsidR="00606098" w:rsidRPr="00606098" w:rsidRDefault="00832F3F">
          <w:pPr>
            <w:pStyle w:val="TOC1"/>
            <w:tabs>
              <w:tab w:val="right" w:leader="dot" w:pos="8296"/>
            </w:tabs>
            <w:rPr>
              <w:rFonts w:ascii="Times New Roman" w:eastAsia="黑体" w:hAnsi="Times New Roman"/>
              <w:b w:val="0"/>
              <w:noProof/>
              <w:kern w:val="2"/>
              <w:sz w:val="21"/>
            </w:rPr>
          </w:pPr>
          <w:r w:rsidRPr="00606098">
            <w:rPr>
              <w:rFonts w:ascii="Times New Roman" w:eastAsia="黑体" w:hAnsi="Times New Roman"/>
              <w:szCs w:val="24"/>
            </w:rPr>
            <w:fldChar w:fldCharType="begin"/>
          </w:r>
          <w:r w:rsidRPr="00606098">
            <w:rPr>
              <w:rFonts w:ascii="Times New Roman" w:eastAsia="黑体" w:hAnsi="Times New Roman"/>
              <w:szCs w:val="24"/>
            </w:rPr>
            <w:instrText xml:space="preserve"> TOC \o "1-3" \h \z \u </w:instrText>
          </w:r>
          <w:r w:rsidRPr="00606098">
            <w:rPr>
              <w:rFonts w:ascii="Times New Roman" w:eastAsia="黑体" w:hAnsi="Times New Roman"/>
              <w:szCs w:val="24"/>
            </w:rPr>
            <w:fldChar w:fldCharType="separate"/>
          </w:r>
          <w:hyperlink w:anchor="_Toc74817515" w:history="1">
            <w:r w:rsidR="00606098" w:rsidRPr="00606098">
              <w:rPr>
                <w:rStyle w:val="af0"/>
                <w:rFonts w:ascii="Times New Roman" w:eastAsia="黑体" w:hAnsi="Times New Roman"/>
                <w:noProof/>
              </w:rPr>
              <w:t>一、编写目的</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_Toc74817515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1</w:t>
            </w:r>
            <w:r w:rsidR="00606098" w:rsidRPr="00606098">
              <w:rPr>
                <w:rFonts w:ascii="Times New Roman" w:eastAsia="黑体" w:hAnsi="Times New Roman"/>
                <w:noProof/>
                <w:webHidden/>
              </w:rPr>
              <w:fldChar w:fldCharType="end"/>
            </w:r>
          </w:hyperlink>
        </w:p>
        <w:p w14:paraId="16E88A66" w14:textId="254CC4DE" w:rsidR="00606098" w:rsidRPr="00606098" w:rsidRDefault="009C7E22">
          <w:pPr>
            <w:pStyle w:val="TOC1"/>
            <w:tabs>
              <w:tab w:val="right" w:leader="dot" w:pos="8296"/>
            </w:tabs>
            <w:rPr>
              <w:rFonts w:ascii="Times New Roman" w:eastAsia="黑体" w:hAnsi="Times New Roman"/>
              <w:b w:val="0"/>
              <w:noProof/>
              <w:kern w:val="2"/>
              <w:sz w:val="21"/>
            </w:rPr>
          </w:pPr>
          <w:hyperlink w:anchor="_Toc74817516" w:history="1">
            <w:r w:rsidR="00606098" w:rsidRPr="00606098">
              <w:rPr>
                <w:rStyle w:val="af0"/>
                <w:rFonts w:ascii="Times New Roman" w:eastAsia="黑体" w:hAnsi="Times New Roman"/>
                <w:noProof/>
              </w:rPr>
              <w:t>二、适用范围</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_Toc74817516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1</w:t>
            </w:r>
            <w:r w:rsidR="00606098" w:rsidRPr="00606098">
              <w:rPr>
                <w:rFonts w:ascii="Times New Roman" w:eastAsia="黑体" w:hAnsi="Times New Roman"/>
                <w:noProof/>
                <w:webHidden/>
              </w:rPr>
              <w:fldChar w:fldCharType="end"/>
            </w:r>
          </w:hyperlink>
        </w:p>
        <w:p w14:paraId="72122F9D" w14:textId="04E6DBBE" w:rsidR="00606098" w:rsidRPr="00606098" w:rsidRDefault="009C7E22">
          <w:pPr>
            <w:pStyle w:val="TOC1"/>
            <w:tabs>
              <w:tab w:val="right" w:leader="dot" w:pos="8296"/>
            </w:tabs>
            <w:rPr>
              <w:rFonts w:ascii="Times New Roman" w:eastAsia="黑体" w:hAnsi="Times New Roman"/>
              <w:b w:val="0"/>
              <w:noProof/>
              <w:kern w:val="2"/>
              <w:sz w:val="21"/>
            </w:rPr>
          </w:pPr>
          <w:hyperlink w:anchor="_Toc74817517" w:history="1">
            <w:r w:rsidR="00606098" w:rsidRPr="00606098">
              <w:rPr>
                <w:rStyle w:val="af0"/>
                <w:rFonts w:ascii="Times New Roman" w:eastAsia="黑体" w:hAnsi="Times New Roman"/>
                <w:noProof/>
              </w:rPr>
              <w:t>三、职责分工</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_Toc74817517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1</w:t>
            </w:r>
            <w:r w:rsidR="00606098" w:rsidRPr="00606098">
              <w:rPr>
                <w:rFonts w:ascii="Times New Roman" w:eastAsia="黑体" w:hAnsi="Times New Roman"/>
                <w:noProof/>
                <w:webHidden/>
              </w:rPr>
              <w:fldChar w:fldCharType="end"/>
            </w:r>
          </w:hyperlink>
        </w:p>
        <w:p w14:paraId="3EB97B98" w14:textId="42B938BE" w:rsidR="00606098" w:rsidRPr="00606098" w:rsidRDefault="009C7E22">
          <w:pPr>
            <w:pStyle w:val="TOC1"/>
            <w:tabs>
              <w:tab w:val="right" w:leader="dot" w:pos="8296"/>
            </w:tabs>
            <w:rPr>
              <w:rFonts w:ascii="Times New Roman" w:eastAsia="黑体" w:hAnsi="Times New Roman"/>
              <w:b w:val="0"/>
              <w:noProof/>
              <w:kern w:val="2"/>
              <w:sz w:val="21"/>
            </w:rPr>
          </w:pPr>
          <w:hyperlink w:anchor="_Toc74817518" w:history="1">
            <w:r w:rsidR="00606098" w:rsidRPr="00606098">
              <w:rPr>
                <w:rStyle w:val="af0"/>
                <w:rFonts w:ascii="Times New Roman" w:eastAsia="黑体" w:hAnsi="Times New Roman"/>
                <w:noProof/>
              </w:rPr>
              <w:t>四、审核内容</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_Toc74817518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w:t>
            </w:r>
            <w:r w:rsidR="00606098" w:rsidRPr="00606098">
              <w:rPr>
                <w:rFonts w:ascii="Times New Roman" w:eastAsia="黑体" w:hAnsi="Times New Roman"/>
                <w:noProof/>
                <w:webHidden/>
              </w:rPr>
              <w:fldChar w:fldCharType="end"/>
            </w:r>
          </w:hyperlink>
        </w:p>
        <w:p w14:paraId="6CC73CE0" w14:textId="04C5B619" w:rsidR="00606098" w:rsidRPr="00606098" w:rsidRDefault="009C7E22">
          <w:pPr>
            <w:pStyle w:val="TOC1"/>
            <w:tabs>
              <w:tab w:val="right" w:leader="dot" w:pos="8296"/>
            </w:tabs>
            <w:rPr>
              <w:rFonts w:ascii="Times New Roman" w:eastAsia="黑体" w:hAnsi="Times New Roman"/>
              <w:b w:val="0"/>
              <w:noProof/>
              <w:kern w:val="2"/>
              <w:sz w:val="21"/>
            </w:rPr>
          </w:pPr>
          <w:hyperlink w:anchor="_Toc74817519" w:history="1">
            <w:r w:rsidR="00606098" w:rsidRPr="00606098">
              <w:rPr>
                <w:rStyle w:val="af0"/>
                <w:rFonts w:ascii="Times New Roman" w:eastAsia="黑体" w:hAnsi="Times New Roman"/>
                <w:noProof/>
              </w:rPr>
              <w:t>五、审核流程</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_Toc74817519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w:t>
            </w:r>
            <w:r w:rsidR="00606098" w:rsidRPr="00606098">
              <w:rPr>
                <w:rFonts w:ascii="Times New Roman" w:eastAsia="黑体" w:hAnsi="Times New Roman"/>
                <w:noProof/>
                <w:webHidden/>
              </w:rPr>
              <w:fldChar w:fldCharType="end"/>
            </w:r>
          </w:hyperlink>
        </w:p>
        <w:p w14:paraId="3277423B" w14:textId="6414336D" w:rsidR="00606098" w:rsidRPr="00606098" w:rsidRDefault="009C7E22">
          <w:pPr>
            <w:pStyle w:val="TOC2"/>
            <w:tabs>
              <w:tab w:val="right" w:leader="dot" w:pos="8296"/>
            </w:tabs>
            <w:rPr>
              <w:rFonts w:ascii="Times New Roman" w:eastAsia="黑体" w:hAnsi="Times New Roman"/>
              <w:noProof/>
              <w:kern w:val="2"/>
              <w:sz w:val="21"/>
            </w:rPr>
          </w:pPr>
          <w:hyperlink w:anchor="_Toc74817520" w:history="1">
            <w:r w:rsidR="00606098" w:rsidRPr="00606098">
              <w:rPr>
                <w:rStyle w:val="af0"/>
                <w:rFonts w:ascii="Times New Roman" w:eastAsia="黑体" w:hAnsi="Times New Roman"/>
                <w:noProof/>
              </w:rPr>
              <w:t>（一）整体流程</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_Toc74817520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w:t>
            </w:r>
            <w:r w:rsidR="00606098" w:rsidRPr="00606098">
              <w:rPr>
                <w:rFonts w:ascii="Times New Roman" w:eastAsia="黑体" w:hAnsi="Times New Roman"/>
                <w:noProof/>
                <w:webHidden/>
              </w:rPr>
              <w:fldChar w:fldCharType="end"/>
            </w:r>
          </w:hyperlink>
        </w:p>
        <w:p w14:paraId="243497CB" w14:textId="577C1298" w:rsidR="00606098" w:rsidRPr="00606098" w:rsidRDefault="009C7E22">
          <w:pPr>
            <w:pStyle w:val="TOC2"/>
            <w:tabs>
              <w:tab w:val="right" w:leader="dot" w:pos="8296"/>
            </w:tabs>
            <w:rPr>
              <w:rFonts w:ascii="Times New Roman" w:eastAsia="黑体" w:hAnsi="Times New Roman"/>
              <w:noProof/>
              <w:kern w:val="2"/>
              <w:sz w:val="21"/>
            </w:rPr>
          </w:pPr>
          <w:hyperlink w:anchor="_Toc74817521" w:history="1">
            <w:r w:rsidR="00606098" w:rsidRPr="00606098">
              <w:rPr>
                <w:rStyle w:val="af0"/>
                <w:rFonts w:ascii="Times New Roman" w:eastAsia="黑体" w:hAnsi="Times New Roman"/>
                <w:noProof/>
              </w:rPr>
              <w:t>（二）具体流程</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_Toc74817521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4</w:t>
            </w:r>
            <w:r w:rsidR="00606098" w:rsidRPr="00606098">
              <w:rPr>
                <w:rFonts w:ascii="Times New Roman" w:eastAsia="黑体" w:hAnsi="Times New Roman"/>
                <w:noProof/>
                <w:webHidden/>
              </w:rPr>
              <w:fldChar w:fldCharType="end"/>
            </w:r>
          </w:hyperlink>
        </w:p>
        <w:p w14:paraId="10B00FBB" w14:textId="7C3286BC" w:rsidR="00606098" w:rsidRPr="00606098" w:rsidRDefault="009C7E22">
          <w:pPr>
            <w:pStyle w:val="TOC3"/>
            <w:rPr>
              <w:rFonts w:ascii="Times New Roman" w:eastAsia="黑体" w:hAnsi="Times New Roman"/>
              <w:noProof/>
              <w:kern w:val="2"/>
              <w:sz w:val="21"/>
            </w:rPr>
          </w:pPr>
          <w:hyperlink w:anchor="_Toc74817522" w:history="1">
            <w:r w:rsidR="00606098" w:rsidRPr="00606098">
              <w:rPr>
                <w:rStyle w:val="af0"/>
                <w:rFonts w:ascii="Times New Roman" w:eastAsia="黑体" w:hAnsi="Times New Roman"/>
                <w:noProof/>
              </w:rPr>
              <w:t xml:space="preserve">1 </w:t>
            </w:r>
            <w:r w:rsidR="00606098" w:rsidRPr="00606098">
              <w:rPr>
                <w:rStyle w:val="af0"/>
                <w:rFonts w:ascii="Times New Roman" w:eastAsia="黑体" w:hAnsi="Times New Roman"/>
                <w:noProof/>
              </w:rPr>
              <w:t>数据初审</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_Toc74817522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5</w:t>
            </w:r>
            <w:r w:rsidR="00606098" w:rsidRPr="00606098">
              <w:rPr>
                <w:rFonts w:ascii="Times New Roman" w:eastAsia="黑体" w:hAnsi="Times New Roman"/>
                <w:noProof/>
                <w:webHidden/>
              </w:rPr>
              <w:fldChar w:fldCharType="end"/>
            </w:r>
          </w:hyperlink>
        </w:p>
        <w:p w14:paraId="4D582943" w14:textId="5DFD0BDA" w:rsidR="00606098" w:rsidRPr="00606098" w:rsidRDefault="009C7E22">
          <w:pPr>
            <w:pStyle w:val="TOC3"/>
            <w:rPr>
              <w:rFonts w:ascii="Times New Roman" w:eastAsia="黑体" w:hAnsi="Times New Roman"/>
              <w:noProof/>
              <w:kern w:val="2"/>
              <w:sz w:val="21"/>
            </w:rPr>
          </w:pPr>
          <w:hyperlink w:anchor="_Toc74817523" w:history="1">
            <w:r w:rsidR="00606098" w:rsidRPr="00606098">
              <w:rPr>
                <w:rStyle w:val="af0"/>
                <w:rFonts w:ascii="Times New Roman" w:eastAsia="黑体" w:hAnsi="Times New Roman"/>
                <w:noProof/>
              </w:rPr>
              <w:t xml:space="preserve">2 </w:t>
            </w:r>
            <w:r w:rsidR="00606098" w:rsidRPr="00606098">
              <w:rPr>
                <w:rStyle w:val="af0"/>
                <w:rFonts w:ascii="Times New Roman" w:eastAsia="黑体" w:hAnsi="Times New Roman"/>
                <w:noProof/>
              </w:rPr>
              <w:t>数据复审</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_Toc74817523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5</w:t>
            </w:r>
            <w:r w:rsidR="00606098" w:rsidRPr="00606098">
              <w:rPr>
                <w:rFonts w:ascii="Times New Roman" w:eastAsia="黑体" w:hAnsi="Times New Roman"/>
                <w:noProof/>
                <w:webHidden/>
              </w:rPr>
              <w:fldChar w:fldCharType="end"/>
            </w:r>
          </w:hyperlink>
        </w:p>
        <w:p w14:paraId="4A33CF3F" w14:textId="10A8E1D9" w:rsidR="00606098" w:rsidRPr="00606098" w:rsidRDefault="009C7E22">
          <w:pPr>
            <w:pStyle w:val="TOC3"/>
            <w:rPr>
              <w:rFonts w:ascii="Times New Roman" w:eastAsia="黑体" w:hAnsi="Times New Roman"/>
              <w:noProof/>
              <w:kern w:val="2"/>
              <w:sz w:val="21"/>
            </w:rPr>
          </w:pPr>
          <w:hyperlink w:anchor="_Toc74817524" w:history="1">
            <w:r w:rsidR="00606098" w:rsidRPr="00606098">
              <w:rPr>
                <w:rStyle w:val="af0"/>
                <w:rFonts w:ascii="Times New Roman" w:eastAsia="黑体" w:hAnsi="Times New Roman"/>
                <w:noProof/>
              </w:rPr>
              <w:t xml:space="preserve">3 </w:t>
            </w:r>
            <w:r w:rsidR="00606098" w:rsidRPr="00606098">
              <w:rPr>
                <w:rStyle w:val="af0"/>
                <w:rFonts w:ascii="Times New Roman" w:eastAsia="黑体" w:hAnsi="Times New Roman"/>
                <w:noProof/>
              </w:rPr>
              <w:t>数据复核</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_Toc74817524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5</w:t>
            </w:r>
            <w:r w:rsidR="00606098" w:rsidRPr="00606098">
              <w:rPr>
                <w:rFonts w:ascii="Times New Roman" w:eastAsia="黑体" w:hAnsi="Times New Roman"/>
                <w:noProof/>
                <w:webHidden/>
              </w:rPr>
              <w:fldChar w:fldCharType="end"/>
            </w:r>
          </w:hyperlink>
        </w:p>
        <w:p w14:paraId="40A290E8" w14:textId="51805566" w:rsidR="00606098" w:rsidRPr="00606098" w:rsidRDefault="009C7E22">
          <w:pPr>
            <w:pStyle w:val="TOC1"/>
            <w:tabs>
              <w:tab w:val="right" w:leader="dot" w:pos="8296"/>
            </w:tabs>
            <w:rPr>
              <w:rFonts w:ascii="Times New Roman" w:eastAsia="黑体" w:hAnsi="Times New Roman"/>
              <w:b w:val="0"/>
              <w:noProof/>
              <w:kern w:val="2"/>
              <w:sz w:val="21"/>
            </w:rPr>
          </w:pPr>
          <w:hyperlink w:anchor="_Toc74817525" w:history="1">
            <w:r w:rsidR="00606098" w:rsidRPr="00606098">
              <w:rPr>
                <w:rStyle w:val="af0"/>
                <w:rFonts w:ascii="Times New Roman" w:eastAsia="黑体" w:hAnsi="Times New Roman"/>
                <w:noProof/>
              </w:rPr>
              <w:t>六、数据有效性判定参考依据</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_Toc74817525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6</w:t>
            </w:r>
            <w:r w:rsidR="00606098" w:rsidRPr="00606098">
              <w:rPr>
                <w:rFonts w:ascii="Times New Roman" w:eastAsia="黑体" w:hAnsi="Times New Roman"/>
                <w:noProof/>
                <w:webHidden/>
              </w:rPr>
              <w:fldChar w:fldCharType="end"/>
            </w:r>
          </w:hyperlink>
        </w:p>
        <w:p w14:paraId="379DF923" w14:textId="48D79B49" w:rsidR="00606098" w:rsidRPr="00606098" w:rsidRDefault="009C7E22">
          <w:pPr>
            <w:pStyle w:val="TOC2"/>
            <w:tabs>
              <w:tab w:val="right" w:leader="dot" w:pos="8296"/>
            </w:tabs>
            <w:rPr>
              <w:rFonts w:ascii="Times New Roman" w:eastAsia="黑体" w:hAnsi="Times New Roman"/>
              <w:noProof/>
              <w:kern w:val="2"/>
              <w:sz w:val="21"/>
            </w:rPr>
          </w:pPr>
          <w:hyperlink w:anchor="_Toc74817526" w:history="1">
            <w:r w:rsidR="00606098" w:rsidRPr="00606098">
              <w:rPr>
                <w:rStyle w:val="af0"/>
                <w:rFonts w:ascii="Times New Roman" w:eastAsia="黑体" w:hAnsi="Times New Roman"/>
                <w:noProof/>
              </w:rPr>
              <w:t>（一）数据格式要求</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_Toc74817526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6</w:t>
            </w:r>
            <w:r w:rsidR="00606098" w:rsidRPr="00606098">
              <w:rPr>
                <w:rFonts w:ascii="Times New Roman" w:eastAsia="黑体" w:hAnsi="Times New Roman"/>
                <w:noProof/>
                <w:webHidden/>
              </w:rPr>
              <w:fldChar w:fldCharType="end"/>
            </w:r>
          </w:hyperlink>
        </w:p>
        <w:p w14:paraId="426B79EC" w14:textId="7F6CC4D7" w:rsidR="00606098" w:rsidRPr="00606098" w:rsidRDefault="009C7E22">
          <w:pPr>
            <w:pStyle w:val="TOC2"/>
            <w:tabs>
              <w:tab w:val="right" w:leader="dot" w:pos="8296"/>
            </w:tabs>
            <w:rPr>
              <w:rFonts w:ascii="Times New Roman" w:eastAsia="黑体" w:hAnsi="Times New Roman"/>
              <w:noProof/>
              <w:kern w:val="2"/>
              <w:sz w:val="21"/>
            </w:rPr>
          </w:pPr>
          <w:hyperlink w:anchor="_Toc74817527" w:history="1">
            <w:r w:rsidR="00606098" w:rsidRPr="00606098">
              <w:rPr>
                <w:rStyle w:val="af0"/>
                <w:rFonts w:ascii="Times New Roman" w:eastAsia="黑体" w:hAnsi="Times New Roman"/>
                <w:noProof/>
              </w:rPr>
              <w:t>（二）监测数据有效性判定</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_Toc74817527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6</w:t>
            </w:r>
            <w:r w:rsidR="00606098" w:rsidRPr="00606098">
              <w:rPr>
                <w:rFonts w:ascii="Times New Roman" w:eastAsia="黑体" w:hAnsi="Times New Roman"/>
                <w:noProof/>
                <w:webHidden/>
              </w:rPr>
              <w:fldChar w:fldCharType="end"/>
            </w:r>
          </w:hyperlink>
        </w:p>
        <w:p w14:paraId="30313424" w14:textId="43E1DC0A" w:rsidR="00606098" w:rsidRPr="00606098" w:rsidRDefault="009C7E22">
          <w:pPr>
            <w:pStyle w:val="TOC3"/>
            <w:rPr>
              <w:rFonts w:ascii="Times New Roman" w:eastAsia="黑体" w:hAnsi="Times New Roman"/>
              <w:noProof/>
              <w:kern w:val="2"/>
              <w:sz w:val="21"/>
            </w:rPr>
          </w:pPr>
          <w:hyperlink w:anchor="_Toc74817528" w:history="1">
            <w:r w:rsidR="00606098" w:rsidRPr="00606098">
              <w:rPr>
                <w:rStyle w:val="af0"/>
                <w:rFonts w:ascii="Times New Roman" w:eastAsia="黑体" w:hAnsi="Times New Roman"/>
                <w:noProof/>
              </w:rPr>
              <w:t>1 PM</w:t>
            </w:r>
            <w:r w:rsidR="00606098" w:rsidRPr="00606098">
              <w:rPr>
                <w:rStyle w:val="af0"/>
                <w:rFonts w:ascii="Times New Roman" w:eastAsia="黑体" w:hAnsi="Times New Roman"/>
                <w:noProof/>
                <w:vertAlign w:val="subscript"/>
              </w:rPr>
              <w:t>2.5</w:t>
            </w:r>
            <w:r w:rsidR="00606098" w:rsidRPr="00606098">
              <w:rPr>
                <w:rStyle w:val="af0"/>
                <w:rFonts w:ascii="Times New Roman" w:eastAsia="黑体" w:hAnsi="Times New Roman"/>
                <w:noProof/>
              </w:rPr>
              <w:t>质量浓度数据</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_Toc74817528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6</w:t>
            </w:r>
            <w:r w:rsidR="00606098" w:rsidRPr="00606098">
              <w:rPr>
                <w:rFonts w:ascii="Times New Roman" w:eastAsia="黑体" w:hAnsi="Times New Roman"/>
                <w:noProof/>
                <w:webHidden/>
              </w:rPr>
              <w:fldChar w:fldCharType="end"/>
            </w:r>
          </w:hyperlink>
        </w:p>
        <w:p w14:paraId="6AAA2803" w14:textId="3E44BC0A" w:rsidR="00606098" w:rsidRPr="00606098" w:rsidRDefault="009C7E22">
          <w:pPr>
            <w:pStyle w:val="TOC3"/>
            <w:rPr>
              <w:rFonts w:ascii="Times New Roman" w:eastAsia="黑体" w:hAnsi="Times New Roman"/>
              <w:noProof/>
              <w:kern w:val="2"/>
              <w:sz w:val="21"/>
            </w:rPr>
          </w:pPr>
          <w:hyperlink w:anchor="_Toc74817529" w:history="1">
            <w:r w:rsidR="00606098" w:rsidRPr="00606098">
              <w:rPr>
                <w:rStyle w:val="af0"/>
                <w:rFonts w:ascii="Times New Roman" w:eastAsia="黑体" w:hAnsi="Times New Roman"/>
                <w:noProof/>
              </w:rPr>
              <w:t xml:space="preserve">2 </w:t>
            </w:r>
            <w:r w:rsidR="00606098" w:rsidRPr="00606098">
              <w:rPr>
                <w:rStyle w:val="af0"/>
                <w:rFonts w:ascii="Times New Roman" w:eastAsia="黑体" w:hAnsi="Times New Roman"/>
                <w:noProof/>
              </w:rPr>
              <w:t>离子组分浓度数据</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_Toc74817529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10</w:t>
            </w:r>
            <w:r w:rsidR="00606098" w:rsidRPr="00606098">
              <w:rPr>
                <w:rFonts w:ascii="Times New Roman" w:eastAsia="黑体" w:hAnsi="Times New Roman"/>
                <w:noProof/>
                <w:webHidden/>
              </w:rPr>
              <w:fldChar w:fldCharType="end"/>
            </w:r>
          </w:hyperlink>
        </w:p>
        <w:p w14:paraId="1CCDDA40" w14:textId="740A6A43" w:rsidR="00606098" w:rsidRPr="00606098" w:rsidRDefault="009C7E22">
          <w:pPr>
            <w:pStyle w:val="TOC3"/>
            <w:rPr>
              <w:rFonts w:ascii="Times New Roman" w:eastAsia="黑体" w:hAnsi="Times New Roman"/>
              <w:noProof/>
              <w:kern w:val="2"/>
              <w:sz w:val="21"/>
            </w:rPr>
          </w:pPr>
          <w:hyperlink w:anchor="_Toc74817530" w:history="1">
            <w:r w:rsidR="00606098" w:rsidRPr="00606098">
              <w:rPr>
                <w:rStyle w:val="af0"/>
                <w:rFonts w:ascii="Times New Roman" w:eastAsia="黑体" w:hAnsi="Times New Roman"/>
                <w:noProof/>
              </w:rPr>
              <w:t xml:space="preserve">3 </w:t>
            </w:r>
            <w:r w:rsidR="00606098" w:rsidRPr="00606098">
              <w:rPr>
                <w:rStyle w:val="af0"/>
                <w:rFonts w:ascii="Times New Roman" w:eastAsia="黑体" w:hAnsi="Times New Roman"/>
                <w:noProof/>
              </w:rPr>
              <w:t>碳组分浓度数据</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_Toc74817530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16</w:t>
            </w:r>
            <w:r w:rsidR="00606098" w:rsidRPr="00606098">
              <w:rPr>
                <w:rFonts w:ascii="Times New Roman" w:eastAsia="黑体" w:hAnsi="Times New Roman"/>
                <w:noProof/>
                <w:webHidden/>
              </w:rPr>
              <w:fldChar w:fldCharType="end"/>
            </w:r>
          </w:hyperlink>
        </w:p>
        <w:p w14:paraId="203A96F4" w14:textId="3C1BB3E8" w:rsidR="00606098" w:rsidRPr="00606098" w:rsidRDefault="009C7E22">
          <w:pPr>
            <w:pStyle w:val="TOC3"/>
            <w:rPr>
              <w:rFonts w:ascii="Times New Roman" w:eastAsia="黑体" w:hAnsi="Times New Roman"/>
              <w:noProof/>
              <w:kern w:val="2"/>
              <w:sz w:val="21"/>
            </w:rPr>
          </w:pPr>
          <w:hyperlink w:anchor="_Toc74817531" w:history="1">
            <w:r w:rsidR="00606098" w:rsidRPr="00606098">
              <w:rPr>
                <w:rStyle w:val="af0"/>
                <w:rFonts w:ascii="Times New Roman" w:eastAsia="黑体" w:hAnsi="Times New Roman"/>
                <w:noProof/>
              </w:rPr>
              <w:t xml:space="preserve">4 </w:t>
            </w:r>
            <w:r w:rsidR="00606098" w:rsidRPr="00606098">
              <w:rPr>
                <w:rStyle w:val="af0"/>
                <w:rFonts w:ascii="Times New Roman" w:eastAsia="黑体" w:hAnsi="Times New Roman"/>
                <w:noProof/>
              </w:rPr>
              <w:t>元素组分浓度数据</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_Toc74817531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20</w:t>
            </w:r>
            <w:r w:rsidR="00606098" w:rsidRPr="00606098">
              <w:rPr>
                <w:rFonts w:ascii="Times New Roman" w:eastAsia="黑体" w:hAnsi="Times New Roman"/>
                <w:noProof/>
                <w:webHidden/>
              </w:rPr>
              <w:fldChar w:fldCharType="end"/>
            </w:r>
          </w:hyperlink>
        </w:p>
        <w:p w14:paraId="02BDCFFB" w14:textId="3B62AE58" w:rsidR="00606098" w:rsidRPr="00606098" w:rsidRDefault="009C7E22">
          <w:pPr>
            <w:pStyle w:val="TOC3"/>
            <w:rPr>
              <w:rFonts w:ascii="Times New Roman" w:eastAsia="黑体" w:hAnsi="Times New Roman"/>
              <w:noProof/>
              <w:kern w:val="2"/>
              <w:sz w:val="21"/>
            </w:rPr>
          </w:pPr>
          <w:hyperlink w:anchor="_Toc74817532" w:history="1">
            <w:r w:rsidR="00606098" w:rsidRPr="00606098">
              <w:rPr>
                <w:rStyle w:val="af0"/>
                <w:rFonts w:ascii="Times New Roman" w:eastAsia="黑体" w:hAnsi="Times New Roman"/>
                <w:noProof/>
              </w:rPr>
              <w:t>5 NH</w:t>
            </w:r>
            <w:r w:rsidR="00606098" w:rsidRPr="00606098">
              <w:rPr>
                <w:rStyle w:val="af0"/>
                <w:rFonts w:ascii="Times New Roman" w:eastAsia="黑体" w:hAnsi="Times New Roman"/>
                <w:noProof/>
                <w:vertAlign w:val="subscript"/>
              </w:rPr>
              <w:t>3</w:t>
            </w:r>
            <w:r w:rsidR="00606098" w:rsidRPr="00606098">
              <w:rPr>
                <w:rStyle w:val="af0"/>
                <w:rFonts w:ascii="Times New Roman" w:eastAsia="黑体" w:hAnsi="Times New Roman"/>
                <w:noProof/>
              </w:rPr>
              <w:t>浓度数据</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_Toc74817532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23</w:t>
            </w:r>
            <w:r w:rsidR="00606098" w:rsidRPr="00606098">
              <w:rPr>
                <w:rFonts w:ascii="Times New Roman" w:eastAsia="黑体" w:hAnsi="Times New Roman"/>
                <w:noProof/>
                <w:webHidden/>
              </w:rPr>
              <w:fldChar w:fldCharType="end"/>
            </w:r>
          </w:hyperlink>
        </w:p>
        <w:p w14:paraId="46E092A5" w14:textId="122AF7A4" w:rsidR="00606098" w:rsidRPr="00606098" w:rsidRDefault="009C7E22">
          <w:pPr>
            <w:pStyle w:val="TOC3"/>
            <w:rPr>
              <w:rFonts w:ascii="Times New Roman" w:eastAsia="黑体" w:hAnsi="Times New Roman"/>
              <w:noProof/>
              <w:kern w:val="2"/>
              <w:sz w:val="21"/>
            </w:rPr>
          </w:pPr>
          <w:hyperlink w:anchor="_Toc74817533" w:history="1">
            <w:r w:rsidR="00606098" w:rsidRPr="00606098">
              <w:rPr>
                <w:rStyle w:val="af0"/>
                <w:rFonts w:ascii="Times New Roman" w:eastAsia="黑体" w:hAnsi="Times New Roman"/>
                <w:noProof/>
              </w:rPr>
              <w:t xml:space="preserve">6 </w:t>
            </w:r>
            <w:r w:rsidR="00606098" w:rsidRPr="00606098">
              <w:rPr>
                <w:rStyle w:val="af0"/>
                <w:rFonts w:ascii="Times New Roman" w:eastAsia="黑体" w:hAnsi="Times New Roman"/>
                <w:noProof/>
              </w:rPr>
              <w:t>多组分综合判定</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_Toc74817533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26</w:t>
            </w:r>
            <w:r w:rsidR="00606098" w:rsidRPr="00606098">
              <w:rPr>
                <w:rFonts w:ascii="Times New Roman" w:eastAsia="黑体" w:hAnsi="Times New Roman"/>
                <w:noProof/>
                <w:webHidden/>
              </w:rPr>
              <w:fldChar w:fldCharType="end"/>
            </w:r>
          </w:hyperlink>
        </w:p>
        <w:p w14:paraId="3066A234" w14:textId="2CB1B96B" w:rsidR="00606098" w:rsidRPr="00606098" w:rsidRDefault="009C7E22">
          <w:pPr>
            <w:pStyle w:val="TOC1"/>
            <w:tabs>
              <w:tab w:val="right" w:leader="dot" w:pos="8296"/>
            </w:tabs>
            <w:rPr>
              <w:rFonts w:ascii="Times New Roman" w:eastAsia="黑体" w:hAnsi="Times New Roman"/>
              <w:b w:val="0"/>
              <w:noProof/>
              <w:kern w:val="2"/>
              <w:sz w:val="21"/>
            </w:rPr>
          </w:pPr>
          <w:hyperlink w:anchor="_Toc74817534" w:history="1">
            <w:r w:rsidR="00606098" w:rsidRPr="00606098">
              <w:rPr>
                <w:rStyle w:val="af0"/>
                <w:rFonts w:ascii="Times New Roman" w:eastAsia="黑体" w:hAnsi="Times New Roman"/>
                <w:noProof/>
              </w:rPr>
              <w:t>附件</w:t>
            </w:r>
            <w:r w:rsidR="00606098" w:rsidRPr="00606098">
              <w:rPr>
                <w:rStyle w:val="af0"/>
                <w:rFonts w:ascii="Times New Roman" w:eastAsia="黑体" w:hAnsi="Times New Roman"/>
                <w:noProof/>
              </w:rPr>
              <w:t xml:space="preserve"> </w:t>
            </w:r>
            <w:r w:rsidR="00606098" w:rsidRPr="00606098">
              <w:rPr>
                <w:rStyle w:val="af0"/>
                <w:rFonts w:ascii="Times New Roman" w:eastAsia="黑体" w:hAnsi="Times New Roman"/>
                <w:noProof/>
              </w:rPr>
              <w:t>正常数据及异常数据示例</w:t>
            </w:r>
            <w:r w:rsidR="00606098" w:rsidRPr="00606098">
              <w:rPr>
                <w:rFonts w:ascii="Times New Roman" w:eastAsia="黑体" w:hAnsi="Times New Roman"/>
                <w:noProof/>
                <w:webHidden/>
              </w:rPr>
              <w:tab/>
            </w:r>
            <w:r w:rsidR="00606098" w:rsidRPr="00606098">
              <w:rPr>
                <w:rFonts w:ascii="Times New Roman" w:eastAsia="黑体" w:hAnsi="Times New Roman"/>
                <w:noProof/>
                <w:webHidden/>
              </w:rPr>
              <w:fldChar w:fldCharType="begin"/>
            </w:r>
            <w:r w:rsidR="00606098" w:rsidRPr="00606098">
              <w:rPr>
                <w:rFonts w:ascii="Times New Roman" w:eastAsia="黑体" w:hAnsi="Times New Roman"/>
                <w:noProof/>
                <w:webHidden/>
              </w:rPr>
              <w:instrText xml:space="preserve"> PAGEREF _Toc74817534 \h </w:instrText>
            </w:r>
            <w:r w:rsidR="00606098" w:rsidRPr="00606098">
              <w:rPr>
                <w:rFonts w:ascii="Times New Roman" w:eastAsia="黑体" w:hAnsi="Times New Roman"/>
                <w:noProof/>
                <w:webHidden/>
              </w:rPr>
            </w:r>
            <w:r w:rsidR="00606098" w:rsidRPr="00606098">
              <w:rPr>
                <w:rFonts w:ascii="Times New Roman" w:eastAsia="黑体" w:hAnsi="Times New Roman"/>
                <w:noProof/>
                <w:webHidden/>
              </w:rPr>
              <w:fldChar w:fldCharType="separate"/>
            </w:r>
            <w:r w:rsidR="00B00445">
              <w:rPr>
                <w:rFonts w:ascii="Times New Roman" w:eastAsia="黑体" w:hAnsi="Times New Roman"/>
                <w:noProof/>
                <w:webHidden/>
              </w:rPr>
              <w:t>29</w:t>
            </w:r>
            <w:r w:rsidR="00606098" w:rsidRPr="00606098">
              <w:rPr>
                <w:rFonts w:ascii="Times New Roman" w:eastAsia="黑体" w:hAnsi="Times New Roman"/>
                <w:noProof/>
                <w:webHidden/>
              </w:rPr>
              <w:fldChar w:fldCharType="end"/>
            </w:r>
          </w:hyperlink>
        </w:p>
        <w:p w14:paraId="2AF256DD" w14:textId="5A653111" w:rsidR="00D95F7E" w:rsidRPr="00606098" w:rsidRDefault="00832F3F" w:rsidP="00441DC3">
          <w:pPr>
            <w:adjustRightInd w:val="0"/>
            <w:snapToGrid w:val="0"/>
            <w:spacing w:after="100"/>
            <w:jc w:val="left"/>
            <w:rPr>
              <w:rFonts w:ascii="Times New Roman" w:eastAsia="黑体" w:hAnsi="Times New Roman" w:cs="Times New Roman"/>
              <w:sz w:val="24"/>
              <w:szCs w:val="24"/>
            </w:rPr>
          </w:pPr>
          <w:r w:rsidRPr="00606098">
            <w:rPr>
              <w:rFonts w:ascii="Times New Roman" w:eastAsia="黑体" w:hAnsi="Times New Roman" w:cs="Times New Roman"/>
              <w:sz w:val="24"/>
              <w:szCs w:val="24"/>
            </w:rPr>
            <w:fldChar w:fldCharType="end"/>
          </w:r>
        </w:p>
      </w:sdtContent>
    </w:sdt>
    <w:p w14:paraId="62D8AD94" w14:textId="77777777" w:rsidR="00D95F7E" w:rsidRPr="00606098" w:rsidRDefault="00D95F7E">
      <w:pPr>
        <w:rPr>
          <w:rFonts w:ascii="Times New Roman" w:eastAsia="黑体" w:hAnsi="Times New Roman" w:cs="Times New Roman"/>
        </w:rPr>
      </w:pPr>
    </w:p>
    <w:p w14:paraId="2D87FB95" w14:textId="77777777" w:rsidR="00D95F7E" w:rsidRPr="00400BDB" w:rsidRDefault="00D95F7E">
      <w:pPr>
        <w:rPr>
          <w:rFonts w:ascii="Times New Roman" w:hAnsi="Times New Roman" w:cs="Times New Roman"/>
        </w:rPr>
      </w:pPr>
    </w:p>
    <w:p w14:paraId="685F7F9F" w14:textId="77777777" w:rsidR="00D95F7E" w:rsidRPr="00400BDB" w:rsidRDefault="00D95F7E">
      <w:pPr>
        <w:rPr>
          <w:rFonts w:ascii="Times New Roman" w:hAnsi="Times New Roman" w:cs="Times New Roman"/>
        </w:rPr>
        <w:sectPr w:rsidR="00D95F7E" w:rsidRPr="00400BDB">
          <w:pgSz w:w="11906" w:h="16838"/>
          <w:pgMar w:top="1440" w:right="1800" w:bottom="1440" w:left="1800" w:header="851" w:footer="992" w:gutter="0"/>
          <w:cols w:space="425"/>
          <w:docGrid w:type="lines" w:linePitch="312"/>
        </w:sectPr>
      </w:pPr>
    </w:p>
    <w:p w14:paraId="2140CED2" w14:textId="77777777" w:rsidR="00D95F7E" w:rsidRPr="00400BDB" w:rsidRDefault="00832F3F">
      <w:pPr>
        <w:pStyle w:val="1"/>
        <w:numPr>
          <w:ilvl w:val="0"/>
          <w:numId w:val="0"/>
        </w:numPr>
        <w:rPr>
          <w:rFonts w:ascii="Times New Roman" w:hAnsi="Times New Roman" w:cs="Times New Roman"/>
        </w:rPr>
      </w:pPr>
      <w:bookmarkStart w:id="1" w:name="_Toc74817515"/>
      <w:r w:rsidRPr="00400BDB">
        <w:rPr>
          <w:rFonts w:ascii="Times New Roman" w:hAnsi="Times New Roman" w:cs="Times New Roman"/>
        </w:rPr>
        <w:lastRenderedPageBreak/>
        <w:t>一、编写目的</w:t>
      </w:r>
      <w:bookmarkEnd w:id="1"/>
    </w:p>
    <w:p w14:paraId="618F6F52" w14:textId="291207CD" w:rsidR="00E548AB" w:rsidRDefault="00832F3F" w:rsidP="00E013E0">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为</w:t>
      </w:r>
      <w:r w:rsidR="008725E4" w:rsidRPr="00400BDB">
        <w:rPr>
          <w:rFonts w:ascii="Times New Roman" w:eastAsia="宋体" w:hAnsi="Times New Roman" w:cs="Times New Roman" w:hint="eastAsia"/>
          <w:sz w:val="28"/>
          <w:szCs w:val="28"/>
        </w:rPr>
        <w:t>进一步提升</w:t>
      </w:r>
      <w:r w:rsidRPr="00400BDB">
        <w:rPr>
          <w:rFonts w:ascii="Times New Roman" w:eastAsia="宋体" w:hAnsi="Times New Roman" w:cs="Times New Roman"/>
          <w:sz w:val="28"/>
          <w:szCs w:val="28"/>
        </w:rPr>
        <w:t>国家大气颗粒物组分监测网（以下简称</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组分网</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）自动监测</w:t>
      </w:r>
      <w:r w:rsidR="008725E4" w:rsidRPr="00400BDB">
        <w:rPr>
          <w:rFonts w:ascii="Times New Roman" w:eastAsia="宋体" w:hAnsi="Times New Roman" w:cs="Times New Roman" w:hint="eastAsia"/>
          <w:sz w:val="28"/>
          <w:szCs w:val="28"/>
        </w:rPr>
        <w:t>数据质量</w:t>
      </w:r>
      <w:r w:rsidRPr="00400BDB">
        <w:rPr>
          <w:rFonts w:ascii="Times New Roman" w:eastAsia="宋体" w:hAnsi="Times New Roman" w:cs="Times New Roman"/>
          <w:sz w:val="28"/>
          <w:szCs w:val="28"/>
        </w:rPr>
        <w:t>，规范监测网内自动监测站</w:t>
      </w:r>
      <w:proofErr w:type="gramStart"/>
      <w:r w:rsidRPr="00400BDB">
        <w:rPr>
          <w:rFonts w:ascii="Times New Roman" w:eastAsia="宋体" w:hAnsi="Times New Roman" w:cs="Times New Roman"/>
          <w:sz w:val="28"/>
          <w:szCs w:val="28"/>
        </w:rPr>
        <w:t>点数据</w:t>
      </w:r>
      <w:proofErr w:type="gramEnd"/>
      <w:r w:rsidRPr="00400BDB">
        <w:rPr>
          <w:rFonts w:ascii="Times New Roman" w:eastAsia="宋体" w:hAnsi="Times New Roman" w:cs="Times New Roman"/>
          <w:sz w:val="28"/>
          <w:szCs w:val="28"/>
        </w:rPr>
        <w:t>审核流程、统一审核方法，指导全国相关站点开展数据审核，保障监测数据的科学性、准确性及不同点</w:t>
      </w:r>
      <w:proofErr w:type="gramStart"/>
      <w:r w:rsidRPr="00400BDB">
        <w:rPr>
          <w:rFonts w:ascii="Times New Roman" w:eastAsia="宋体" w:hAnsi="Times New Roman" w:cs="Times New Roman"/>
          <w:sz w:val="28"/>
          <w:szCs w:val="28"/>
        </w:rPr>
        <w:t>位结果</w:t>
      </w:r>
      <w:proofErr w:type="gramEnd"/>
      <w:r w:rsidRPr="00400BDB">
        <w:rPr>
          <w:rFonts w:ascii="Times New Roman" w:eastAsia="宋体" w:hAnsi="Times New Roman" w:cs="Times New Roman"/>
          <w:sz w:val="28"/>
          <w:szCs w:val="28"/>
        </w:rPr>
        <w:t>的可比性，特制定本技术</w:t>
      </w:r>
      <w:r w:rsidR="00953050">
        <w:rPr>
          <w:rFonts w:ascii="Times New Roman" w:eastAsia="宋体" w:hAnsi="Times New Roman" w:cs="Times New Roman" w:hint="eastAsia"/>
          <w:sz w:val="28"/>
          <w:szCs w:val="28"/>
        </w:rPr>
        <w:t>指南</w:t>
      </w:r>
      <w:r w:rsidRPr="00400BDB">
        <w:rPr>
          <w:rFonts w:ascii="Times New Roman" w:eastAsia="宋体" w:hAnsi="Times New Roman" w:cs="Times New Roman"/>
          <w:sz w:val="28"/>
          <w:szCs w:val="28"/>
        </w:rPr>
        <w:t>。</w:t>
      </w:r>
    </w:p>
    <w:p w14:paraId="35D8C5B1" w14:textId="33C21D9D" w:rsidR="00E013E0" w:rsidRPr="00E013E0" w:rsidRDefault="00E013E0" w:rsidP="00E013E0">
      <w:pPr>
        <w:pStyle w:val="af2"/>
        <w:ind w:firstLine="560"/>
      </w:pPr>
      <w:r w:rsidRPr="00E013E0">
        <w:rPr>
          <w:rFonts w:ascii="Times New Roman" w:eastAsia="宋体" w:hAnsi="Times New Roman" w:cs="Times New Roman" w:hint="eastAsia"/>
          <w:sz w:val="28"/>
          <w:szCs w:val="28"/>
        </w:rPr>
        <w:t>本技术</w:t>
      </w:r>
      <w:r w:rsidR="00953050">
        <w:rPr>
          <w:rFonts w:ascii="Times New Roman" w:eastAsia="宋体" w:hAnsi="Times New Roman" w:cs="Times New Roman" w:hint="eastAsia"/>
          <w:sz w:val="28"/>
          <w:szCs w:val="28"/>
        </w:rPr>
        <w:t>指南</w:t>
      </w:r>
      <w:r w:rsidRPr="00E013E0">
        <w:rPr>
          <w:rFonts w:ascii="Times New Roman" w:eastAsia="宋体" w:hAnsi="Times New Roman" w:cs="Times New Roman" w:hint="eastAsia"/>
          <w:sz w:val="28"/>
          <w:szCs w:val="28"/>
        </w:rPr>
        <w:t>由中国环境监测总站（以下简称“总站”）提出，并负责起草和解释，如有更新，以最新版本为准。</w:t>
      </w:r>
    </w:p>
    <w:p w14:paraId="5387F51F" w14:textId="5824DB99" w:rsidR="00D95F7E" w:rsidRPr="00400BDB" w:rsidRDefault="00832F3F" w:rsidP="009F332C">
      <w:pPr>
        <w:pStyle w:val="1"/>
        <w:numPr>
          <w:ilvl w:val="0"/>
          <w:numId w:val="0"/>
        </w:numPr>
      </w:pPr>
      <w:bookmarkStart w:id="2" w:name="_Toc74817516"/>
      <w:r w:rsidRPr="00400BDB">
        <w:t>二、适用范围</w:t>
      </w:r>
      <w:bookmarkEnd w:id="2"/>
    </w:p>
    <w:p w14:paraId="21D39382" w14:textId="70AB483F"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本技术</w:t>
      </w:r>
      <w:r w:rsidR="00953050">
        <w:rPr>
          <w:rFonts w:ascii="Times New Roman" w:eastAsia="宋体" w:hAnsi="Times New Roman" w:cs="Times New Roman" w:hint="eastAsia"/>
          <w:sz w:val="28"/>
          <w:szCs w:val="28"/>
        </w:rPr>
        <w:t>指南</w:t>
      </w:r>
      <w:r w:rsidRPr="00400BDB">
        <w:rPr>
          <w:rFonts w:ascii="Times New Roman" w:eastAsia="宋体" w:hAnsi="Times New Roman" w:cs="Times New Roman"/>
          <w:sz w:val="28"/>
          <w:szCs w:val="28"/>
        </w:rPr>
        <w:t>适用于全国大气颗粒物组分自动监测数据审核工作。本版本涉及的在线监测设备种类包括：在线</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监测仪、在线离子色谱仪、在线碳组分分析仪、在线元素监测仪、在线</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监测仪。</w:t>
      </w:r>
      <w:r w:rsidR="0029134D" w:rsidRPr="00400BDB">
        <w:rPr>
          <w:rFonts w:ascii="Times New Roman" w:eastAsia="宋体" w:hAnsi="Times New Roman" w:cs="Times New Roman" w:hint="eastAsia"/>
          <w:sz w:val="28"/>
          <w:szCs w:val="28"/>
        </w:rPr>
        <w:t>纳入</w:t>
      </w:r>
      <w:proofErr w:type="gramStart"/>
      <w:r w:rsidR="0029134D" w:rsidRPr="00400BDB">
        <w:rPr>
          <w:rFonts w:ascii="Times New Roman" w:eastAsia="宋体" w:hAnsi="Times New Roman" w:cs="Times New Roman"/>
          <w:sz w:val="28"/>
          <w:szCs w:val="28"/>
        </w:rPr>
        <w:t>组分网</w:t>
      </w:r>
      <w:proofErr w:type="gramEnd"/>
      <w:r w:rsidR="0029134D" w:rsidRPr="00400BDB">
        <w:rPr>
          <w:rFonts w:ascii="Times New Roman" w:eastAsia="宋体" w:hAnsi="Times New Roman" w:cs="Times New Roman" w:hint="eastAsia"/>
          <w:sz w:val="28"/>
          <w:szCs w:val="28"/>
        </w:rPr>
        <w:t>的自动监测站点须参考本</w:t>
      </w:r>
      <w:r w:rsidR="00953050">
        <w:rPr>
          <w:rFonts w:ascii="Times New Roman" w:eastAsia="宋体" w:hAnsi="Times New Roman" w:cs="Times New Roman" w:hint="eastAsia"/>
          <w:sz w:val="28"/>
          <w:szCs w:val="28"/>
        </w:rPr>
        <w:t>指南</w:t>
      </w:r>
      <w:r w:rsidR="0029134D" w:rsidRPr="00400BDB">
        <w:rPr>
          <w:rFonts w:ascii="Times New Roman" w:eastAsia="宋体" w:hAnsi="Times New Roman" w:cs="Times New Roman" w:hint="eastAsia"/>
          <w:sz w:val="28"/>
          <w:szCs w:val="28"/>
        </w:rPr>
        <w:t>的相关要求开展自动监测数据审核工作。</w:t>
      </w:r>
    </w:p>
    <w:p w14:paraId="4CCEB59F" w14:textId="77777777" w:rsidR="00D95F7E" w:rsidRPr="00400BDB" w:rsidRDefault="00832F3F" w:rsidP="00197671">
      <w:pPr>
        <w:pStyle w:val="1"/>
        <w:numPr>
          <w:ilvl w:val="0"/>
          <w:numId w:val="0"/>
        </w:numPr>
      </w:pPr>
      <w:bookmarkStart w:id="3" w:name="_Toc74817517"/>
      <w:r w:rsidRPr="00400BDB">
        <w:t>三、职责分工</w:t>
      </w:r>
      <w:bookmarkEnd w:id="3"/>
    </w:p>
    <w:p w14:paraId="3759EEC5" w14:textId="132B164D" w:rsidR="009D067A"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初审人员：参考数据有效性判</w:t>
      </w:r>
      <w:r w:rsidR="00EA6B97"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依据</w:t>
      </w:r>
      <w:r w:rsidR="008E762C"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对平台所采集的自动监测数据进行初步审核</w:t>
      </w:r>
      <w:r w:rsidR="008E762C"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建议由站点运维人员（国家运行点位由总站组织，地方运行点位由省级环境监测站组织）</w:t>
      </w:r>
      <w:r w:rsidR="005C3CFC" w:rsidRPr="00400BDB">
        <w:rPr>
          <w:rFonts w:ascii="Times New Roman" w:eastAsia="宋体" w:hAnsi="Times New Roman" w:cs="Times New Roman"/>
          <w:sz w:val="28"/>
          <w:szCs w:val="28"/>
        </w:rPr>
        <w:t>担任数据初审人员</w:t>
      </w:r>
      <w:r w:rsidRPr="00400BDB">
        <w:rPr>
          <w:rFonts w:ascii="Times New Roman" w:eastAsia="宋体" w:hAnsi="Times New Roman" w:cs="Times New Roman"/>
          <w:sz w:val="28"/>
          <w:szCs w:val="28"/>
        </w:rPr>
        <w:t>。</w:t>
      </w:r>
    </w:p>
    <w:p w14:paraId="5F06309F" w14:textId="5234BAA3"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复审人员：对初审人员提交的初审结果进行判</w:t>
      </w:r>
      <w:r w:rsidR="00EA6B97"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并确认</w:t>
      </w:r>
      <w:r w:rsidR="008E762C"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国家运行点位由总站组织第三方机构技术人员担任数据复审人员，地方运行点</w:t>
      </w:r>
      <w:proofErr w:type="gramStart"/>
      <w:r w:rsidRPr="00400BDB">
        <w:rPr>
          <w:rFonts w:ascii="Times New Roman" w:eastAsia="宋体" w:hAnsi="Times New Roman" w:cs="Times New Roman"/>
          <w:sz w:val="28"/>
          <w:szCs w:val="28"/>
        </w:rPr>
        <w:t>位建议</w:t>
      </w:r>
      <w:proofErr w:type="gramEnd"/>
      <w:r w:rsidRPr="00400BDB">
        <w:rPr>
          <w:rFonts w:ascii="Times New Roman" w:eastAsia="宋体" w:hAnsi="Times New Roman" w:cs="Times New Roman"/>
          <w:sz w:val="28"/>
          <w:szCs w:val="28"/>
        </w:rPr>
        <w:t>由省级环境监测站组织技术人员担任数据复审人员。</w:t>
      </w:r>
    </w:p>
    <w:p w14:paraId="0B843E7F" w14:textId="681CCA7C"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复核人员：对复审后数据进行复核</w:t>
      </w:r>
      <w:r w:rsidR="00314789">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由总站技术人员担任数据复核人员。</w:t>
      </w:r>
    </w:p>
    <w:p w14:paraId="6B5E55D7" w14:textId="77777777" w:rsidR="00D95F7E" w:rsidRPr="00400BDB" w:rsidRDefault="00832F3F" w:rsidP="00197671">
      <w:pPr>
        <w:pStyle w:val="1"/>
        <w:numPr>
          <w:ilvl w:val="0"/>
          <w:numId w:val="0"/>
        </w:numPr>
      </w:pPr>
      <w:bookmarkStart w:id="4" w:name="_Toc74817518"/>
      <w:r w:rsidRPr="00400BDB">
        <w:lastRenderedPageBreak/>
        <w:t>四、审核内容</w:t>
      </w:r>
      <w:bookmarkEnd w:id="4"/>
    </w:p>
    <w:p w14:paraId="1D1012CB" w14:textId="3390E3C5" w:rsidR="00D95F7E" w:rsidRPr="00400BDB" w:rsidRDefault="008E762C" w:rsidP="00662FA0">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w:t>
      </w:r>
      <w:proofErr w:type="gramStart"/>
      <w:r w:rsidR="00832F3F" w:rsidRPr="00400BDB">
        <w:rPr>
          <w:rFonts w:ascii="Times New Roman" w:eastAsia="宋体" w:hAnsi="Times New Roman" w:cs="Times New Roman"/>
          <w:sz w:val="28"/>
          <w:szCs w:val="28"/>
        </w:rPr>
        <w:t>组分网</w:t>
      </w:r>
      <w:proofErr w:type="gramEnd"/>
      <w:r w:rsidR="00832F3F" w:rsidRPr="00400BDB">
        <w:rPr>
          <w:rFonts w:ascii="Times New Roman" w:eastAsia="宋体" w:hAnsi="Times New Roman" w:cs="Times New Roman"/>
          <w:sz w:val="28"/>
          <w:szCs w:val="28"/>
        </w:rPr>
        <w:t>自动监测设备上传至平台的监测数据，审核判</w:t>
      </w:r>
      <w:r w:rsidR="00314789">
        <w:rPr>
          <w:rFonts w:ascii="Times New Roman" w:eastAsia="宋体" w:hAnsi="Times New Roman" w:cs="Times New Roman" w:hint="eastAsia"/>
          <w:sz w:val="28"/>
          <w:szCs w:val="28"/>
        </w:rPr>
        <w:t>定</w:t>
      </w:r>
      <w:r w:rsidR="00832F3F" w:rsidRPr="00400BDB">
        <w:rPr>
          <w:rFonts w:ascii="Times New Roman" w:eastAsia="宋体" w:hAnsi="Times New Roman" w:cs="Times New Roman"/>
          <w:sz w:val="28"/>
          <w:szCs w:val="28"/>
        </w:rPr>
        <w:t>数据是否受控，是否有效。监测设备及对应监测指标主要包括：</w:t>
      </w:r>
    </w:p>
    <w:p w14:paraId="0CADA8A0" w14:textId="77777777" w:rsidR="00D95F7E" w:rsidRPr="00400BDB" w:rsidRDefault="00832F3F" w:rsidP="007C643A">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）在线</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监测仪：</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质量浓度；</w:t>
      </w:r>
    </w:p>
    <w:p w14:paraId="7D2AC269" w14:textId="70AC0AA2" w:rsidR="00D95F7E" w:rsidRPr="00400BDB" w:rsidRDefault="00832F3F" w:rsidP="001B1A9D">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）在线离子色谱仪：包括颗粒物中的</w:t>
      </w:r>
      <w:r w:rsidR="009D067A" w:rsidRPr="00400BDB">
        <w:rPr>
          <w:rFonts w:ascii="Times New Roman" w:eastAsia="宋体" w:hAnsi="Times New Roman" w:cs="Times New Roman"/>
          <w:color w:val="000000"/>
          <w:kern w:val="0"/>
          <w:sz w:val="28"/>
          <w:szCs w:val="28"/>
        </w:rPr>
        <w:t>硝酸根离子（</w:t>
      </w:r>
      <w:r w:rsidR="009D067A" w:rsidRPr="00400BDB">
        <w:rPr>
          <w:rFonts w:ascii="Times New Roman" w:eastAsia="宋体" w:hAnsi="Times New Roman" w:cs="Times New Roman"/>
          <w:sz w:val="28"/>
          <w:szCs w:val="28"/>
        </w:rPr>
        <w:t>NO</w:t>
      </w:r>
      <w:r w:rsidR="009D067A" w:rsidRPr="00400BDB">
        <w:rPr>
          <w:rFonts w:ascii="Times New Roman" w:eastAsia="宋体" w:hAnsi="Times New Roman" w:cs="Times New Roman"/>
          <w:sz w:val="28"/>
          <w:szCs w:val="28"/>
          <w:vertAlign w:val="subscript"/>
        </w:rPr>
        <w:t>3</w:t>
      </w:r>
      <w:r w:rsidR="001A4875" w:rsidRPr="00B0014F">
        <w:rPr>
          <w:rFonts w:ascii="Times New Roman" w:eastAsia="MS Gothic" w:hAnsi="Times New Roman" w:cs="Times New Roman"/>
          <w:sz w:val="28"/>
          <w:szCs w:val="28"/>
        </w:rPr>
        <w:t>⁻</w:t>
      </w:r>
      <w:r w:rsidR="009D067A" w:rsidRPr="00400BDB">
        <w:rPr>
          <w:rFonts w:ascii="Times New Roman" w:eastAsia="宋体" w:hAnsi="Times New Roman" w:cs="Times New Roman"/>
          <w:color w:val="000000"/>
          <w:kern w:val="0"/>
          <w:sz w:val="28"/>
          <w:szCs w:val="28"/>
        </w:rPr>
        <w:t>）、硫酸根离子（</w:t>
      </w:r>
      <w:r w:rsidR="009D067A" w:rsidRPr="00400BDB">
        <w:rPr>
          <w:rFonts w:ascii="Times New Roman" w:eastAsia="宋体" w:hAnsi="Times New Roman" w:cs="Times New Roman"/>
          <w:sz w:val="28"/>
          <w:szCs w:val="28"/>
        </w:rPr>
        <w:t>SO</w:t>
      </w:r>
      <w:r w:rsidR="009D067A" w:rsidRPr="00400BDB">
        <w:rPr>
          <w:rFonts w:ascii="Times New Roman" w:eastAsia="宋体" w:hAnsi="Times New Roman" w:cs="Times New Roman"/>
          <w:sz w:val="28"/>
          <w:szCs w:val="28"/>
          <w:vertAlign w:val="subscript"/>
        </w:rPr>
        <w:t>4</w:t>
      </w:r>
      <w:r w:rsidR="009D067A" w:rsidRPr="00400BDB">
        <w:rPr>
          <w:rFonts w:ascii="Times New Roman" w:eastAsia="宋体" w:hAnsi="Times New Roman" w:cs="Times New Roman"/>
          <w:sz w:val="28"/>
          <w:szCs w:val="28"/>
          <w:vertAlign w:val="superscript"/>
        </w:rPr>
        <w:t>2</w:t>
      </w:r>
      <w:r w:rsidR="001A4875" w:rsidRPr="00B0014F">
        <w:rPr>
          <w:rFonts w:ascii="Times New Roman" w:eastAsia="MS Gothic" w:hAnsi="Times New Roman" w:cs="Times New Roman"/>
          <w:sz w:val="28"/>
          <w:szCs w:val="28"/>
        </w:rPr>
        <w:t>⁻</w:t>
      </w:r>
      <w:r w:rsidR="009D067A" w:rsidRPr="00400BDB">
        <w:rPr>
          <w:rFonts w:ascii="Times New Roman" w:eastAsia="宋体" w:hAnsi="Times New Roman" w:cs="Times New Roman"/>
          <w:color w:val="000000"/>
          <w:kern w:val="0"/>
          <w:sz w:val="28"/>
          <w:szCs w:val="28"/>
        </w:rPr>
        <w:t>）、铵根离子（</w:t>
      </w:r>
      <w:r w:rsidR="009D067A" w:rsidRPr="00400BDB">
        <w:rPr>
          <w:rFonts w:ascii="Times New Roman" w:eastAsia="宋体" w:hAnsi="Times New Roman" w:cs="Times New Roman"/>
          <w:sz w:val="28"/>
          <w:szCs w:val="28"/>
        </w:rPr>
        <w:t>NH</w:t>
      </w:r>
      <w:r w:rsidR="009D067A" w:rsidRPr="00400BDB">
        <w:rPr>
          <w:rFonts w:ascii="Times New Roman" w:eastAsia="宋体" w:hAnsi="Times New Roman" w:cs="Times New Roman"/>
          <w:sz w:val="28"/>
          <w:szCs w:val="28"/>
          <w:vertAlign w:val="subscript"/>
        </w:rPr>
        <w:t>4</w:t>
      </w:r>
      <w:r w:rsidR="009D067A" w:rsidRPr="00400BDB">
        <w:rPr>
          <w:rFonts w:ascii="Times New Roman" w:eastAsia="宋体" w:hAnsi="Times New Roman" w:cs="Times New Roman"/>
          <w:sz w:val="28"/>
          <w:szCs w:val="28"/>
          <w:vertAlign w:val="superscript"/>
        </w:rPr>
        <w:t>+</w:t>
      </w:r>
      <w:r w:rsidR="009D067A" w:rsidRPr="00400BDB">
        <w:rPr>
          <w:rFonts w:ascii="Times New Roman" w:eastAsia="宋体" w:hAnsi="Times New Roman" w:cs="Times New Roman"/>
          <w:color w:val="000000"/>
          <w:kern w:val="0"/>
          <w:sz w:val="28"/>
          <w:szCs w:val="28"/>
        </w:rPr>
        <w:t>）、氯离子（</w:t>
      </w:r>
      <w:r w:rsidR="009D067A" w:rsidRPr="00400BDB">
        <w:rPr>
          <w:rFonts w:ascii="Times New Roman" w:eastAsia="宋体" w:hAnsi="Times New Roman" w:cs="Times New Roman"/>
          <w:color w:val="000000"/>
          <w:kern w:val="0"/>
          <w:sz w:val="28"/>
          <w:szCs w:val="28"/>
        </w:rPr>
        <w:t>Cl</w:t>
      </w:r>
      <w:r w:rsidR="001A4875" w:rsidRPr="00B0014F">
        <w:rPr>
          <w:rFonts w:ascii="Times New Roman" w:eastAsia="MS Gothic" w:hAnsi="Times New Roman" w:cs="Times New Roman"/>
          <w:sz w:val="28"/>
          <w:szCs w:val="28"/>
        </w:rPr>
        <w:t>⁻</w:t>
      </w:r>
      <w:r w:rsidR="009D067A" w:rsidRPr="00400BDB">
        <w:rPr>
          <w:rFonts w:ascii="Times New Roman" w:eastAsia="宋体" w:hAnsi="Times New Roman" w:cs="Times New Roman"/>
          <w:color w:val="000000"/>
          <w:kern w:val="0"/>
          <w:sz w:val="28"/>
          <w:szCs w:val="28"/>
        </w:rPr>
        <w:t>）、钙离子（</w:t>
      </w:r>
      <w:r w:rsidR="009D067A" w:rsidRPr="00400BDB">
        <w:rPr>
          <w:rFonts w:ascii="Times New Roman" w:eastAsia="宋体" w:hAnsi="Times New Roman" w:cs="Times New Roman"/>
          <w:sz w:val="28"/>
          <w:szCs w:val="28"/>
        </w:rPr>
        <w:t>Ca</w:t>
      </w:r>
      <w:r w:rsidR="009D067A" w:rsidRPr="00400BDB">
        <w:rPr>
          <w:rFonts w:ascii="Times New Roman" w:eastAsia="宋体" w:hAnsi="Times New Roman" w:cs="Times New Roman"/>
          <w:sz w:val="28"/>
          <w:szCs w:val="28"/>
          <w:vertAlign w:val="superscript"/>
        </w:rPr>
        <w:t>2+</w:t>
      </w:r>
      <w:r w:rsidR="009D067A"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sz w:val="28"/>
          <w:szCs w:val="28"/>
        </w:rPr>
        <w:t>、</w:t>
      </w:r>
      <w:r w:rsidR="009D067A" w:rsidRPr="00400BDB">
        <w:rPr>
          <w:rFonts w:ascii="Times New Roman" w:eastAsia="宋体" w:hAnsi="Times New Roman" w:cs="Times New Roman"/>
          <w:sz w:val="28"/>
          <w:szCs w:val="28"/>
        </w:rPr>
        <w:t>镁离子（</w:t>
      </w:r>
      <w:r w:rsidR="009D067A" w:rsidRPr="00400BDB">
        <w:rPr>
          <w:rFonts w:ascii="Times New Roman" w:eastAsia="宋体" w:hAnsi="Times New Roman" w:cs="Times New Roman"/>
          <w:sz w:val="28"/>
          <w:szCs w:val="28"/>
        </w:rPr>
        <w:t>Mg</w:t>
      </w:r>
      <w:r w:rsidR="009D067A" w:rsidRPr="00400BDB">
        <w:rPr>
          <w:rFonts w:ascii="Times New Roman" w:eastAsia="宋体" w:hAnsi="Times New Roman" w:cs="Times New Roman"/>
          <w:sz w:val="28"/>
          <w:szCs w:val="28"/>
          <w:vertAlign w:val="superscript"/>
        </w:rPr>
        <w:t>2+</w:t>
      </w:r>
      <w:r w:rsidR="009D06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009D067A" w:rsidRPr="00400BDB">
        <w:rPr>
          <w:rFonts w:ascii="Times New Roman" w:eastAsia="宋体" w:hAnsi="Times New Roman" w:cs="Times New Roman"/>
          <w:sz w:val="28"/>
          <w:szCs w:val="28"/>
        </w:rPr>
        <w:t>钾离子（</w:t>
      </w:r>
      <w:r w:rsidR="009D067A" w:rsidRPr="00400BDB">
        <w:rPr>
          <w:rFonts w:ascii="Times New Roman" w:eastAsia="宋体" w:hAnsi="Times New Roman" w:cs="Times New Roman"/>
          <w:sz w:val="28"/>
          <w:szCs w:val="28"/>
        </w:rPr>
        <w:t>K</w:t>
      </w:r>
      <w:r w:rsidR="009D067A" w:rsidRPr="00400BDB">
        <w:rPr>
          <w:rFonts w:ascii="Times New Roman" w:eastAsia="宋体" w:hAnsi="Times New Roman" w:cs="Times New Roman"/>
          <w:sz w:val="28"/>
          <w:szCs w:val="28"/>
          <w:vertAlign w:val="superscript"/>
        </w:rPr>
        <w:t>+</w:t>
      </w:r>
      <w:r w:rsidR="009D06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009D067A" w:rsidRPr="00400BDB">
        <w:rPr>
          <w:rFonts w:ascii="Times New Roman" w:eastAsia="宋体" w:hAnsi="Times New Roman" w:cs="Times New Roman"/>
          <w:sz w:val="28"/>
          <w:szCs w:val="28"/>
        </w:rPr>
        <w:t>钠离子（</w:t>
      </w:r>
      <w:r w:rsidR="009D067A" w:rsidRPr="00400BDB">
        <w:rPr>
          <w:rFonts w:ascii="Times New Roman" w:eastAsia="宋体" w:hAnsi="Times New Roman" w:cs="Times New Roman"/>
          <w:sz w:val="28"/>
          <w:szCs w:val="28"/>
        </w:rPr>
        <w:t>Na</w:t>
      </w:r>
      <w:r w:rsidR="009D067A" w:rsidRPr="00400BDB">
        <w:rPr>
          <w:rFonts w:ascii="Times New Roman" w:eastAsia="宋体" w:hAnsi="Times New Roman" w:cs="Times New Roman"/>
          <w:sz w:val="28"/>
          <w:szCs w:val="28"/>
          <w:vertAlign w:val="superscript"/>
        </w:rPr>
        <w:t>+</w:t>
      </w:r>
      <w:r w:rsidR="009D06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009D067A" w:rsidRPr="00400BDB">
        <w:rPr>
          <w:rFonts w:ascii="Times New Roman" w:eastAsia="宋体" w:hAnsi="Times New Roman" w:cs="Times New Roman"/>
          <w:sz w:val="28"/>
          <w:szCs w:val="28"/>
        </w:rPr>
        <w:t>氟离子（</w:t>
      </w:r>
      <w:r w:rsidRPr="00400BDB">
        <w:rPr>
          <w:rFonts w:ascii="Times New Roman" w:eastAsia="宋体" w:hAnsi="Times New Roman" w:cs="Times New Roman"/>
          <w:sz w:val="28"/>
          <w:szCs w:val="28"/>
        </w:rPr>
        <w:t>F</w:t>
      </w:r>
      <w:r w:rsidR="001A4875" w:rsidRPr="00B0014F">
        <w:rPr>
          <w:rFonts w:ascii="Times New Roman" w:eastAsia="MS Gothic" w:hAnsi="Times New Roman" w:cs="Times New Roman"/>
          <w:sz w:val="28"/>
          <w:szCs w:val="28"/>
        </w:rPr>
        <w:t>⁻</w:t>
      </w:r>
      <w:r w:rsidR="009D06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HNO</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HONO</w:t>
      </w:r>
      <w:r w:rsidRPr="00400BDB">
        <w:rPr>
          <w:rFonts w:ascii="Times New Roman" w:eastAsia="宋体" w:hAnsi="Times New Roman" w:cs="Times New Roman"/>
          <w:sz w:val="28"/>
          <w:szCs w:val="28"/>
        </w:rPr>
        <w:t>等气态指标不强制要求审核，但建议纳入审核）；</w:t>
      </w:r>
    </w:p>
    <w:p w14:paraId="6C713080" w14:textId="0DBD95AE" w:rsidR="00D95F7E" w:rsidRPr="00400BDB" w:rsidRDefault="00832F3F" w:rsidP="00662FA0">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）在线碳组分分析仪：</w:t>
      </w:r>
      <w:r w:rsidR="00447145" w:rsidRPr="00400BDB">
        <w:rPr>
          <w:rFonts w:ascii="Times New Roman" w:eastAsia="宋体" w:hAnsi="Times New Roman" w:cs="Times New Roman"/>
          <w:sz w:val="28"/>
          <w:szCs w:val="28"/>
        </w:rPr>
        <w:t>有机碳（</w:t>
      </w:r>
      <w:r w:rsidRPr="00400BDB">
        <w:rPr>
          <w:rFonts w:ascii="Times New Roman" w:eastAsia="宋体" w:hAnsi="Times New Roman" w:cs="Times New Roman"/>
          <w:sz w:val="28"/>
          <w:szCs w:val="28"/>
        </w:rPr>
        <w:t>OC</w:t>
      </w:r>
      <w:r w:rsidR="00447145"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00447145" w:rsidRPr="00400BDB">
        <w:rPr>
          <w:rFonts w:ascii="Times New Roman" w:eastAsia="宋体" w:hAnsi="Times New Roman" w:cs="Times New Roman"/>
          <w:sz w:val="28"/>
          <w:szCs w:val="28"/>
        </w:rPr>
        <w:t>元素碳（</w:t>
      </w:r>
      <w:r w:rsidRPr="00400BDB">
        <w:rPr>
          <w:rFonts w:ascii="Times New Roman" w:eastAsia="宋体" w:hAnsi="Times New Roman" w:cs="Times New Roman"/>
          <w:sz w:val="28"/>
          <w:szCs w:val="28"/>
        </w:rPr>
        <w:t>EC</w:t>
      </w:r>
      <w:r w:rsidR="00447145"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4D5E902A" w14:textId="77777777" w:rsidR="00D95F7E" w:rsidRPr="00400BDB" w:rsidRDefault="00832F3F" w:rsidP="00662FA0">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）在线元素监测仪：钒（</w:t>
      </w:r>
      <w:r w:rsidRPr="00400BDB">
        <w:rPr>
          <w:rFonts w:ascii="Times New Roman" w:eastAsia="宋体" w:hAnsi="Times New Roman" w:cs="Times New Roman"/>
          <w:sz w:val="28"/>
          <w:szCs w:val="28"/>
        </w:rPr>
        <w:t>V</w:t>
      </w:r>
      <w:r w:rsidRPr="00400BDB">
        <w:rPr>
          <w:rFonts w:ascii="Times New Roman" w:eastAsia="宋体" w:hAnsi="Times New Roman" w:cs="Times New Roman"/>
          <w:sz w:val="28"/>
          <w:szCs w:val="28"/>
        </w:rPr>
        <w:t>）、铁（</w:t>
      </w:r>
      <w:r w:rsidRPr="00400BDB">
        <w:rPr>
          <w:rFonts w:ascii="Times New Roman" w:eastAsia="宋体" w:hAnsi="Times New Roman" w:cs="Times New Roman"/>
          <w:sz w:val="28"/>
          <w:szCs w:val="28"/>
        </w:rPr>
        <w:t>Fe</w:t>
      </w:r>
      <w:r w:rsidRPr="00400BDB">
        <w:rPr>
          <w:rFonts w:ascii="Times New Roman" w:eastAsia="宋体" w:hAnsi="Times New Roman" w:cs="Times New Roman"/>
          <w:sz w:val="28"/>
          <w:szCs w:val="28"/>
        </w:rPr>
        <w:t>）、锌（</w:t>
      </w:r>
      <w:r w:rsidRPr="00400BDB">
        <w:rPr>
          <w:rFonts w:ascii="Times New Roman" w:eastAsia="宋体" w:hAnsi="Times New Roman" w:cs="Times New Roman"/>
          <w:sz w:val="28"/>
          <w:szCs w:val="28"/>
        </w:rPr>
        <w:t>Zn</w:t>
      </w:r>
      <w:r w:rsidRPr="00400BDB">
        <w:rPr>
          <w:rFonts w:ascii="Times New Roman" w:eastAsia="宋体" w:hAnsi="Times New Roman" w:cs="Times New Roman"/>
          <w:sz w:val="28"/>
          <w:szCs w:val="28"/>
        </w:rPr>
        <w:t>）、镉（</w:t>
      </w:r>
      <w:r w:rsidRPr="00400BDB">
        <w:rPr>
          <w:rFonts w:ascii="Times New Roman" w:eastAsia="宋体" w:hAnsi="Times New Roman" w:cs="Times New Roman"/>
          <w:sz w:val="28"/>
          <w:szCs w:val="28"/>
        </w:rPr>
        <w:t>Cd</w:t>
      </w:r>
      <w:r w:rsidRPr="00400BDB">
        <w:rPr>
          <w:rFonts w:ascii="Times New Roman" w:eastAsia="宋体" w:hAnsi="Times New Roman" w:cs="Times New Roman"/>
          <w:sz w:val="28"/>
          <w:szCs w:val="28"/>
        </w:rPr>
        <w:t>）、铬（</w:t>
      </w:r>
      <w:r w:rsidRPr="00400BDB">
        <w:rPr>
          <w:rFonts w:ascii="Times New Roman" w:eastAsia="宋体" w:hAnsi="Times New Roman" w:cs="Times New Roman"/>
          <w:sz w:val="28"/>
          <w:szCs w:val="28"/>
        </w:rPr>
        <w:t>Cr</w:t>
      </w:r>
      <w:r w:rsidRPr="00400BDB">
        <w:rPr>
          <w:rFonts w:ascii="Times New Roman" w:eastAsia="宋体" w:hAnsi="Times New Roman" w:cs="Times New Roman"/>
          <w:sz w:val="28"/>
          <w:szCs w:val="28"/>
        </w:rPr>
        <w:t>）、钴（</w:t>
      </w:r>
      <w:r w:rsidRPr="00400BDB">
        <w:rPr>
          <w:rFonts w:ascii="Times New Roman" w:eastAsia="宋体" w:hAnsi="Times New Roman" w:cs="Times New Roman"/>
          <w:sz w:val="28"/>
          <w:szCs w:val="28"/>
        </w:rPr>
        <w:t>Co</w:t>
      </w:r>
      <w:r w:rsidRPr="00400BDB">
        <w:rPr>
          <w:rFonts w:ascii="Times New Roman" w:eastAsia="宋体" w:hAnsi="Times New Roman" w:cs="Times New Roman"/>
          <w:sz w:val="28"/>
          <w:szCs w:val="28"/>
        </w:rPr>
        <w:t>）、砷（</w:t>
      </w:r>
      <w:r w:rsidRPr="00400BDB">
        <w:rPr>
          <w:rFonts w:ascii="Times New Roman" w:eastAsia="宋体" w:hAnsi="Times New Roman" w:cs="Times New Roman"/>
          <w:sz w:val="28"/>
          <w:szCs w:val="28"/>
        </w:rPr>
        <w:t>As</w:t>
      </w:r>
      <w:r w:rsidRPr="00400BDB">
        <w:rPr>
          <w:rFonts w:ascii="Times New Roman" w:eastAsia="宋体" w:hAnsi="Times New Roman" w:cs="Times New Roman"/>
          <w:sz w:val="28"/>
          <w:szCs w:val="28"/>
        </w:rPr>
        <w:t>）、铝（</w:t>
      </w:r>
      <w:r w:rsidRPr="00400BDB">
        <w:rPr>
          <w:rFonts w:ascii="Times New Roman" w:eastAsia="宋体" w:hAnsi="Times New Roman" w:cs="Times New Roman"/>
          <w:sz w:val="28"/>
          <w:szCs w:val="28"/>
        </w:rPr>
        <w:t>Al</w:t>
      </w:r>
      <w:r w:rsidRPr="00400BDB">
        <w:rPr>
          <w:rFonts w:ascii="Times New Roman" w:eastAsia="宋体" w:hAnsi="Times New Roman" w:cs="Times New Roman"/>
          <w:sz w:val="28"/>
          <w:szCs w:val="28"/>
        </w:rPr>
        <w:t>）、锡（</w:t>
      </w:r>
      <w:r w:rsidRPr="00400BDB">
        <w:rPr>
          <w:rFonts w:ascii="Times New Roman" w:eastAsia="宋体" w:hAnsi="Times New Roman" w:cs="Times New Roman"/>
          <w:sz w:val="28"/>
          <w:szCs w:val="28"/>
        </w:rPr>
        <w:t>Sn</w:t>
      </w:r>
      <w:r w:rsidRPr="00400BDB">
        <w:rPr>
          <w:rFonts w:ascii="Times New Roman" w:eastAsia="宋体" w:hAnsi="Times New Roman" w:cs="Times New Roman"/>
          <w:sz w:val="28"/>
          <w:szCs w:val="28"/>
        </w:rPr>
        <w:t>）、锰（</w:t>
      </w:r>
      <w:r w:rsidRPr="00400BDB">
        <w:rPr>
          <w:rFonts w:ascii="Times New Roman" w:eastAsia="宋体" w:hAnsi="Times New Roman" w:cs="Times New Roman"/>
          <w:sz w:val="28"/>
          <w:szCs w:val="28"/>
        </w:rPr>
        <w:t>Mn</w:t>
      </w:r>
      <w:r w:rsidRPr="00400BDB">
        <w:rPr>
          <w:rFonts w:ascii="Times New Roman" w:eastAsia="宋体" w:hAnsi="Times New Roman" w:cs="Times New Roman"/>
          <w:sz w:val="28"/>
          <w:szCs w:val="28"/>
        </w:rPr>
        <w:t>）、镍（</w:t>
      </w:r>
      <w:r w:rsidRPr="00400BDB">
        <w:rPr>
          <w:rFonts w:ascii="Times New Roman" w:eastAsia="宋体" w:hAnsi="Times New Roman" w:cs="Times New Roman"/>
          <w:sz w:val="28"/>
          <w:szCs w:val="28"/>
        </w:rPr>
        <w:t>Ni</w:t>
      </w:r>
      <w:r w:rsidRPr="00400BDB">
        <w:rPr>
          <w:rFonts w:ascii="Times New Roman" w:eastAsia="宋体" w:hAnsi="Times New Roman" w:cs="Times New Roman"/>
          <w:sz w:val="28"/>
          <w:szCs w:val="28"/>
        </w:rPr>
        <w:t>）、硒（</w:t>
      </w:r>
      <w:r w:rsidRPr="00400BDB">
        <w:rPr>
          <w:rFonts w:ascii="Times New Roman" w:eastAsia="宋体" w:hAnsi="Times New Roman" w:cs="Times New Roman"/>
          <w:sz w:val="28"/>
          <w:szCs w:val="28"/>
        </w:rPr>
        <w:t>Se</w:t>
      </w:r>
      <w:r w:rsidRPr="00400BDB">
        <w:rPr>
          <w:rFonts w:ascii="Times New Roman" w:eastAsia="宋体" w:hAnsi="Times New Roman" w:cs="Times New Roman"/>
          <w:sz w:val="28"/>
          <w:szCs w:val="28"/>
        </w:rPr>
        <w:t>）、硅（</w:t>
      </w:r>
      <w:r w:rsidRPr="00400BDB">
        <w:rPr>
          <w:rFonts w:ascii="Times New Roman" w:eastAsia="宋体" w:hAnsi="Times New Roman" w:cs="Times New Roman"/>
          <w:sz w:val="28"/>
          <w:szCs w:val="28"/>
        </w:rPr>
        <w:t>Si</w:t>
      </w:r>
      <w:r w:rsidRPr="00400BDB">
        <w:rPr>
          <w:rFonts w:ascii="Times New Roman" w:eastAsia="宋体" w:hAnsi="Times New Roman" w:cs="Times New Roman"/>
          <w:sz w:val="28"/>
          <w:szCs w:val="28"/>
        </w:rPr>
        <w:t>）、钛（</w:t>
      </w:r>
      <w:r w:rsidRPr="00400BDB">
        <w:rPr>
          <w:rFonts w:ascii="Times New Roman" w:eastAsia="宋体" w:hAnsi="Times New Roman" w:cs="Times New Roman"/>
          <w:sz w:val="28"/>
          <w:szCs w:val="28"/>
        </w:rPr>
        <w:t>Ti</w:t>
      </w:r>
      <w:r w:rsidRPr="00400BDB">
        <w:rPr>
          <w:rFonts w:ascii="Times New Roman" w:eastAsia="宋体" w:hAnsi="Times New Roman" w:cs="Times New Roman"/>
          <w:sz w:val="28"/>
          <w:szCs w:val="28"/>
        </w:rPr>
        <w:t>）、钡（</w:t>
      </w:r>
      <w:r w:rsidRPr="00400BDB">
        <w:rPr>
          <w:rFonts w:ascii="Times New Roman" w:eastAsia="宋体" w:hAnsi="Times New Roman" w:cs="Times New Roman"/>
          <w:sz w:val="28"/>
          <w:szCs w:val="28"/>
        </w:rPr>
        <w:t>Ba</w:t>
      </w:r>
      <w:r w:rsidRPr="00400BDB">
        <w:rPr>
          <w:rFonts w:ascii="Times New Roman" w:eastAsia="宋体" w:hAnsi="Times New Roman" w:cs="Times New Roman"/>
          <w:sz w:val="28"/>
          <w:szCs w:val="28"/>
        </w:rPr>
        <w:t>）、铜（</w:t>
      </w:r>
      <w:r w:rsidRPr="00400BDB">
        <w:rPr>
          <w:rFonts w:ascii="Times New Roman" w:eastAsia="宋体" w:hAnsi="Times New Roman" w:cs="Times New Roman"/>
          <w:sz w:val="28"/>
          <w:szCs w:val="28"/>
        </w:rPr>
        <w:t>Cu</w:t>
      </w:r>
      <w:r w:rsidRPr="00400BDB">
        <w:rPr>
          <w:rFonts w:ascii="Times New Roman" w:eastAsia="宋体" w:hAnsi="Times New Roman" w:cs="Times New Roman"/>
          <w:sz w:val="28"/>
          <w:szCs w:val="28"/>
        </w:rPr>
        <w:t>）、铅（</w:t>
      </w:r>
      <w:r w:rsidRPr="00400BDB">
        <w:rPr>
          <w:rFonts w:ascii="Times New Roman" w:eastAsia="宋体" w:hAnsi="Times New Roman" w:cs="Times New Roman"/>
          <w:sz w:val="28"/>
          <w:szCs w:val="28"/>
        </w:rPr>
        <w:t>Pb</w:t>
      </w:r>
      <w:r w:rsidRPr="00400BDB">
        <w:rPr>
          <w:rFonts w:ascii="Times New Roman" w:eastAsia="宋体" w:hAnsi="Times New Roman" w:cs="Times New Roman"/>
          <w:sz w:val="28"/>
          <w:szCs w:val="28"/>
        </w:rPr>
        <w:t>）、钙（</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）、镁（</w:t>
      </w:r>
      <w:r w:rsidRPr="00400BDB">
        <w:rPr>
          <w:rFonts w:ascii="Times New Roman" w:eastAsia="宋体" w:hAnsi="Times New Roman" w:cs="Times New Roman"/>
          <w:sz w:val="28"/>
          <w:szCs w:val="28"/>
        </w:rPr>
        <w:t>Mg</w:t>
      </w:r>
      <w:r w:rsidRPr="00400BDB">
        <w:rPr>
          <w:rFonts w:ascii="Times New Roman" w:eastAsia="宋体" w:hAnsi="Times New Roman" w:cs="Times New Roman"/>
          <w:sz w:val="28"/>
          <w:szCs w:val="28"/>
        </w:rPr>
        <w:t>）、钠（</w:t>
      </w:r>
      <w:r w:rsidRPr="00400BDB">
        <w:rPr>
          <w:rFonts w:ascii="Times New Roman" w:eastAsia="宋体" w:hAnsi="Times New Roman" w:cs="Times New Roman"/>
          <w:sz w:val="28"/>
          <w:szCs w:val="28"/>
        </w:rPr>
        <w:t>Na</w:t>
      </w:r>
      <w:r w:rsidRPr="00400BDB">
        <w:rPr>
          <w:rFonts w:ascii="Times New Roman" w:eastAsia="宋体" w:hAnsi="Times New Roman" w:cs="Times New Roman"/>
          <w:sz w:val="28"/>
          <w:szCs w:val="28"/>
        </w:rPr>
        <w:t>）、硫（</w:t>
      </w:r>
      <w:r w:rsidRPr="00400BDB">
        <w:rPr>
          <w:rFonts w:ascii="Times New Roman" w:eastAsia="宋体" w:hAnsi="Times New Roman" w:cs="Times New Roman"/>
          <w:sz w:val="28"/>
          <w:szCs w:val="28"/>
        </w:rPr>
        <w:t>S</w:t>
      </w:r>
      <w:r w:rsidRPr="00400BDB">
        <w:rPr>
          <w:rFonts w:ascii="Times New Roman" w:eastAsia="宋体" w:hAnsi="Times New Roman" w:cs="Times New Roman"/>
          <w:sz w:val="28"/>
          <w:szCs w:val="28"/>
        </w:rPr>
        <w:t>）、氯（</w:t>
      </w:r>
      <w:r w:rsidRPr="00400BDB">
        <w:rPr>
          <w:rFonts w:ascii="Times New Roman" w:eastAsia="宋体" w:hAnsi="Times New Roman" w:cs="Times New Roman"/>
          <w:sz w:val="28"/>
          <w:szCs w:val="28"/>
        </w:rPr>
        <w:t>Cl</w:t>
      </w:r>
      <w:r w:rsidRPr="00400BDB">
        <w:rPr>
          <w:rFonts w:ascii="Times New Roman" w:eastAsia="宋体" w:hAnsi="Times New Roman" w:cs="Times New Roman"/>
          <w:sz w:val="28"/>
          <w:szCs w:val="28"/>
        </w:rPr>
        <w:t>）、钾（</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）、锑（</w:t>
      </w:r>
      <w:r w:rsidRPr="00400BDB">
        <w:rPr>
          <w:rFonts w:ascii="Times New Roman" w:eastAsia="宋体" w:hAnsi="Times New Roman" w:cs="Times New Roman"/>
          <w:sz w:val="28"/>
          <w:szCs w:val="28"/>
        </w:rPr>
        <w:t>Sb</w:t>
      </w:r>
      <w:r w:rsidRPr="00400BDB">
        <w:rPr>
          <w:rFonts w:ascii="Times New Roman" w:eastAsia="宋体" w:hAnsi="Times New Roman" w:cs="Times New Roman"/>
          <w:sz w:val="28"/>
          <w:szCs w:val="28"/>
        </w:rPr>
        <w:t>）等</w:t>
      </w:r>
      <w:r w:rsidRPr="00400BDB">
        <w:rPr>
          <w:rFonts w:ascii="Times New Roman" w:eastAsia="宋体" w:hAnsi="Times New Roman" w:cs="Times New Roman"/>
          <w:sz w:val="28"/>
          <w:szCs w:val="28"/>
        </w:rPr>
        <w:t>24</w:t>
      </w:r>
      <w:r w:rsidRPr="00400BDB">
        <w:rPr>
          <w:rFonts w:ascii="Times New Roman" w:eastAsia="宋体" w:hAnsi="Times New Roman" w:cs="Times New Roman"/>
          <w:sz w:val="28"/>
          <w:szCs w:val="28"/>
        </w:rPr>
        <w:t>种元素（根据仪器实际监测指标进行审核）；</w:t>
      </w:r>
    </w:p>
    <w:p w14:paraId="3FCD8A3A" w14:textId="37EA6202" w:rsidR="00D95F7E" w:rsidRPr="00400BDB" w:rsidRDefault="00832F3F" w:rsidP="00662FA0">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）在线</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监测仪：</w:t>
      </w:r>
      <w:r w:rsidR="00447145" w:rsidRPr="00400BDB">
        <w:rPr>
          <w:rFonts w:ascii="Times New Roman" w:eastAsia="宋体" w:hAnsi="Times New Roman" w:cs="Times New Roman"/>
          <w:sz w:val="28"/>
          <w:szCs w:val="28"/>
        </w:rPr>
        <w:t>氨（</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00447145"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4B3CAD49" w14:textId="4D910BB0" w:rsidR="00D95F7E" w:rsidRPr="00400BDB" w:rsidRDefault="00197671" w:rsidP="00197671">
      <w:pPr>
        <w:pStyle w:val="1"/>
        <w:numPr>
          <w:ilvl w:val="0"/>
          <w:numId w:val="0"/>
        </w:numPr>
      </w:pPr>
      <w:bookmarkStart w:id="5" w:name="_Toc50468332"/>
      <w:bookmarkStart w:id="6" w:name="_Toc50469469"/>
      <w:bookmarkStart w:id="7" w:name="_Toc50469508"/>
      <w:bookmarkStart w:id="8" w:name="_Toc50468774"/>
      <w:bookmarkStart w:id="9" w:name="_Toc74817519"/>
      <w:bookmarkEnd w:id="5"/>
      <w:bookmarkEnd w:id="6"/>
      <w:bookmarkEnd w:id="7"/>
      <w:bookmarkEnd w:id="8"/>
      <w:r w:rsidRPr="00400BDB">
        <w:t>五</w:t>
      </w:r>
      <w:r w:rsidRPr="00400BDB">
        <w:rPr>
          <w:rFonts w:hint="eastAsia"/>
        </w:rPr>
        <w:t>、</w:t>
      </w:r>
      <w:r w:rsidRPr="00400BDB">
        <w:t>审核流程</w:t>
      </w:r>
      <w:bookmarkEnd w:id="9"/>
    </w:p>
    <w:p w14:paraId="71D097AB" w14:textId="292A5838" w:rsidR="00D95F7E" w:rsidRPr="00400BDB" w:rsidRDefault="009C6E06" w:rsidP="00594E7B">
      <w:pPr>
        <w:pStyle w:val="2"/>
        <w:numPr>
          <w:ilvl w:val="0"/>
          <w:numId w:val="0"/>
        </w:numPr>
      </w:pPr>
      <w:bookmarkStart w:id="10" w:name="_Toc74817520"/>
      <w:r w:rsidRPr="00400BDB">
        <w:rPr>
          <w:rFonts w:hint="eastAsia"/>
        </w:rPr>
        <w:t>（一）</w:t>
      </w:r>
      <w:r w:rsidR="00832F3F" w:rsidRPr="00400BDB">
        <w:t>整体流程</w:t>
      </w:r>
      <w:bookmarkEnd w:id="10"/>
    </w:p>
    <w:p w14:paraId="35FB3551" w14:textId="445E4E7B" w:rsidR="00D95F7E" w:rsidRPr="00400BDB" w:rsidRDefault="00832F3F" w:rsidP="00662FA0">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大气颗粒物组分自动监测数据的整体审核流程如图</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所示。在</w:t>
      </w:r>
      <w:r w:rsidR="003C1EE6" w:rsidRPr="00400BDB">
        <w:rPr>
          <w:rFonts w:ascii="Times New Roman" w:eastAsia="宋体" w:hAnsi="Times New Roman" w:cs="Times New Roman"/>
          <w:sz w:val="28"/>
          <w:szCs w:val="28"/>
        </w:rPr>
        <w:t>当天</w:t>
      </w:r>
      <w:r w:rsidRPr="00400BDB">
        <w:rPr>
          <w:rFonts w:ascii="Times New Roman" w:eastAsia="宋体" w:hAnsi="Times New Roman" w:cs="Times New Roman"/>
          <w:sz w:val="28"/>
          <w:szCs w:val="28"/>
        </w:rPr>
        <w:t>自动监测数据上传至平台</w:t>
      </w:r>
      <w:r w:rsidR="003C1EE6" w:rsidRPr="00400BDB">
        <w:rPr>
          <w:rFonts w:ascii="Times New Roman" w:eastAsia="宋体" w:hAnsi="Times New Roman" w:cs="Times New Roman"/>
          <w:sz w:val="28"/>
          <w:szCs w:val="28"/>
        </w:rPr>
        <w:t>后</w:t>
      </w:r>
      <w:r w:rsidRPr="00400BDB">
        <w:rPr>
          <w:rFonts w:ascii="Times New Roman" w:eastAsia="宋体" w:hAnsi="Times New Roman" w:cs="Times New Roman"/>
          <w:sz w:val="28"/>
          <w:szCs w:val="28"/>
        </w:rPr>
        <w:t>的</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天内，初审人员需参考审核依据等对数据进行初审（附初审理由）并提交至复审人员；复审人员在初审人员提交审核结果的</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天内，对初审结果进行</w:t>
      </w:r>
      <w:r w:rsidR="00447145" w:rsidRPr="00400BDB">
        <w:rPr>
          <w:rFonts w:ascii="Times New Roman" w:eastAsia="宋体" w:hAnsi="Times New Roman" w:cs="Times New Roman"/>
          <w:sz w:val="28"/>
          <w:szCs w:val="28"/>
        </w:rPr>
        <w:t>复审（附复审理由）</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lastRenderedPageBreak/>
        <w:t>复审后流程结束；</w:t>
      </w:r>
      <w:r w:rsidR="003C1EE6" w:rsidRPr="00400BDB">
        <w:rPr>
          <w:rFonts w:ascii="Times New Roman" w:eastAsia="宋体" w:hAnsi="Times New Roman" w:cs="Times New Roman"/>
          <w:sz w:val="28"/>
          <w:szCs w:val="28"/>
        </w:rPr>
        <w:t>总站</w:t>
      </w:r>
      <w:r w:rsidRPr="00400BDB">
        <w:rPr>
          <w:rFonts w:ascii="Times New Roman" w:eastAsia="宋体" w:hAnsi="Times New Roman" w:cs="Times New Roman"/>
          <w:sz w:val="28"/>
          <w:szCs w:val="28"/>
        </w:rPr>
        <w:t>复核人员可在任意时间对复审后数据及直接上传至平台的原始数据进行审核。</w:t>
      </w:r>
    </w:p>
    <w:p w14:paraId="4917B63F" w14:textId="26E54560" w:rsidR="00695CEB" w:rsidRPr="00400BDB" w:rsidRDefault="007C43D2" w:rsidP="00A32753">
      <w:pPr>
        <w:jc w:val="center"/>
        <w:rPr>
          <w:rFonts w:ascii="Times New Roman" w:eastAsia="宋体" w:hAnsi="Times New Roman" w:cs="Times New Roman"/>
          <w:sz w:val="28"/>
          <w:szCs w:val="28"/>
        </w:rPr>
      </w:pPr>
      <w:r w:rsidRPr="00400BDB">
        <w:rPr>
          <w:rFonts w:ascii="Times New Roman" w:eastAsia="宋体" w:hAnsi="Times New Roman" w:cs="Times New Roman"/>
          <w:sz w:val="28"/>
          <w:szCs w:val="28"/>
        </w:rPr>
        <w:object w:dxaOrig="9977" w:dyaOrig="4987" w14:anchorId="11FE6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9" type="#_x0000_t75" style="width:414.55pt;height:207.2pt" o:ole="">
            <v:imagedata r:id="rId9" o:title=""/>
          </v:shape>
          <o:OLEObject Type="Embed" ProgID="Visio.Drawing.11" ShapeID="_x0000_i1309" DrawAspect="Content" ObjectID="_1687005857" r:id="rId10"/>
        </w:object>
      </w:r>
    </w:p>
    <w:p w14:paraId="449C09D8" w14:textId="7A0426B0" w:rsidR="003C7663" w:rsidRPr="00400BDB" w:rsidRDefault="003C7663" w:rsidP="0057129F">
      <w:pPr>
        <w:jc w:val="center"/>
        <w:rPr>
          <w:rFonts w:ascii="Times New Roman" w:eastAsia="宋体" w:hAnsi="Times New Roman" w:cs="Times New Roman"/>
          <w:sz w:val="28"/>
          <w:szCs w:val="28"/>
        </w:rPr>
      </w:pPr>
      <w:r w:rsidRPr="00400BDB">
        <w:rPr>
          <w:rFonts w:ascii="Times New Roman" w:eastAsia="宋体" w:hAnsi="Times New Roman" w:cs="Times New Roman"/>
          <w:sz w:val="28"/>
          <w:szCs w:val="28"/>
        </w:rPr>
        <w:object w:dxaOrig="9977" w:dyaOrig="4987" w14:anchorId="6CC0BF56">
          <v:shape id="_x0000_i1310" type="#_x0000_t75" style="width:414.55pt;height:207.95pt" o:ole="">
            <v:imagedata r:id="rId11" o:title=""/>
          </v:shape>
          <o:OLEObject Type="Embed" ProgID="Visio.Drawing.11" ShapeID="_x0000_i1310" DrawAspect="Content" ObjectID="_1687005858" r:id="rId12"/>
        </w:object>
      </w:r>
    </w:p>
    <w:p w14:paraId="6F7D3937" w14:textId="77777777" w:rsidR="00D95F7E" w:rsidRPr="00400BDB" w:rsidRDefault="00832F3F" w:rsidP="0057129F">
      <w:pPr>
        <w:jc w:val="center"/>
        <w:rPr>
          <w:rFonts w:ascii="Times New Roman" w:eastAsia="宋体" w:hAnsi="Times New Roman" w:cs="Times New Roman"/>
          <w:b/>
          <w:sz w:val="24"/>
          <w:szCs w:val="24"/>
        </w:rPr>
      </w:pPr>
      <w:r w:rsidRPr="00400BDB">
        <w:rPr>
          <w:rFonts w:ascii="Times New Roman" w:eastAsia="宋体" w:hAnsi="Times New Roman" w:cs="Times New Roman"/>
          <w:b/>
          <w:sz w:val="24"/>
          <w:szCs w:val="24"/>
        </w:rPr>
        <w:t>图</w:t>
      </w:r>
      <w:r w:rsidRPr="00400BDB">
        <w:rPr>
          <w:rFonts w:ascii="Times New Roman" w:eastAsia="宋体" w:hAnsi="Times New Roman" w:cs="Times New Roman"/>
          <w:b/>
          <w:sz w:val="24"/>
          <w:szCs w:val="24"/>
        </w:rPr>
        <w:t xml:space="preserve">1 </w:t>
      </w:r>
      <w:r w:rsidRPr="00400BDB">
        <w:rPr>
          <w:rFonts w:ascii="Times New Roman" w:eastAsia="宋体" w:hAnsi="Times New Roman" w:cs="Times New Roman"/>
          <w:b/>
          <w:sz w:val="24"/>
          <w:szCs w:val="24"/>
        </w:rPr>
        <w:t>数据审核分工流程图</w:t>
      </w:r>
    </w:p>
    <w:p w14:paraId="798F8FB9" w14:textId="77777777" w:rsidR="00D95F7E" w:rsidRPr="00400BDB" w:rsidRDefault="00D95F7E" w:rsidP="0057129F">
      <w:pPr>
        <w:pStyle w:val="2"/>
        <w:numPr>
          <w:ilvl w:val="0"/>
          <w:numId w:val="0"/>
        </w:numPr>
        <w:spacing w:line="240" w:lineRule="auto"/>
        <w:ind w:left="720" w:hanging="420"/>
        <w:rPr>
          <w:rFonts w:ascii="Times New Roman" w:eastAsia="宋体" w:hAnsi="Times New Roman" w:cs="Times New Roman"/>
          <w:sz w:val="28"/>
          <w:szCs w:val="28"/>
        </w:rPr>
        <w:sectPr w:rsidR="00D95F7E" w:rsidRPr="00400BDB">
          <w:footerReference w:type="default" r:id="rId13"/>
          <w:pgSz w:w="11906" w:h="16838"/>
          <w:pgMar w:top="1440" w:right="1800" w:bottom="1440" w:left="1800" w:header="851" w:footer="992" w:gutter="0"/>
          <w:pgNumType w:start="1"/>
          <w:cols w:space="425"/>
          <w:docGrid w:type="lines" w:linePitch="312"/>
        </w:sectPr>
      </w:pPr>
    </w:p>
    <w:p w14:paraId="1389AECF" w14:textId="0E044E9F" w:rsidR="00D95F7E" w:rsidRPr="00400BDB" w:rsidRDefault="009C6E06" w:rsidP="009C6E06">
      <w:pPr>
        <w:pStyle w:val="2"/>
        <w:numPr>
          <w:ilvl w:val="0"/>
          <w:numId w:val="0"/>
        </w:numPr>
      </w:pPr>
      <w:bookmarkStart w:id="11" w:name="_Toc74817521"/>
      <w:r w:rsidRPr="00400BDB">
        <w:lastRenderedPageBreak/>
        <w:t>（二）</w:t>
      </w:r>
      <w:r w:rsidR="00832F3F" w:rsidRPr="00400BDB">
        <w:t>具体流程</w:t>
      </w:r>
      <w:bookmarkEnd w:id="11"/>
    </w:p>
    <w:p w14:paraId="240405C1" w14:textId="08099A93" w:rsidR="00D95F7E" w:rsidRPr="00400BDB" w:rsidRDefault="0081791B" w:rsidP="00A32753">
      <w:pP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504640" behindDoc="0" locked="0" layoutInCell="1" allowOverlap="1" wp14:anchorId="245C23C2" wp14:editId="238BBF70">
                <wp:simplePos x="0" y="0"/>
                <wp:positionH relativeFrom="column">
                  <wp:posOffset>2846265</wp:posOffset>
                </wp:positionH>
                <wp:positionV relativeFrom="paragraph">
                  <wp:posOffset>6915052</wp:posOffset>
                </wp:positionV>
                <wp:extent cx="723900" cy="266700"/>
                <wp:effectExtent l="0" t="0" r="0" b="0"/>
                <wp:wrapNone/>
                <wp:docPr id="177" name="矩形 177"/>
                <wp:cNvGraphicFramePr/>
                <a:graphic xmlns:a="http://schemas.openxmlformats.org/drawingml/2006/main">
                  <a:graphicData uri="http://schemas.microsoft.com/office/word/2010/wordprocessingShape">
                    <wps:wsp>
                      <wps:cNvSpPr/>
                      <wps:spPr>
                        <a:xfrm>
                          <a:off x="0" y="0"/>
                          <a:ext cx="7239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4E295" w14:textId="77777777" w:rsidR="00414577" w:rsidRDefault="00414577">
                            <w:pPr>
                              <w:jc w:val="center"/>
                              <w:rPr>
                                <w:rFonts w:ascii="宋体" w:eastAsia="宋体" w:hAnsi="宋体" w:cs="宋体"/>
                                <w:color w:val="000000" w:themeColor="text1"/>
                              </w:rPr>
                            </w:pPr>
                            <w:r>
                              <w:rPr>
                                <w:rFonts w:ascii="宋体" w:eastAsia="宋体" w:hAnsi="宋体" w:cs="宋体" w:hint="eastAsia"/>
                                <w:color w:val="000000" w:themeColor="text1"/>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45C23C2" id="矩形 177" o:spid="_x0000_s1026" style="position:absolute;left:0;text-align:left;margin-left:224.1pt;margin-top:544.5pt;width:57pt;height:2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" filled="f" stroked="f" strokeweight="1pt">
                <v:textbox>
                  <w:txbxContent>
                    <w:p w14:paraId="7A34E295" w14:textId="77777777" w:rsidR="00414577" w:rsidRDefault="00414577">
                      <w:pPr>
                        <w:jc w:val="center"/>
                        <w:rPr>
                          <w:rFonts w:ascii="宋体" w:eastAsia="宋体" w:hAnsi="宋体" w:cs="宋体"/>
                          <w:color w:val="000000" w:themeColor="text1"/>
                        </w:rPr>
                      </w:pPr>
                      <w:r>
                        <w:rPr>
                          <w:rFonts w:ascii="宋体" w:eastAsia="宋体" w:hAnsi="宋体" w:cs="宋体" w:hint="eastAsia"/>
                          <w:color w:val="000000" w:themeColor="text1"/>
                        </w:rPr>
                        <w:t>审核</w:t>
                      </w:r>
                    </w:p>
                  </w:txbxContent>
                </v:textbox>
              </v:rect>
            </w:pict>
          </mc:Fallback>
        </mc:AlternateContent>
      </w:r>
      <w:r w:rsidR="00C23BC0" w:rsidRPr="00400BDB">
        <w:rPr>
          <w:rFonts w:ascii="Times New Roman" w:eastAsia="宋体" w:hAnsi="Times New Roman" w:cs="Times New Roman"/>
          <w:noProof/>
          <w:sz w:val="28"/>
          <w:szCs w:val="28"/>
        </w:rPr>
        <mc:AlternateContent>
          <mc:Choice Requires="wps">
            <w:drawing>
              <wp:anchor distT="0" distB="0" distL="114300" distR="114300" simplePos="0" relativeHeight="251497472" behindDoc="0" locked="0" layoutInCell="1" allowOverlap="1" wp14:anchorId="607078C5" wp14:editId="433BEC47">
                <wp:simplePos x="0" y="0"/>
                <wp:positionH relativeFrom="column">
                  <wp:posOffset>3061335</wp:posOffset>
                </wp:positionH>
                <wp:positionV relativeFrom="paragraph">
                  <wp:posOffset>6887707</wp:posOffset>
                </wp:positionV>
                <wp:extent cx="0" cy="407035"/>
                <wp:effectExtent l="48895" t="0" r="65405" b="12065"/>
                <wp:wrapNone/>
                <wp:docPr id="169" name="直接箭头连接符 169"/>
                <wp:cNvGraphicFramePr/>
                <a:graphic xmlns:a="http://schemas.openxmlformats.org/drawingml/2006/main">
                  <a:graphicData uri="http://schemas.microsoft.com/office/word/2010/wordprocessingShape">
                    <wps:wsp>
                      <wps:cNvCnPr/>
                      <wps:spPr>
                        <a:xfrm>
                          <a:off x="0" y="0"/>
                          <a:ext cx="0"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90040E" id="_x0000_t32" coordsize="21600,21600" o:spt="32" o:oned="t" path="m,l21600,21600e" filled="f">
                <v:path arrowok="t" fillok="f" o:connecttype="none"/>
                <o:lock v:ext="edit" shapetype="t"/>
              </v:shapetype>
              <v:shape id="直接箭头连接符 169" o:spid="_x0000_s1026" type="#_x0000_t32" style="position:absolute;left:0;text-align:left;margin-left:241.05pt;margin-top:542.35pt;width:0;height:32.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" strokecolor="black [3213]" strokeweight=".5pt">
                <v:stroke endarrow="open" joinstyle="miter"/>
              </v:shape>
            </w:pict>
          </mc:Fallback>
        </mc:AlternateContent>
      </w:r>
      <w:r w:rsidR="00C23BC0" w:rsidRPr="00400BDB">
        <w:rPr>
          <w:rFonts w:ascii="Times New Roman" w:eastAsia="宋体" w:hAnsi="Times New Roman" w:cs="Times New Roman"/>
          <w:noProof/>
          <w:sz w:val="28"/>
          <w:szCs w:val="28"/>
        </w:rPr>
        <mc:AlternateContent>
          <mc:Choice Requires="wpg">
            <w:drawing>
              <wp:anchor distT="0" distB="0" distL="114300" distR="114300" simplePos="0" relativeHeight="251490304" behindDoc="0" locked="0" layoutInCell="1" allowOverlap="1" wp14:anchorId="13D7CE40" wp14:editId="6CE4294C">
                <wp:simplePos x="0" y="0"/>
                <wp:positionH relativeFrom="column">
                  <wp:posOffset>1614805</wp:posOffset>
                </wp:positionH>
                <wp:positionV relativeFrom="paragraph">
                  <wp:posOffset>407035</wp:posOffset>
                </wp:positionV>
                <wp:extent cx="2903855" cy="339090"/>
                <wp:effectExtent l="48895" t="0" r="57150" b="3810"/>
                <wp:wrapNone/>
                <wp:docPr id="40" name="组合 40"/>
                <wp:cNvGraphicFramePr/>
                <a:graphic xmlns:a="http://schemas.openxmlformats.org/drawingml/2006/main">
                  <a:graphicData uri="http://schemas.microsoft.com/office/word/2010/wordprocessingGroup">
                    <wpg:wgp>
                      <wpg:cNvGrpSpPr/>
                      <wpg:grpSpPr>
                        <a:xfrm>
                          <a:off x="0" y="0"/>
                          <a:ext cx="2903855" cy="339090"/>
                          <a:chOff x="3978" y="1866"/>
                          <a:chExt cx="4573" cy="534"/>
                        </a:xfrm>
                      </wpg:grpSpPr>
                      <wps:wsp>
                        <wps:cNvPr id="41" name="直接箭头连接符 24"/>
                        <wps:cNvCnPr/>
                        <wps:spPr>
                          <a:xfrm>
                            <a:off x="6278" y="1866"/>
                            <a:ext cx="0" cy="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直接连接符 25"/>
                        <wps:cNvCnPr/>
                        <wps:spPr>
                          <a:xfrm>
                            <a:off x="3978" y="2061"/>
                            <a:ext cx="45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接箭头连接符 26"/>
                        <wps:cNvCnPr/>
                        <wps:spPr>
                          <a:xfrm>
                            <a:off x="3978" y="2066"/>
                            <a:ext cx="0" cy="3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直接箭头连接符 27"/>
                        <wps:cNvCnPr/>
                        <wps:spPr>
                          <a:xfrm>
                            <a:off x="8551" y="2063"/>
                            <a:ext cx="0" cy="2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6E234D" id="组合 40" o:spid="_x0000_s1026" style="position:absolute;left:0;text-align:left;margin-left:127.15pt;margin-top:32.05pt;width:228.65pt;height:26.7pt;z-index:251490304" coordorigin="3978,1866" coordsize="457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">
                <v:shape id="直接箭头连接符 24" o:spid="_x0000_s1027" type="#_x0000_t32" style="position:absolute;left:6278;top:1866;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" strokecolor="black [3213]" strokeweight=".5pt">
                  <v:stroke endarrow="open" joinstyle="miter"/>
                </v:shape>
                <v:line id="直接连接符 25" o:spid="_x0000_s1028" style="position:absolute;visibility:visible;mso-wrap-style:square" from="3978,2061" to="8545,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" strokecolor="black [3213]" strokeweight=".5pt">
                  <v:stroke joinstyle="miter"/>
                </v:line>
                <v:shape id="直接箭头连接符 26" o:spid="_x0000_s1029" type="#_x0000_t32" style="position:absolute;left:3978;top:2066;width:0;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" strokecolor="black [3213]" strokeweight=".5pt">
                  <v:stroke endarrow="open" joinstyle="miter"/>
                </v:shape>
                <v:shape id="直接箭头连接符 27" o:spid="_x0000_s1030" type="#_x0000_t32" style="position:absolute;left:8551;top:2063;width:0;height: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" strokecolor="black [3213]" strokeweight=".5pt">
                  <v:stroke endarrow="open" joinstyle="miter"/>
                </v:shape>
              </v:group>
            </w:pict>
          </mc:Fallback>
        </mc:AlternateContent>
      </w:r>
      <w:r w:rsidR="00832F3F" w:rsidRPr="00400BDB">
        <w:rPr>
          <w:rFonts w:ascii="Times New Roman" w:eastAsia="宋体" w:hAnsi="Times New Roman" w:cs="Times New Roman"/>
          <w:noProof/>
          <w:sz w:val="28"/>
          <w:szCs w:val="28"/>
        </w:rPr>
        <mc:AlternateContent>
          <mc:Choice Requires="wpg">
            <w:drawing>
              <wp:anchor distT="0" distB="0" distL="114300" distR="114300" simplePos="0" relativeHeight="251544576" behindDoc="0" locked="0" layoutInCell="1" allowOverlap="1" wp14:anchorId="0C4D2826" wp14:editId="081129B8">
                <wp:simplePos x="0" y="0"/>
                <wp:positionH relativeFrom="column">
                  <wp:posOffset>1614170</wp:posOffset>
                </wp:positionH>
                <wp:positionV relativeFrom="paragraph">
                  <wp:posOffset>1041400</wp:posOffset>
                </wp:positionV>
                <wp:extent cx="2900045" cy="160020"/>
                <wp:effectExtent l="2540" t="0" r="12065" b="11430"/>
                <wp:wrapNone/>
                <wp:docPr id="33" name="组合 33"/>
                <wp:cNvGraphicFramePr/>
                <a:graphic xmlns:a="http://schemas.openxmlformats.org/drawingml/2006/main">
                  <a:graphicData uri="http://schemas.microsoft.com/office/word/2010/wordprocessingGroup">
                    <wpg:wgp>
                      <wpg:cNvGrpSpPr/>
                      <wpg:grpSpPr>
                        <a:xfrm>
                          <a:off x="0" y="0"/>
                          <a:ext cx="2900045" cy="160020"/>
                          <a:chOff x="3980" y="3223"/>
                          <a:chExt cx="4567" cy="252"/>
                        </a:xfrm>
                      </wpg:grpSpPr>
                      <wps:wsp>
                        <wps:cNvPr id="111" name="直接连接符 44"/>
                        <wps:cNvCnPr/>
                        <wps:spPr>
                          <a:xfrm>
                            <a:off x="3980" y="3463"/>
                            <a:ext cx="45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45"/>
                        <wps:cNvCnPr/>
                        <wps:spPr>
                          <a:xfrm>
                            <a:off x="3983" y="3240"/>
                            <a:ext cx="0" cy="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直接连接符 46"/>
                        <wps:cNvCnPr/>
                        <wps:spPr>
                          <a:xfrm>
                            <a:off x="8540" y="3223"/>
                            <a:ext cx="1" cy="2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C504C9" id="组合 33" o:spid="_x0000_s1026" style="position:absolute;left:0;text-align:left;margin-left:127.1pt;margin-top:82pt;width:228.35pt;height:12.6pt;z-index:251544576" coordorigin="3980,3223" coordsize="456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">
                <v:line id="直接连接符 44" o:spid="_x0000_s1027" style="position:absolute;visibility:visible;mso-wrap-style:square" from="3980,3463" to="8547,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" strokecolor="black [3213]" strokeweight=".5pt">
                  <v:stroke joinstyle="miter"/>
                </v:line>
                <v:line id="直接连接符 45" o:spid="_x0000_s1028" style="position:absolute;visibility:visible;mso-wrap-style:square" from="3983,3240" to="398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S9xAAAANsAAAAPAAAAZHJzL2Rvd25yZXYueG1sRI9BawIx&#10;FITvBf9DeIXeataK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EvN5L3EAAAA2wAAAA8A&#10;AAAAAAAAAAAAAAAABwIAAGRycy9kb3ducmV2LnhtbFBLBQYAAAAAAwADALcAAAD4AgAAAAA=&#10;" strokecolor="black [3213]" strokeweight=".5pt">
                  <v:stroke joinstyle="miter"/>
                </v:line>
                <v:line id="直接连接符 46" o:spid="_x0000_s1029" style="position:absolute;visibility:visible;mso-wrap-style:square" from="8540,3223" to="854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group>
            </w:pict>
          </mc:Fallback>
        </mc:AlternateContent>
      </w:r>
      <w:r w:rsidR="00832F3F" w:rsidRPr="00400BDB">
        <w:rPr>
          <w:rFonts w:ascii="Times New Roman" w:eastAsia="宋体" w:hAnsi="Times New Roman" w:cs="Times New Roman"/>
          <w:noProof/>
          <w:sz w:val="28"/>
          <w:szCs w:val="28"/>
        </w:rPr>
        <mc:AlternateContent>
          <mc:Choice Requires="wps">
            <w:drawing>
              <wp:anchor distT="0" distB="0" distL="114300" distR="114300" simplePos="0" relativeHeight="251529216" behindDoc="0" locked="0" layoutInCell="1" allowOverlap="1" wp14:anchorId="0F780050" wp14:editId="157A3AE8">
                <wp:simplePos x="0" y="0"/>
                <wp:positionH relativeFrom="column">
                  <wp:posOffset>2887345</wp:posOffset>
                </wp:positionH>
                <wp:positionV relativeFrom="paragraph">
                  <wp:posOffset>4104640</wp:posOffset>
                </wp:positionV>
                <wp:extent cx="838200" cy="304800"/>
                <wp:effectExtent l="0" t="0" r="0" b="0"/>
                <wp:wrapNone/>
                <wp:docPr id="23" name="矩形 23"/>
                <wp:cNvGraphicFramePr/>
                <a:graphic xmlns:a="http://schemas.openxmlformats.org/drawingml/2006/main">
                  <a:graphicData uri="http://schemas.microsoft.com/office/word/2010/wordprocessingShape">
                    <wps:wsp>
                      <wps:cNvSpPr/>
                      <wps:spPr>
                        <a:xfrm>
                          <a:off x="0" y="0"/>
                          <a:ext cx="8382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BF0A7" w14:textId="77777777" w:rsidR="00414577" w:rsidRPr="000B3E67" w:rsidRDefault="00414577">
                            <w:pPr>
                              <w:jc w:val="center"/>
                              <w:rPr>
                                <w:rFonts w:ascii="宋体" w:eastAsia="宋体" w:hAnsi="宋体"/>
                                <w:color w:val="000000" w:themeColor="text1"/>
                              </w:rPr>
                            </w:pPr>
                            <w:r w:rsidRPr="000B3E67">
                              <w:rPr>
                                <w:rFonts w:ascii="宋体" w:eastAsia="宋体" w:hAnsi="宋体" w:hint="eastAsia"/>
                                <w:color w:val="000000" w:themeColor="text1"/>
                              </w:rPr>
                              <w:t>结合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780050" id="矩形 23" o:spid="_x0000_s1027" style="position:absolute;left:0;text-align:left;margin-left:227.35pt;margin-top:323.2pt;width:66pt;height:24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" filled="f" stroked="f" strokeweight="1pt">
                <v:textbox>
                  <w:txbxContent>
                    <w:p w14:paraId="5F4BF0A7" w14:textId="77777777" w:rsidR="00414577" w:rsidRPr="000B3E67" w:rsidRDefault="00414577">
                      <w:pPr>
                        <w:jc w:val="center"/>
                        <w:rPr>
                          <w:rFonts w:ascii="宋体" w:eastAsia="宋体" w:hAnsi="宋体"/>
                          <w:color w:val="000000" w:themeColor="text1"/>
                        </w:rPr>
                      </w:pPr>
                      <w:r w:rsidRPr="000B3E67">
                        <w:rPr>
                          <w:rFonts w:ascii="宋体" w:eastAsia="宋体" w:hAnsi="宋体" w:hint="eastAsia"/>
                          <w:color w:val="000000" w:themeColor="text1"/>
                        </w:rPr>
                        <w:t>结合</w:t>
                      </w:r>
                    </w:p>
                  </w:txbxContent>
                </v:textbox>
              </v:rect>
            </w:pict>
          </mc:Fallback>
        </mc:AlternateContent>
      </w:r>
      <w:r w:rsidR="00832F3F" w:rsidRPr="00400BDB">
        <w:rPr>
          <w:rFonts w:ascii="Times New Roman" w:eastAsia="宋体" w:hAnsi="Times New Roman" w:cs="Times New Roman"/>
          <w:noProof/>
          <w:sz w:val="28"/>
          <w:szCs w:val="28"/>
        </w:rPr>
        <mc:AlternateContent>
          <mc:Choice Requires="wps">
            <w:drawing>
              <wp:anchor distT="0" distB="0" distL="114300" distR="114300" simplePos="0" relativeHeight="251514880" behindDoc="0" locked="0" layoutInCell="1" allowOverlap="1" wp14:anchorId="5E0F0629" wp14:editId="0D329F91">
                <wp:simplePos x="0" y="0"/>
                <wp:positionH relativeFrom="column">
                  <wp:posOffset>3067685</wp:posOffset>
                </wp:positionH>
                <wp:positionV relativeFrom="paragraph">
                  <wp:posOffset>4094480</wp:posOffset>
                </wp:positionV>
                <wp:extent cx="0" cy="349250"/>
                <wp:effectExtent l="48895" t="0" r="65405" b="12700"/>
                <wp:wrapNone/>
                <wp:docPr id="24" name="直接箭头连接符 24"/>
                <wp:cNvGraphicFramePr/>
                <a:graphic xmlns:a="http://schemas.openxmlformats.org/drawingml/2006/main">
                  <a:graphicData uri="http://schemas.microsoft.com/office/word/2010/wordprocessingShape">
                    <wps:wsp>
                      <wps:cNvCnPr/>
                      <wps:spPr>
                        <a:xfrm>
                          <a:off x="2826385" y="7474585"/>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48741" id="直接箭头连接符 24" o:spid="_x0000_s1026" type="#_x0000_t32" style="position:absolute;left:0;text-align:left;margin-left:241.55pt;margin-top:322.4pt;width:0;height:27.5pt;z-index:25151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" strokecolor="black [3213]" strokeweight=".5pt">
                <v:stroke endarrow="open" joinstyle="miter"/>
              </v:shape>
            </w:pict>
          </mc:Fallback>
        </mc:AlternateContent>
      </w:r>
      <w:r w:rsidR="00832F3F" w:rsidRPr="00400BDB">
        <w:rPr>
          <w:rFonts w:ascii="Times New Roman" w:eastAsia="宋体" w:hAnsi="Times New Roman" w:cs="Times New Roman"/>
          <w:noProof/>
          <w:sz w:val="28"/>
          <w:szCs w:val="28"/>
        </w:rPr>
        <mc:AlternateContent>
          <mc:Choice Requires="wps">
            <w:drawing>
              <wp:anchor distT="0" distB="0" distL="114300" distR="114300" simplePos="0" relativeHeight="251522048" behindDoc="0" locked="0" layoutInCell="1" allowOverlap="1" wp14:anchorId="30475F96" wp14:editId="6A202383">
                <wp:simplePos x="0" y="0"/>
                <wp:positionH relativeFrom="column">
                  <wp:posOffset>3068320</wp:posOffset>
                </wp:positionH>
                <wp:positionV relativeFrom="paragraph">
                  <wp:posOffset>1154430</wp:posOffset>
                </wp:positionV>
                <wp:extent cx="838200" cy="304800"/>
                <wp:effectExtent l="0" t="0" r="0" b="0"/>
                <wp:wrapNone/>
                <wp:docPr id="32" name="矩形 32"/>
                <wp:cNvGraphicFramePr/>
                <a:graphic xmlns:a="http://schemas.openxmlformats.org/drawingml/2006/main">
                  <a:graphicData uri="http://schemas.microsoft.com/office/word/2010/wordprocessingShape">
                    <wps:wsp>
                      <wps:cNvSpPr/>
                      <wps:spPr>
                        <a:xfrm>
                          <a:off x="3966845" y="2077720"/>
                          <a:ext cx="8382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F2B6C" w14:textId="77777777" w:rsidR="00414577" w:rsidRDefault="00414577">
                            <w:pPr>
                              <w:rPr>
                                <w:color w:val="000000" w:themeColor="text1"/>
                              </w:rPr>
                            </w:pPr>
                            <w:r>
                              <w:rPr>
                                <w:rFonts w:hint="eastAsia"/>
                                <w:color w:val="000000" w:themeColor="text1"/>
                              </w:rPr>
                              <w:t>初步标记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475F96" id="矩形 32" o:spid="_x0000_s1028" style="position:absolute;left:0;text-align:left;margin-left:241.6pt;margin-top:90.9pt;width:66pt;height:24pt;z-index:25152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" filled="f" stroked="f" strokeweight="1pt">
                <v:textbox>
                  <w:txbxContent>
                    <w:p w14:paraId="768F2B6C" w14:textId="77777777" w:rsidR="00414577" w:rsidRDefault="00414577">
                      <w:pPr>
                        <w:rPr>
                          <w:color w:val="000000" w:themeColor="text1"/>
                        </w:rPr>
                      </w:pPr>
                      <w:r>
                        <w:rPr>
                          <w:rFonts w:hint="eastAsia"/>
                          <w:color w:val="000000" w:themeColor="text1"/>
                        </w:rPr>
                        <w:t>初步标记</w:t>
                      </w:r>
                    </w:p>
                  </w:txbxContent>
                </v:textbox>
              </v:rect>
            </w:pict>
          </mc:Fallback>
        </mc:AlternateContent>
      </w:r>
      <w:r w:rsidR="00832F3F" w:rsidRPr="00400BDB">
        <w:rPr>
          <w:rFonts w:ascii="Times New Roman" w:eastAsia="宋体" w:hAnsi="Times New Roman" w:cs="Times New Roman"/>
          <w:noProof/>
          <w:sz w:val="28"/>
          <w:szCs w:val="28"/>
        </w:rPr>
        <mc:AlternateContent>
          <mc:Choice Requires="wpg">
            <w:drawing>
              <wp:anchor distT="0" distB="0" distL="114300" distR="114300" simplePos="0" relativeHeight="251536384" behindDoc="0" locked="0" layoutInCell="1" allowOverlap="1" wp14:anchorId="3000F024" wp14:editId="6DFF4E60">
                <wp:simplePos x="0" y="0"/>
                <wp:positionH relativeFrom="column">
                  <wp:posOffset>89535</wp:posOffset>
                </wp:positionH>
                <wp:positionV relativeFrom="paragraph">
                  <wp:posOffset>1449070</wp:posOffset>
                </wp:positionV>
                <wp:extent cx="5953125" cy="2651125"/>
                <wp:effectExtent l="6350" t="0" r="22225" b="15875"/>
                <wp:wrapNone/>
                <wp:docPr id="25" name="组合 25"/>
                <wp:cNvGraphicFramePr/>
                <a:graphic xmlns:a="http://schemas.openxmlformats.org/drawingml/2006/main">
                  <a:graphicData uri="http://schemas.microsoft.com/office/word/2010/wordprocessingGroup">
                    <wpg:wgp>
                      <wpg:cNvGrpSpPr/>
                      <wpg:grpSpPr>
                        <a:xfrm>
                          <a:off x="0" y="0"/>
                          <a:ext cx="5953125" cy="2651125"/>
                          <a:chOff x="2490" y="21021"/>
                          <a:chExt cx="9375" cy="4175"/>
                        </a:xfrm>
                      </wpg:grpSpPr>
                      <wps:wsp>
                        <wps:cNvPr id="140" name="矩形 140"/>
                        <wps:cNvSpPr/>
                        <wps:spPr>
                          <a:xfrm>
                            <a:off x="2490" y="21327"/>
                            <a:ext cx="1683" cy="35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305E9" w14:textId="77777777" w:rsidR="00414577" w:rsidRDefault="00414577">
                              <w:pPr>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PM</w:t>
                              </w:r>
                              <w:r>
                                <w:rPr>
                                  <w:rFonts w:ascii="Times New Roman" w:eastAsia="宋体" w:hAnsi="Times New Roman" w:cs="Times New Roman"/>
                                  <w:b/>
                                  <w:color w:val="000000" w:themeColor="text1"/>
                                  <w:szCs w:val="21"/>
                                  <w:vertAlign w:val="subscript"/>
                                </w:rPr>
                                <w:t>2.5</w:t>
                              </w:r>
                            </w:p>
                            <w:p w14:paraId="4136A24C" w14:textId="77777777"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、异常高低值</w:t>
                              </w:r>
                            </w:p>
                            <w:p w14:paraId="67FD11C0" w14:textId="77777777"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、数据无变化</w:t>
                              </w:r>
                            </w:p>
                            <w:p w14:paraId="1534C4C9" w14:textId="345FE965"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、趋势与</w:t>
                              </w:r>
                              <w:r>
                                <w:rPr>
                                  <w:rFonts w:ascii="Times New Roman" w:eastAsia="宋体" w:hAnsi="Times New Roman" w:cs="Times New Roman" w:hint="eastAsia"/>
                                  <w:color w:val="000000" w:themeColor="text1"/>
                                  <w:szCs w:val="21"/>
                                </w:rPr>
                                <w:t>周边</w:t>
                              </w:r>
                              <w:r w:rsidRPr="006B6594">
                                <w:rPr>
                                  <w:rFonts w:ascii="Times New Roman" w:eastAsia="宋体" w:hAnsi="Times New Roman" w:cs="Times New Roman" w:hint="eastAsia"/>
                                  <w:color w:val="000000" w:themeColor="text1"/>
                                  <w:szCs w:val="21"/>
                                </w:rPr>
                                <w:t>其他环境空气质量评价站点</w:t>
                              </w:r>
                              <w:r>
                                <w:rPr>
                                  <w:rFonts w:ascii="Times New Roman" w:eastAsia="宋体" w:hAnsi="Times New Roman" w:cs="Times New Roman"/>
                                  <w:color w:val="000000" w:themeColor="text1"/>
                                  <w:szCs w:val="21"/>
                                </w:rPr>
                                <w:t>不符</w:t>
                              </w:r>
                            </w:p>
                            <w:p w14:paraId="729EF246" w14:textId="66F70064"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趋势与重构不符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矩形 142"/>
                        <wps:cNvSpPr/>
                        <wps:spPr>
                          <a:xfrm>
                            <a:off x="4395" y="21327"/>
                            <a:ext cx="1683" cy="35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6A869"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离子</w:t>
                              </w:r>
                            </w:p>
                            <w:p w14:paraId="12F7AB79"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、异常高低值</w:t>
                              </w:r>
                            </w:p>
                            <w:p w14:paraId="427A06F1"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、与</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r>
                                <w:rPr>
                                  <w:rFonts w:ascii="Times New Roman" w:eastAsia="宋体" w:hAnsi="Times New Roman" w:cs="Times New Roman"/>
                                  <w:color w:val="000000" w:themeColor="text1"/>
                                </w:rPr>
                                <w:t>趋势不符</w:t>
                              </w:r>
                            </w:p>
                            <w:p w14:paraId="5E69180D" w14:textId="0301AFE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、离子组分加和占比</w:t>
                              </w:r>
                              <w:r w:rsidRPr="000B3E67">
                                <w:rPr>
                                  <w:rFonts w:ascii="Times New Roman" w:eastAsia="宋体" w:hAnsi="Times New Roman" w:cs="Times New Roman" w:hint="eastAsia"/>
                                  <w:color w:val="000000" w:themeColor="text1"/>
                                </w:rPr>
                                <w:t>异常</w:t>
                              </w:r>
                            </w:p>
                            <w:p w14:paraId="00CC9606"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、离子浓度顺序严重错位</w:t>
                              </w:r>
                            </w:p>
                            <w:p w14:paraId="43A41BDA"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、阴阳离子平衡关系异常等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矩形 143"/>
                        <wps:cNvSpPr/>
                        <wps:spPr>
                          <a:xfrm>
                            <a:off x="6297" y="21327"/>
                            <a:ext cx="1683" cy="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E4972"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OCEC</w:t>
                              </w:r>
                            </w:p>
                            <w:p w14:paraId="43149CCA"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、异常高低值</w:t>
                              </w:r>
                            </w:p>
                            <w:p w14:paraId="08CFCD53" w14:textId="17250A91"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w:t>
                              </w:r>
                              <w:r w:rsidRPr="000B3E67">
                                <w:rPr>
                                  <w:rFonts w:ascii="Times New Roman" w:eastAsia="宋体" w:hAnsi="Times New Roman" w:cs="Times New Roman"/>
                                  <w:color w:val="000000" w:themeColor="text1"/>
                                </w:rPr>
                                <w:t>EC&gt;OC</w:t>
                              </w:r>
                            </w:p>
                            <w:p w14:paraId="270497C2" w14:textId="0B24A90E"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OC</w:t>
                              </w:r>
                              <w:r>
                                <w:rPr>
                                  <w:rFonts w:ascii="Times New Roman" w:eastAsia="宋体" w:hAnsi="Times New Roman" w:cs="Times New Roman"/>
                                  <w:color w:val="000000" w:themeColor="text1"/>
                                </w:rPr>
                                <w:t>和</w:t>
                              </w:r>
                              <w:r>
                                <w:rPr>
                                  <w:rFonts w:ascii="Times New Roman" w:eastAsia="宋体" w:hAnsi="Times New Roman" w:cs="Times New Roman"/>
                                  <w:color w:val="000000" w:themeColor="text1"/>
                                </w:rPr>
                                <w:t>EC</w:t>
                              </w:r>
                              <w:r>
                                <w:rPr>
                                  <w:rFonts w:ascii="Times New Roman" w:eastAsia="宋体" w:hAnsi="Times New Roman" w:cs="Times New Roman"/>
                                  <w:color w:val="000000" w:themeColor="text1"/>
                                </w:rPr>
                                <w:t>浓度偏高，在</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r>
                                <w:rPr>
                                  <w:rFonts w:ascii="Times New Roman" w:eastAsia="宋体" w:hAnsi="Times New Roman" w:cs="Times New Roman"/>
                                  <w:color w:val="000000" w:themeColor="text1"/>
                                </w:rPr>
                                <w:t>中占比</w:t>
                              </w:r>
                              <w:r w:rsidRPr="000B3E67">
                                <w:rPr>
                                  <w:rFonts w:ascii="Times New Roman" w:eastAsia="宋体" w:hAnsi="Times New Roman" w:cs="Times New Roman" w:hint="eastAsia"/>
                                  <w:color w:val="000000" w:themeColor="text1"/>
                                </w:rPr>
                                <w:t>异常</w:t>
                              </w:r>
                            </w:p>
                            <w:p w14:paraId="763EC690" w14:textId="678FE549" w:rsidR="00414577" w:rsidRDefault="00414577">
                              <w:pPr>
                                <w:rPr>
                                  <w:rFonts w:ascii="Times New Roman"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OC/EC</w:t>
                              </w:r>
                              <w:r>
                                <w:rPr>
                                  <w:rFonts w:ascii="Times New Roman" w:eastAsia="宋体" w:hAnsi="Times New Roman" w:cs="Times New Roman"/>
                                  <w:color w:val="000000" w:themeColor="text1"/>
                                </w:rPr>
                                <w:t>超出</w:t>
                              </w:r>
                              <w:r>
                                <w:rPr>
                                  <w:rFonts w:ascii="Times New Roman" w:eastAsia="宋体" w:hAnsi="Times New Roman" w:cs="Times New Roman"/>
                                  <w:color w:val="000000" w:themeColor="text1"/>
                                </w:rPr>
                                <w:t>0.6</w:t>
                              </w:r>
                              <w:r w:rsidRPr="00414577">
                                <w:rPr>
                                  <w:rFonts w:ascii="Times New Roman" w:eastAsia="宋体" w:hAnsi="Times New Roman" w:cs="Times New Roman"/>
                                  <w:color w:val="000000"/>
                                  <w:kern w:val="0"/>
                                  <w:szCs w:val="21"/>
                                </w:rPr>
                                <w:t>~</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范围等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矩形 144"/>
                        <wps:cNvSpPr/>
                        <wps:spPr>
                          <a:xfrm>
                            <a:off x="8262" y="21327"/>
                            <a:ext cx="1683" cy="3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64628"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元素</w:t>
                              </w:r>
                            </w:p>
                            <w:p w14:paraId="541E3523" w14:textId="77777777" w:rsidR="00414577" w:rsidRDefault="00414577">
                              <w:pPr>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、异常高低值</w:t>
                              </w:r>
                            </w:p>
                            <w:p w14:paraId="25E970EF" w14:textId="77777777" w:rsidR="00414577" w:rsidRDefault="00414577">
                              <w:pPr>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、元素浓度加和占比异常</w:t>
                              </w:r>
                            </w:p>
                            <w:p w14:paraId="079E45E9" w14:textId="77777777" w:rsidR="00414577" w:rsidRDefault="00414577">
                              <w:pPr>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、主要元素未检出等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矩形 145"/>
                        <wps:cNvSpPr/>
                        <wps:spPr>
                          <a:xfrm>
                            <a:off x="10182" y="21327"/>
                            <a:ext cx="1683" cy="35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508C1"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NH</w:t>
                              </w:r>
                              <w:r>
                                <w:rPr>
                                  <w:rFonts w:ascii="Times New Roman" w:eastAsia="宋体" w:hAnsi="Times New Roman" w:cs="Times New Roman"/>
                                  <w:b/>
                                  <w:color w:val="000000" w:themeColor="text1"/>
                                  <w:vertAlign w:val="subscript"/>
                                </w:rPr>
                                <w:t>3</w:t>
                              </w:r>
                            </w:p>
                            <w:p w14:paraId="7D4DB046" w14:textId="77777777" w:rsidR="00414577" w:rsidRPr="000B3E67" w:rsidRDefault="00414577">
                              <w:pPr>
                                <w:rPr>
                                  <w:rFonts w:ascii="Times New Roman" w:eastAsia="宋体" w:hAnsi="Times New Roman" w:cs="Times New Roman"/>
                                  <w:color w:val="000000" w:themeColor="text1"/>
                                </w:rPr>
                              </w:pPr>
                              <w:r w:rsidRPr="000B3E67">
                                <w:rPr>
                                  <w:rFonts w:ascii="Times New Roman" w:eastAsia="宋体" w:hAnsi="Times New Roman" w:cs="Times New Roman"/>
                                  <w:color w:val="000000" w:themeColor="text1"/>
                                </w:rPr>
                                <w:t>1</w:t>
                              </w:r>
                              <w:r w:rsidRPr="000B3E67">
                                <w:rPr>
                                  <w:rFonts w:ascii="Times New Roman" w:eastAsia="宋体" w:hAnsi="Times New Roman" w:cs="Times New Roman" w:hint="eastAsia"/>
                                  <w:color w:val="000000" w:themeColor="text1"/>
                                </w:rPr>
                                <w:t>、浓度高于</w:t>
                              </w:r>
                              <w:r w:rsidRPr="000B3E67">
                                <w:rPr>
                                  <w:rFonts w:ascii="Times New Roman" w:eastAsia="宋体" w:hAnsi="Times New Roman" w:cs="Times New Roman"/>
                                  <w:color w:val="000000" w:themeColor="text1"/>
                                </w:rPr>
                                <w:t>100μg/m³</w:t>
                              </w:r>
                            </w:p>
                            <w:p w14:paraId="2870574E" w14:textId="09A2BDFB" w:rsidR="00414577" w:rsidRDefault="00414577">
                              <w:pPr>
                                <w:rPr>
                                  <w:rFonts w:ascii="Times New Roman" w:eastAsia="宋体" w:hAnsi="Times New Roman" w:cs="Times New Roman"/>
                                  <w:color w:val="000000" w:themeColor="text1"/>
                                </w:rPr>
                              </w:pPr>
                              <w:r w:rsidRPr="000B3E67">
                                <w:rPr>
                                  <w:rFonts w:ascii="Times New Roman" w:eastAsia="宋体" w:hAnsi="Times New Roman" w:cs="Times New Roman"/>
                                  <w:color w:val="000000" w:themeColor="text1"/>
                                </w:rPr>
                                <w:t>2</w:t>
                              </w:r>
                              <w:r w:rsidRPr="000B3E67">
                                <w:rPr>
                                  <w:rFonts w:ascii="Times New Roman" w:eastAsia="宋体" w:hAnsi="Times New Roman" w:cs="Times New Roman" w:hint="eastAsia"/>
                                  <w:color w:val="000000" w:themeColor="text1"/>
                                </w:rPr>
                                <w:t>、单点异常高值</w:t>
                              </w:r>
                            </w:p>
                            <w:p w14:paraId="78D21822" w14:textId="435F0E31"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NH</w:t>
                              </w:r>
                              <w:r>
                                <w:rPr>
                                  <w:rFonts w:ascii="Times New Roman" w:eastAsia="宋体" w:hAnsi="Times New Roman" w:cs="Times New Roman"/>
                                  <w:color w:val="000000" w:themeColor="text1"/>
                                  <w:vertAlign w:val="subscript"/>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NH</w:t>
                              </w:r>
                              <w:r>
                                <w:rPr>
                                  <w:rFonts w:ascii="Times New Roman" w:eastAsia="宋体" w:hAnsi="Times New Roman" w:cs="Times New Roman"/>
                                  <w:color w:val="000000" w:themeColor="text1"/>
                                  <w:vertAlign w:val="subscript"/>
                                </w:rPr>
                                <w:t>4</w:t>
                              </w:r>
                              <w:r>
                                <w:rPr>
                                  <w:rFonts w:ascii="Times New Roman" w:eastAsia="宋体" w:hAnsi="Times New Roman" w:cs="Times New Roman"/>
                                  <w:color w:val="000000" w:themeColor="text1"/>
                                  <w:vertAlign w:val="superscript"/>
                                </w:rPr>
                                <w:t>+</w:t>
                              </w:r>
                              <w:r>
                                <w:rPr>
                                  <w:rFonts w:ascii="Times New Roman" w:eastAsia="宋体" w:hAnsi="Times New Roman" w:cs="Times New Roman"/>
                                  <w:color w:val="000000" w:themeColor="text1"/>
                                </w:rPr>
                                <w:t>趋势不符</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7" name="组合 149"/>
                        <wpg:cNvGrpSpPr/>
                        <wpg:grpSpPr>
                          <a:xfrm>
                            <a:off x="3285" y="21021"/>
                            <a:ext cx="7770" cy="315"/>
                            <a:chOff x="2374" y="21021"/>
                            <a:chExt cx="7770" cy="315"/>
                          </a:xfrm>
                        </wpg:grpSpPr>
                        <wps:wsp>
                          <wps:cNvPr id="146" name="直接连接符 146"/>
                          <wps:cNvCnPr/>
                          <wps:spPr>
                            <a:xfrm>
                              <a:off x="2374" y="21036"/>
                              <a:ext cx="777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7" name="直接连接符 147"/>
                          <wps:cNvCnPr/>
                          <wps:spPr>
                            <a:xfrm>
                              <a:off x="2374" y="21036"/>
                              <a:ext cx="0" cy="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直接连接符 148"/>
                          <wps:cNvCnPr/>
                          <wps:spPr>
                            <a:xfrm>
                              <a:off x="10144" y="21021"/>
                              <a:ext cx="0" cy="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8" name="组合 150"/>
                        <wpg:cNvGrpSpPr/>
                        <wpg:grpSpPr>
                          <a:xfrm>
                            <a:off x="3285" y="24879"/>
                            <a:ext cx="7770" cy="317"/>
                            <a:chOff x="2374" y="21039"/>
                            <a:chExt cx="7770" cy="317"/>
                          </a:xfrm>
                        </wpg:grpSpPr>
                        <wps:wsp>
                          <wps:cNvPr id="30" name="直接连接符 146"/>
                          <wps:cNvCnPr/>
                          <wps:spPr>
                            <a:xfrm>
                              <a:off x="2374" y="21344"/>
                              <a:ext cx="777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 name="直接连接符 147"/>
                          <wps:cNvCnPr/>
                          <wps:spPr>
                            <a:xfrm>
                              <a:off x="2374" y="21056"/>
                              <a:ext cx="0" cy="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直接连接符 148"/>
                          <wps:cNvCnPr/>
                          <wps:spPr>
                            <a:xfrm>
                              <a:off x="10132" y="21039"/>
                              <a:ext cx="0" cy="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000F024" id="组合 25" o:spid="_x0000_s1029" style="position:absolute;left:0;text-align:left;margin-left:7.05pt;margin-top:114.1pt;width:468.75pt;height:208.75pt;z-index:251536384" coordorigin="2490,21021" coordsize="9375,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">
                <v:rect id="矩形 140" o:spid="_x0000_s1030" style="position:absolute;left:2490;top:21327;width:1683;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" filled="f" strokecolor="black [3213]" strokeweight="1pt">
                  <v:textbox>
                    <w:txbxContent>
                      <w:p w14:paraId="77F305E9" w14:textId="77777777" w:rsidR="00414577" w:rsidRDefault="00414577">
                        <w:pPr>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PM</w:t>
                        </w:r>
                        <w:r>
                          <w:rPr>
                            <w:rFonts w:ascii="Times New Roman" w:eastAsia="宋体" w:hAnsi="Times New Roman" w:cs="Times New Roman"/>
                            <w:b/>
                            <w:color w:val="000000" w:themeColor="text1"/>
                            <w:szCs w:val="21"/>
                            <w:vertAlign w:val="subscript"/>
                          </w:rPr>
                          <w:t>2.5</w:t>
                        </w:r>
                      </w:p>
                      <w:p w14:paraId="4136A24C" w14:textId="77777777"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、异常高低值</w:t>
                        </w:r>
                      </w:p>
                      <w:p w14:paraId="67FD11C0" w14:textId="77777777"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、数据无变化</w:t>
                        </w:r>
                      </w:p>
                      <w:p w14:paraId="1534C4C9" w14:textId="345FE965"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、趋势与</w:t>
                        </w:r>
                        <w:r>
                          <w:rPr>
                            <w:rFonts w:ascii="Times New Roman" w:eastAsia="宋体" w:hAnsi="Times New Roman" w:cs="Times New Roman" w:hint="eastAsia"/>
                            <w:color w:val="000000" w:themeColor="text1"/>
                            <w:szCs w:val="21"/>
                          </w:rPr>
                          <w:t>周边</w:t>
                        </w:r>
                        <w:r w:rsidRPr="006B6594">
                          <w:rPr>
                            <w:rFonts w:ascii="Times New Roman" w:eastAsia="宋体" w:hAnsi="Times New Roman" w:cs="Times New Roman" w:hint="eastAsia"/>
                            <w:color w:val="000000" w:themeColor="text1"/>
                            <w:szCs w:val="21"/>
                          </w:rPr>
                          <w:t>其他环境空气质量评价站点</w:t>
                        </w:r>
                        <w:r>
                          <w:rPr>
                            <w:rFonts w:ascii="Times New Roman" w:eastAsia="宋体" w:hAnsi="Times New Roman" w:cs="Times New Roman"/>
                            <w:color w:val="000000" w:themeColor="text1"/>
                            <w:szCs w:val="21"/>
                          </w:rPr>
                          <w:t>不符</w:t>
                        </w:r>
                      </w:p>
                      <w:p w14:paraId="729EF246" w14:textId="66F70064"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趋势与重构不符</w:t>
                        </w:r>
                      </w:p>
                    </w:txbxContent>
                  </v:textbox>
                </v:rect>
                <v:rect id="矩形 142" o:spid="_x0000_s1031" style="position:absolute;left:4395;top:21327;width:1683;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" filled="f" strokecolor="black [3213]" strokeweight="1pt">
                  <v:textbox>
                    <w:txbxContent>
                      <w:p w14:paraId="5286A869"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离子</w:t>
                        </w:r>
                      </w:p>
                      <w:p w14:paraId="12F7AB79"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、异常高低值</w:t>
                        </w:r>
                      </w:p>
                      <w:p w14:paraId="427A06F1"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、与</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r>
                          <w:rPr>
                            <w:rFonts w:ascii="Times New Roman" w:eastAsia="宋体" w:hAnsi="Times New Roman" w:cs="Times New Roman"/>
                            <w:color w:val="000000" w:themeColor="text1"/>
                          </w:rPr>
                          <w:t>趋势不符</w:t>
                        </w:r>
                      </w:p>
                      <w:p w14:paraId="5E69180D" w14:textId="0301AFE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、离子组分加和占比</w:t>
                        </w:r>
                        <w:r w:rsidRPr="000B3E67">
                          <w:rPr>
                            <w:rFonts w:ascii="Times New Roman" w:eastAsia="宋体" w:hAnsi="Times New Roman" w:cs="Times New Roman" w:hint="eastAsia"/>
                            <w:color w:val="000000" w:themeColor="text1"/>
                          </w:rPr>
                          <w:t>异常</w:t>
                        </w:r>
                      </w:p>
                      <w:p w14:paraId="00CC9606"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、离子浓度顺序严重错位</w:t>
                        </w:r>
                      </w:p>
                      <w:p w14:paraId="43A41BDA"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、阴阳离子平衡关系异常等</w:t>
                        </w:r>
                      </w:p>
                    </w:txbxContent>
                  </v:textbox>
                </v:rect>
                <v:rect id="矩形 143" o:spid="_x0000_s1032" style="position:absolute;left:6297;top:21327;width:1683;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zfxAAAANwAAAAPAAAAZHJzL2Rvd25yZXYueG1sRE9Na8JA&#10;EL0X+h+WKfQiutEW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KNxXN/EAAAA3AAAAA8A&#10;AAAAAAAAAAAAAAAABwIAAGRycy9kb3ducmV2LnhtbFBLBQYAAAAAAwADALcAAAD4AgAAAAA=&#10;" filled="f" strokecolor="black [3213]" strokeweight="1pt">
                  <v:textbox>
                    <w:txbxContent>
                      <w:p w14:paraId="74BE4972"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OCEC</w:t>
                        </w:r>
                      </w:p>
                      <w:p w14:paraId="43149CCA" w14:textId="77777777"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、异常高低值</w:t>
                        </w:r>
                      </w:p>
                      <w:p w14:paraId="08CFCD53" w14:textId="17250A91"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w:t>
                        </w:r>
                        <w:r w:rsidRPr="000B3E67">
                          <w:rPr>
                            <w:rFonts w:ascii="Times New Roman" w:eastAsia="宋体" w:hAnsi="Times New Roman" w:cs="Times New Roman"/>
                            <w:color w:val="000000" w:themeColor="text1"/>
                          </w:rPr>
                          <w:t>EC&gt;OC</w:t>
                        </w:r>
                      </w:p>
                      <w:p w14:paraId="270497C2" w14:textId="0B24A90E" w:rsidR="00414577" w:rsidRDefault="0041457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OC</w:t>
                        </w:r>
                        <w:r>
                          <w:rPr>
                            <w:rFonts w:ascii="Times New Roman" w:eastAsia="宋体" w:hAnsi="Times New Roman" w:cs="Times New Roman"/>
                            <w:color w:val="000000" w:themeColor="text1"/>
                          </w:rPr>
                          <w:t>和</w:t>
                        </w:r>
                        <w:r>
                          <w:rPr>
                            <w:rFonts w:ascii="Times New Roman" w:eastAsia="宋体" w:hAnsi="Times New Roman" w:cs="Times New Roman"/>
                            <w:color w:val="000000" w:themeColor="text1"/>
                          </w:rPr>
                          <w:t>EC</w:t>
                        </w:r>
                        <w:r>
                          <w:rPr>
                            <w:rFonts w:ascii="Times New Roman" w:eastAsia="宋体" w:hAnsi="Times New Roman" w:cs="Times New Roman"/>
                            <w:color w:val="000000" w:themeColor="text1"/>
                          </w:rPr>
                          <w:t>浓度偏高，在</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r>
                          <w:rPr>
                            <w:rFonts w:ascii="Times New Roman" w:eastAsia="宋体" w:hAnsi="Times New Roman" w:cs="Times New Roman"/>
                            <w:color w:val="000000" w:themeColor="text1"/>
                          </w:rPr>
                          <w:t>中占比</w:t>
                        </w:r>
                        <w:r w:rsidRPr="000B3E67">
                          <w:rPr>
                            <w:rFonts w:ascii="Times New Roman" w:eastAsia="宋体" w:hAnsi="Times New Roman" w:cs="Times New Roman" w:hint="eastAsia"/>
                            <w:color w:val="000000" w:themeColor="text1"/>
                          </w:rPr>
                          <w:t>异常</w:t>
                        </w:r>
                      </w:p>
                      <w:p w14:paraId="763EC690" w14:textId="678FE549" w:rsidR="00414577" w:rsidRDefault="00414577">
                        <w:pPr>
                          <w:rPr>
                            <w:rFonts w:ascii="Times New Roman"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OC/EC</w:t>
                        </w:r>
                        <w:r>
                          <w:rPr>
                            <w:rFonts w:ascii="Times New Roman" w:eastAsia="宋体" w:hAnsi="Times New Roman" w:cs="Times New Roman"/>
                            <w:color w:val="000000" w:themeColor="text1"/>
                          </w:rPr>
                          <w:t>超出</w:t>
                        </w:r>
                        <w:r>
                          <w:rPr>
                            <w:rFonts w:ascii="Times New Roman" w:eastAsia="宋体" w:hAnsi="Times New Roman" w:cs="Times New Roman"/>
                            <w:color w:val="000000" w:themeColor="text1"/>
                          </w:rPr>
                          <w:t>0.6</w:t>
                        </w:r>
                        <w:r w:rsidRPr="00414577">
                          <w:rPr>
                            <w:rFonts w:ascii="Times New Roman" w:eastAsia="宋体" w:hAnsi="Times New Roman" w:cs="Times New Roman"/>
                            <w:color w:val="000000"/>
                            <w:kern w:val="0"/>
                            <w:szCs w:val="21"/>
                          </w:rPr>
                          <w:t>~</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范围等</w:t>
                        </w:r>
                      </w:p>
                    </w:txbxContent>
                  </v:textbox>
                </v:rect>
                <v:rect id="矩形 144" o:spid="_x0000_s1033" style="position:absolute;left:8262;top:21327;width:1683;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" filled="f" strokecolor="black [3213]" strokeweight="1pt">
                  <v:textbox>
                    <w:txbxContent>
                      <w:p w14:paraId="23E64628"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元素</w:t>
                        </w:r>
                      </w:p>
                      <w:p w14:paraId="541E3523" w14:textId="77777777" w:rsidR="00414577" w:rsidRDefault="00414577">
                        <w:pPr>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、异常高低值</w:t>
                        </w:r>
                      </w:p>
                      <w:p w14:paraId="25E970EF" w14:textId="77777777" w:rsidR="00414577" w:rsidRDefault="00414577">
                        <w:pPr>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、元素浓度加和占比异常</w:t>
                        </w:r>
                      </w:p>
                      <w:p w14:paraId="079E45E9" w14:textId="77777777" w:rsidR="00414577" w:rsidRDefault="00414577">
                        <w:pPr>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、主要元素未检出等</w:t>
                        </w:r>
                      </w:p>
                    </w:txbxContent>
                  </v:textbox>
                </v:rect>
                <v:rect id="矩形 145" o:spid="_x0000_s1034" style="position:absolute;left:10182;top:21327;width:1683;height: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" filled="f" strokecolor="black [3213]" strokeweight="1pt">
                  <v:textbox>
                    <w:txbxContent>
                      <w:p w14:paraId="53A508C1" w14:textId="77777777" w:rsidR="00414577" w:rsidRDefault="00414577">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NH</w:t>
                        </w:r>
                        <w:r>
                          <w:rPr>
                            <w:rFonts w:ascii="Times New Roman" w:eastAsia="宋体" w:hAnsi="Times New Roman" w:cs="Times New Roman"/>
                            <w:b/>
                            <w:color w:val="000000" w:themeColor="text1"/>
                            <w:vertAlign w:val="subscript"/>
                          </w:rPr>
                          <w:t>3</w:t>
                        </w:r>
                      </w:p>
                      <w:p w14:paraId="7D4DB046" w14:textId="77777777" w:rsidR="00414577" w:rsidRPr="000B3E67" w:rsidRDefault="00414577">
                        <w:pPr>
                          <w:rPr>
                            <w:rFonts w:ascii="Times New Roman" w:eastAsia="宋体" w:hAnsi="Times New Roman" w:cs="Times New Roman"/>
                            <w:color w:val="000000" w:themeColor="text1"/>
                          </w:rPr>
                        </w:pPr>
                        <w:r w:rsidRPr="000B3E67">
                          <w:rPr>
                            <w:rFonts w:ascii="Times New Roman" w:eastAsia="宋体" w:hAnsi="Times New Roman" w:cs="Times New Roman"/>
                            <w:color w:val="000000" w:themeColor="text1"/>
                          </w:rPr>
                          <w:t>1</w:t>
                        </w:r>
                        <w:r w:rsidRPr="000B3E67">
                          <w:rPr>
                            <w:rFonts w:ascii="Times New Roman" w:eastAsia="宋体" w:hAnsi="Times New Roman" w:cs="Times New Roman" w:hint="eastAsia"/>
                            <w:color w:val="000000" w:themeColor="text1"/>
                          </w:rPr>
                          <w:t>、浓度高于</w:t>
                        </w:r>
                        <w:r w:rsidRPr="000B3E67">
                          <w:rPr>
                            <w:rFonts w:ascii="Times New Roman" w:eastAsia="宋体" w:hAnsi="Times New Roman" w:cs="Times New Roman"/>
                            <w:color w:val="000000" w:themeColor="text1"/>
                          </w:rPr>
                          <w:t>100μg/m³</w:t>
                        </w:r>
                      </w:p>
                      <w:p w14:paraId="2870574E" w14:textId="09A2BDFB" w:rsidR="00414577" w:rsidRDefault="00414577">
                        <w:pPr>
                          <w:rPr>
                            <w:rFonts w:ascii="Times New Roman" w:eastAsia="宋体" w:hAnsi="Times New Roman" w:cs="Times New Roman"/>
                            <w:color w:val="000000" w:themeColor="text1"/>
                          </w:rPr>
                        </w:pPr>
                        <w:r w:rsidRPr="000B3E67">
                          <w:rPr>
                            <w:rFonts w:ascii="Times New Roman" w:eastAsia="宋体" w:hAnsi="Times New Roman" w:cs="Times New Roman"/>
                            <w:color w:val="000000" w:themeColor="text1"/>
                          </w:rPr>
                          <w:t>2</w:t>
                        </w:r>
                        <w:r w:rsidRPr="000B3E67">
                          <w:rPr>
                            <w:rFonts w:ascii="Times New Roman" w:eastAsia="宋体" w:hAnsi="Times New Roman" w:cs="Times New Roman" w:hint="eastAsia"/>
                            <w:color w:val="000000" w:themeColor="text1"/>
                          </w:rPr>
                          <w:t>、单点异常高值</w:t>
                        </w:r>
                      </w:p>
                      <w:p w14:paraId="78D21822" w14:textId="435F0E31"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NH</w:t>
                        </w:r>
                        <w:r>
                          <w:rPr>
                            <w:rFonts w:ascii="Times New Roman" w:eastAsia="宋体" w:hAnsi="Times New Roman" w:cs="Times New Roman"/>
                            <w:color w:val="000000" w:themeColor="text1"/>
                            <w:vertAlign w:val="subscript"/>
                          </w:rPr>
                          <w:t>3</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NH</w:t>
                        </w:r>
                        <w:r>
                          <w:rPr>
                            <w:rFonts w:ascii="Times New Roman" w:eastAsia="宋体" w:hAnsi="Times New Roman" w:cs="Times New Roman"/>
                            <w:color w:val="000000" w:themeColor="text1"/>
                            <w:vertAlign w:val="subscript"/>
                          </w:rPr>
                          <w:t>4</w:t>
                        </w:r>
                        <w:r>
                          <w:rPr>
                            <w:rFonts w:ascii="Times New Roman" w:eastAsia="宋体" w:hAnsi="Times New Roman" w:cs="Times New Roman"/>
                            <w:color w:val="000000" w:themeColor="text1"/>
                            <w:vertAlign w:val="superscript"/>
                          </w:rPr>
                          <w:t>+</w:t>
                        </w:r>
                        <w:r>
                          <w:rPr>
                            <w:rFonts w:ascii="Times New Roman" w:eastAsia="宋体" w:hAnsi="Times New Roman" w:cs="Times New Roman"/>
                            <w:color w:val="000000" w:themeColor="text1"/>
                          </w:rPr>
                          <w:t>趋势不符</w:t>
                        </w:r>
                      </w:p>
                    </w:txbxContent>
                  </v:textbox>
                </v:rect>
                <v:group id="组合 149" o:spid="_x0000_s1035" style="position:absolute;left:3285;top:21021;width:7770;height:315" coordorigin="2374,21021" coordsize="777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直接连接符 146" o:spid="_x0000_s1036" style="position:absolute;visibility:visible;mso-wrap-style:square" from="2374,21036" to="10144,2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" strokecolor="#0d0d0d [3069]" strokeweight=".5pt">
                    <v:stroke joinstyle="miter"/>
                  </v:line>
                  <v:line id="直接连接符 147" o:spid="_x0000_s1037" style="position:absolute;visibility:visible;mso-wrap-style:square" from="2374,21036" to="2374,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" strokecolor="black [3213]" strokeweight=".5pt">
                    <v:stroke joinstyle="miter"/>
                  </v:line>
                  <v:line id="直接连接符 148" o:spid="_x0000_s1038" style="position:absolute;visibility:visible;mso-wrap-style:square" from="10144,21021" to="10144,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" strokecolor="black [3213]" strokeweight=".5pt">
                    <v:stroke joinstyle="miter"/>
                  </v:line>
                </v:group>
                <v:group id="组合 150" o:spid="_x0000_s1039" style="position:absolute;left:3285;top:24879;width:7770;height:317" coordorigin="2374,21039" coordsize="777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直接连接符 146" o:spid="_x0000_s1040" style="position:absolute;visibility:visible;mso-wrap-style:square" from="2374,21344" to="10144,2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" strokecolor="#0d0d0d [3069]" strokeweight=".5pt">
                    <v:stroke joinstyle="miter"/>
                  </v:line>
                  <v:line id="直接连接符 147" o:spid="_x0000_s1041" style="position:absolute;visibility:visible;mso-wrap-style:square" from="2374,21056" to="2374,2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K+xQAAANsAAAAPAAAAZHJzL2Rvd25yZXYueG1sRI9BS8NA&#10;FITvBf/D8gRvzSaK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A09uK+xQAAANsAAAAP&#10;AAAAAAAAAAAAAAAAAAcCAABkcnMvZG93bnJldi54bWxQSwUGAAAAAAMAAwC3AAAA+QIAAAAA&#10;" strokecolor="black [3213]" strokeweight=".5pt">
                    <v:stroke joinstyle="miter"/>
                  </v:line>
                  <v:line id="直接连接符 148" o:spid="_x0000_s1042" style="position:absolute;visibility:visible;mso-wrap-style:square" from="10132,21039" to="10132,2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" strokecolor="black [3213]" strokeweight=".5pt">
                    <v:stroke joinstyle="miter"/>
                  </v:line>
                </v:group>
              </v:group>
            </w:pict>
          </mc:Fallback>
        </mc:AlternateContent>
      </w:r>
      <w:r w:rsidR="00832F3F" w:rsidRPr="00400BDB">
        <w:rPr>
          <w:rFonts w:ascii="Times New Roman" w:eastAsia="宋体" w:hAnsi="Times New Roman" w:cs="Times New Roman"/>
          <w:noProof/>
          <w:sz w:val="28"/>
          <w:szCs w:val="28"/>
        </w:rPr>
        <mc:AlternateContent>
          <mc:Choice Requires="wpc">
            <w:drawing>
              <wp:inline distT="0" distB="0" distL="114935" distR="114935" wp14:anchorId="5BE6A42E" wp14:editId="766EA764">
                <wp:extent cx="6336030" cy="7588250"/>
                <wp:effectExtent l="0" t="0" r="0" b="0"/>
                <wp:docPr id="122" name="画布 122"/>
                <wp:cNvGraphicFramePr/>
                <a:graphic xmlns:a="http://schemas.openxmlformats.org/drawingml/2006/main">
                  <a:graphicData uri="http://schemas.microsoft.com/office/word/2010/wordprocessingCanvas">
                    <wpc:wpc>
                      <wpc:bg/>
                      <wpc:whole/>
                      <wps:wsp>
                        <wps:cNvPr id="61" name="矩形 3"/>
                        <wps:cNvSpPr/>
                        <wps:spPr>
                          <a:xfrm>
                            <a:off x="2675255" y="21590"/>
                            <a:ext cx="816610" cy="298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B9A32" w14:textId="77777777" w:rsidR="00414577" w:rsidRDefault="00414577">
                              <w:pPr>
                                <w:jc w:val="center"/>
                                <w:rPr>
                                  <w:rFonts w:ascii="宋体" w:eastAsia="宋体" w:hAnsi="宋体" w:cs="宋体"/>
                                  <w:b/>
                                  <w:color w:val="000000" w:themeColor="text1"/>
                                  <w:sz w:val="24"/>
                                  <w:szCs w:val="32"/>
                                </w:rPr>
                              </w:pPr>
                              <w:r>
                                <w:rPr>
                                  <w:rFonts w:ascii="宋体" w:eastAsia="宋体" w:hAnsi="宋体" w:cs="宋体" w:hint="eastAsia"/>
                                  <w:b/>
                                  <w:color w:val="000000" w:themeColor="text1"/>
                                  <w:sz w:val="24"/>
                                  <w:szCs w:val="32"/>
                                </w:rPr>
                                <w:t>原始数据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48"/>
                        <wps:cNvCnPr/>
                        <wps:spPr>
                          <a:xfrm>
                            <a:off x="3074035" y="927735"/>
                            <a:ext cx="4445" cy="450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矩形 3"/>
                        <wps:cNvSpPr/>
                        <wps:spPr>
                          <a:xfrm>
                            <a:off x="2499360" y="631825"/>
                            <a:ext cx="1165860" cy="298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61710" w14:textId="77777777" w:rsidR="00414577" w:rsidRDefault="00414577">
                              <w:pPr>
                                <w:jc w:val="center"/>
                                <w:rPr>
                                  <w:rFonts w:ascii="宋体" w:eastAsia="宋体" w:hAnsi="宋体" w:cs="宋体"/>
                                  <w:b/>
                                  <w:color w:val="000000" w:themeColor="text1"/>
                                  <w:sz w:val="24"/>
                                  <w:szCs w:val="32"/>
                                </w:rPr>
                              </w:pPr>
                              <w:r>
                                <w:rPr>
                                  <w:rFonts w:ascii="宋体" w:eastAsia="宋体" w:hAnsi="宋体" w:cs="宋体" w:hint="eastAsia"/>
                                  <w:b/>
                                  <w:color w:val="000000" w:themeColor="text1"/>
                                  <w:sz w:val="24"/>
                                  <w:szCs w:val="32"/>
                                </w:rPr>
                                <w:t>仪器状态参数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3"/>
                        <wps:cNvSpPr/>
                        <wps:spPr>
                          <a:xfrm>
                            <a:off x="1043305" y="656590"/>
                            <a:ext cx="113411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97F36" w14:textId="77777777" w:rsidR="00414577" w:rsidRDefault="00414577">
                              <w:pPr>
                                <w:jc w:val="center"/>
                                <w:rPr>
                                  <w:rFonts w:ascii="宋体" w:eastAsia="宋体" w:hAnsi="宋体" w:cs="宋体"/>
                                  <w:b/>
                                  <w:color w:val="000000" w:themeColor="text1"/>
                                  <w:sz w:val="24"/>
                                  <w:szCs w:val="32"/>
                                </w:rPr>
                              </w:pPr>
                              <w:proofErr w:type="gramStart"/>
                              <w:r>
                                <w:rPr>
                                  <w:rFonts w:ascii="宋体" w:eastAsia="宋体" w:hAnsi="宋体" w:cs="宋体" w:hint="eastAsia"/>
                                  <w:b/>
                                  <w:color w:val="000000" w:themeColor="text1"/>
                                  <w:sz w:val="24"/>
                                  <w:szCs w:val="32"/>
                                </w:rPr>
                                <w:t>运维质控</w:t>
                              </w:r>
                              <w:proofErr w:type="gramEnd"/>
                              <w:r>
                                <w:rPr>
                                  <w:rFonts w:ascii="宋体" w:eastAsia="宋体" w:hAnsi="宋体" w:cs="宋体" w:hint="eastAsia"/>
                                  <w:b/>
                                  <w:color w:val="000000" w:themeColor="text1"/>
                                  <w:sz w:val="24"/>
                                  <w:szCs w:val="32"/>
                                </w:rPr>
                                <w:t>记录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3"/>
                        <wps:cNvSpPr/>
                        <wps:spPr>
                          <a:xfrm>
                            <a:off x="4110990" y="634365"/>
                            <a:ext cx="816610" cy="298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B35A9" w14:textId="77777777" w:rsidR="00414577" w:rsidRDefault="00414577">
                              <w:pPr>
                                <w:jc w:val="center"/>
                                <w:rPr>
                                  <w:rFonts w:ascii="宋体" w:eastAsia="宋体" w:hAnsi="宋体" w:cs="宋体"/>
                                  <w:b/>
                                  <w:color w:val="000000" w:themeColor="text1"/>
                                  <w:sz w:val="24"/>
                                  <w:szCs w:val="32"/>
                                </w:rPr>
                              </w:pPr>
                              <w:r>
                                <w:rPr>
                                  <w:rFonts w:ascii="宋体" w:eastAsia="宋体" w:hAnsi="宋体" w:cs="宋体" w:hint="eastAsia"/>
                                  <w:b/>
                                  <w:color w:val="000000" w:themeColor="text1"/>
                                  <w:sz w:val="24"/>
                                  <w:szCs w:val="32"/>
                                </w:rPr>
                                <w:t>污染状况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3"/>
                        <wps:cNvSpPr/>
                        <wps:spPr>
                          <a:xfrm>
                            <a:off x="2491105" y="7227570"/>
                            <a:ext cx="1141095" cy="283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080A4" w14:textId="77777777" w:rsidR="00414577" w:rsidRDefault="00414577">
                              <w:pPr>
                                <w:jc w:val="center"/>
                                <w:rPr>
                                  <w:rFonts w:ascii="宋体" w:eastAsia="宋体" w:hAnsi="宋体" w:cs="宋体"/>
                                  <w:b/>
                                  <w:bCs/>
                                  <w:color w:val="000000" w:themeColor="text1"/>
                                  <w:sz w:val="24"/>
                                  <w:szCs w:val="32"/>
                                </w:rPr>
                              </w:pPr>
                              <w:r>
                                <w:rPr>
                                  <w:rFonts w:ascii="宋体" w:eastAsia="宋体" w:hAnsi="宋体" w:cs="宋体" w:hint="eastAsia"/>
                                  <w:b/>
                                  <w:bCs/>
                                  <w:color w:val="000000" w:themeColor="text1"/>
                                  <w:sz w:val="24"/>
                                  <w:szCs w:val="32"/>
                                </w:rPr>
                                <w:t>审核后数据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3"/>
                        <wps:cNvSpPr/>
                        <wps:spPr>
                          <a:xfrm>
                            <a:off x="1745615" y="4347210"/>
                            <a:ext cx="2632075" cy="2466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33D0B" w14:textId="30B036A2" w:rsidR="00414577" w:rsidRDefault="00414577">
                              <w:pPr>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多指标综合判</w:t>
                              </w:r>
                              <w:r>
                                <w:rPr>
                                  <w:rFonts w:ascii="Times New Roman" w:eastAsia="宋体" w:hAnsi="Times New Roman" w:cs="Times New Roman" w:hint="eastAsia"/>
                                  <w:b/>
                                  <w:color w:val="000000" w:themeColor="text1"/>
                                  <w:szCs w:val="21"/>
                                </w:rPr>
                                <w:t>定</w:t>
                              </w:r>
                            </w:p>
                            <w:p w14:paraId="23A98EFD" w14:textId="77777777"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、组分重构后质量浓度变化</w:t>
                              </w:r>
                              <w:r>
                                <w:rPr>
                                  <w:rFonts w:ascii="Times New Roman" w:eastAsia="宋体" w:hAnsi="Times New Roman" w:cs="Times New Roman"/>
                                  <w:color w:val="000000" w:themeColor="text1"/>
                                </w:rPr>
                                <w:t>趋势与</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r>
                                <w:rPr>
                                  <w:rFonts w:ascii="Times New Roman" w:eastAsia="宋体" w:hAnsi="Times New Roman" w:cs="Times New Roman"/>
                                  <w:color w:val="000000" w:themeColor="text1"/>
                                </w:rPr>
                                <w:t>不符</w:t>
                              </w:r>
                            </w:p>
                            <w:p w14:paraId="3ADF3808" w14:textId="352C9E75"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、重构后质量浓度</w:t>
                              </w:r>
                              <w:r>
                                <w:rPr>
                                  <w:rFonts w:ascii="Times New Roman" w:eastAsia="宋体" w:hAnsi="Times New Roman" w:cs="Times New Roman"/>
                                  <w:color w:val="000000" w:themeColor="text1"/>
                                  <w:szCs w:val="21"/>
                                </w:rPr>
                                <w:t>/PM</w:t>
                              </w:r>
                              <w:r>
                                <w:rPr>
                                  <w:rFonts w:ascii="Times New Roman" w:eastAsia="宋体" w:hAnsi="Times New Roman" w:cs="Times New Roman"/>
                                  <w:color w:val="000000" w:themeColor="text1"/>
                                  <w:szCs w:val="21"/>
                                  <w:vertAlign w:val="subscript"/>
                                </w:rPr>
                                <w:t>2.5</w:t>
                              </w:r>
                              <w:r>
                                <w:rPr>
                                  <w:rFonts w:ascii="Times New Roman" w:eastAsia="宋体" w:hAnsi="Times New Roman" w:cs="Times New Roman"/>
                                  <w:color w:val="000000" w:themeColor="text1"/>
                                  <w:szCs w:val="21"/>
                                </w:rPr>
                                <w:t>质量浓度超过</w:t>
                              </w:r>
                              <w:r>
                                <w:rPr>
                                  <w:rFonts w:ascii="Times New Roman" w:eastAsia="宋体" w:hAnsi="Times New Roman" w:cs="Times New Roman"/>
                                  <w:color w:val="000000" w:themeColor="text1"/>
                                  <w:szCs w:val="21"/>
                                </w:rPr>
                                <w:t>0.7</w:t>
                              </w:r>
                              <w:r w:rsidRPr="00414577">
                                <w:rPr>
                                  <w:rFonts w:ascii="Times New Roman" w:eastAsia="宋体" w:hAnsi="Times New Roman" w:cs="Times New Roman"/>
                                  <w:color w:val="000000"/>
                                  <w:kern w:val="0"/>
                                  <w:szCs w:val="21"/>
                                </w:rPr>
                                <w:t>~</w:t>
                              </w:r>
                              <w:r>
                                <w:rPr>
                                  <w:rFonts w:ascii="Times New Roman" w:eastAsia="宋体" w:hAnsi="Times New Roman" w:cs="Times New Roman"/>
                                  <w:color w:val="000000" w:themeColor="text1"/>
                                  <w:szCs w:val="21"/>
                                </w:rPr>
                                <w:t>1.2</w:t>
                              </w:r>
                              <w:r w:rsidR="0081791B">
                                <w:rPr>
                                  <w:rFonts w:ascii="Times New Roman" w:eastAsia="宋体" w:hAnsi="Times New Roman" w:cs="Times New Roman"/>
                                  <w:color w:val="000000" w:themeColor="text1"/>
                                </w:rPr>
                                <w:t>范围</w:t>
                              </w:r>
                            </w:p>
                            <w:p w14:paraId="52EEA1D3" w14:textId="52DD030D"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、重构后浓度与</w:t>
                              </w:r>
                              <w:r>
                                <w:rPr>
                                  <w:rFonts w:ascii="Times New Roman" w:eastAsia="宋体" w:hAnsi="Times New Roman" w:cs="Times New Roman"/>
                                  <w:color w:val="000000" w:themeColor="text1"/>
                                  <w:szCs w:val="21"/>
                                </w:rPr>
                                <w:t>PM</w:t>
                              </w:r>
                              <w:r>
                                <w:rPr>
                                  <w:rFonts w:ascii="Times New Roman" w:eastAsia="宋体" w:hAnsi="Times New Roman" w:cs="Times New Roman"/>
                                  <w:color w:val="000000" w:themeColor="text1"/>
                                  <w:szCs w:val="21"/>
                                  <w:vertAlign w:val="subscript"/>
                                </w:rPr>
                                <w:t>2.5</w:t>
                              </w:r>
                              <w:r>
                                <w:rPr>
                                  <w:rFonts w:ascii="Times New Roman" w:eastAsia="宋体" w:hAnsi="Times New Roman" w:cs="Times New Roman"/>
                                  <w:color w:val="000000" w:themeColor="text1"/>
                                  <w:szCs w:val="21"/>
                                </w:rPr>
                                <w:t>浓度相关系数小于</w:t>
                              </w:r>
                              <w:r>
                                <w:rPr>
                                  <w:rFonts w:ascii="Times New Roman" w:eastAsia="宋体" w:hAnsi="Times New Roman" w:cs="Times New Roman"/>
                                  <w:color w:val="000000" w:themeColor="text1"/>
                                  <w:szCs w:val="21"/>
                                </w:rPr>
                                <w:t>0.9</w:t>
                              </w:r>
                              <w:r>
                                <w:rPr>
                                  <w:rFonts w:ascii="Times New Roman" w:eastAsia="宋体" w:hAnsi="Times New Roman" w:cs="Times New Roman"/>
                                  <w:color w:val="000000" w:themeColor="text1"/>
                                  <w:szCs w:val="21"/>
                                </w:rPr>
                                <w:t>，可结合散点图进一步判断</w:t>
                              </w:r>
                            </w:p>
                            <w:p w14:paraId="0626EACA" w14:textId="0E773352"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w:t>
                              </w:r>
                              <w:r w:rsidRPr="00BC1A70">
                                <w:rPr>
                                  <w:rFonts w:ascii="Times New Roman" w:eastAsia="宋体" w:hAnsi="Times New Roman" w:cs="Times New Roman" w:hint="eastAsia"/>
                                  <w:color w:val="000000" w:themeColor="text1"/>
                                  <w:szCs w:val="21"/>
                                </w:rPr>
                                <w:t>不同仪器方法间相关指标交叉印证来判定数据有效性</w:t>
                              </w:r>
                            </w:p>
                            <w:p w14:paraId="27C3011B" w14:textId="7F00C611" w:rsidR="00414577" w:rsidRPr="000B3E67" w:rsidRDefault="00414577">
                              <w:pPr>
                                <w:jc w:val="left"/>
                                <w:rPr>
                                  <w:rFonts w:ascii="宋体" w:eastAsia="宋体" w:hAnsi="宋体" w:cs="Times New Roman"/>
                                  <w:color w:val="000000" w:themeColor="text1"/>
                                  <w:szCs w:val="21"/>
                                </w:rPr>
                              </w:pP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特殊天气特征：沙尘、高</w:t>
                              </w:r>
                              <w:proofErr w:type="gramStart"/>
                              <w:r>
                                <w:rPr>
                                  <w:rFonts w:ascii="Times New Roman" w:eastAsia="宋体" w:hAnsi="Times New Roman" w:cs="Times New Roman"/>
                                  <w:color w:val="000000" w:themeColor="text1"/>
                                  <w:szCs w:val="21"/>
                                </w:rPr>
                                <w:t>湿静稳</w:t>
                              </w:r>
                              <w:proofErr w:type="gramEnd"/>
                              <w:r>
                                <w:rPr>
                                  <w:rFonts w:ascii="Times New Roman" w:eastAsia="宋体" w:hAnsi="Times New Roman" w:cs="Times New Roman"/>
                                  <w:color w:val="000000" w:themeColor="text1"/>
                                  <w:szCs w:val="21"/>
                                </w:rPr>
                                <w:t>、生物质燃烧、特殊节日期间需根据相应的</w:t>
                              </w:r>
                              <w:r w:rsidRPr="000B3E67">
                                <w:rPr>
                                  <w:rFonts w:ascii="宋体" w:eastAsia="宋体" w:hAnsi="宋体" w:cs="Times New Roman" w:hint="eastAsia"/>
                                  <w:color w:val="000000" w:themeColor="text1"/>
                                  <w:szCs w:val="21"/>
                                </w:rPr>
                                <w:t>特殊审核规则判定</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w14:anchorId="5BE6A42E" id="画布 122" o:spid="_x0000_s1043" editas="canvas" style="width:498.9pt;height:597.5pt;mso-position-horizontal-relative:char;mso-position-vertical-relative:line" coordsize="63360,7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">
                <v:shape id="_x0000_s1044" type="#_x0000_t75" style="position:absolute;width:63360;height:75882;visibility:visible;mso-wrap-style:square">
                  <v:fill o:detectmouseclick="t"/>
                  <v:path o:connecttype="none"/>
                </v:shape>
                <v:rect id="矩形 3" o:spid="_x0000_s1045" style="position:absolute;left:26752;top:215;width:8166;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618B9A32" w14:textId="77777777" w:rsidR="00414577" w:rsidRDefault="00414577">
                        <w:pPr>
                          <w:jc w:val="center"/>
                          <w:rPr>
                            <w:rFonts w:ascii="宋体" w:eastAsia="宋体" w:hAnsi="宋体" w:cs="宋体"/>
                            <w:b/>
                            <w:color w:val="000000" w:themeColor="text1"/>
                            <w:sz w:val="24"/>
                            <w:szCs w:val="32"/>
                          </w:rPr>
                        </w:pPr>
                        <w:r>
                          <w:rPr>
                            <w:rFonts w:ascii="宋体" w:eastAsia="宋体" w:hAnsi="宋体" w:cs="宋体" w:hint="eastAsia"/>
                            <w:b/>
                            <w:color w:val="000000" w:themeColor="text1"/>
                            <w:sz w:val="24"/>
                            <w:szCs w:val="32"/>
                          </w:rPr>
                          <w:t>原始数据</w:t>
                        </w:r>
                      </w:p>
                    </w:txbxContent>
                  </v:textbox>
                </v:rect>
                <v:shape id="直接箭头连接符 48" o:spid="_x0000_s1046" type="#_x0000_t32" style="position:absolute;left:30740;top:9277;width:44;height:4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" strokecolor="black [3213]" strokeweight=".5pt">
                  <v:stroke endarrow="open" joinstyle="miter"/>
                </v:shape>
                <v:rect id="矩形 3" o:spid="_x0000_s1047" style="position:absolute;left:24993;top:6318;width:11659;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textbox>
                    <w:txbxContent>
                      <w:p w14:paraId="3E461710" w14:textId="77777777" w:rsidR="00414577" w:rsidRDefault="00414577">
                        <w:pPr>
                          <w:jc w:val="center"/>
                          <w:rPr>
                            <w:rFonts w:ascii="宋体" w:eastAsia="宋体" w:hAnsi="宋体" w:cs="宋体"/>
                            <w:b/>
                            <w:color w:val="000000" w:themeColor="text1"/>
                            <w:sz w:val="24"/>
                            <w:szCs w:val="32"/>
                          </w:rPr>
                        </w:pPr>
                        <w:r>
                          <w:rPr>
                            <w:rFonts w:ascii="宋体" w:eastAsia="宋体" w:hAnsi="宋体" w:cs="宋体" w:hint="eastAsia"/>
                            <w:b/>
                            <w:color w:val="000000" w:themeColor="text1"/>
                            <w:sz w:val="24"/>
                            <w:szCs w:val="32"/>
                          </w:rPr>
                          <w:t>仪器状态参数</w:t>
                        </w:r>
                      </w:p>
                    </w:txbxContent>
                  </v:textbox>
                </v:rect>
                <v:rect id="矩形 3" o:spid="_x0000_s1048" style="position:absolute;left:10433;top:6565;width:11341;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" filled="f" strokecolor="black [3213]" strokeweight="1pt">
                  <v:textbox>
                    <w:txbxContent>
                      <w:p w14:paraId="05F97F36" w14:textId="77777777" w:rsidR="00414577" w:rsidRDefault="00414577">
                        <w:pPr>
                          <w:jc w:val="center"/>
                          <w:rPr>
                            <w:rFonts w:ascii="宋体" w:eastAsia="宋体" w:hAnsi="宋体" w:cs="宋体"/>
                            <w:b/>
                            <w:color w:val="000000" w:themeColor="text1"/>
                            <w:sz w:val="24"/>
                            <w:szCs w:val="32"/>
                          </w:rPr>
                        </w:pPr>
                        <w:proofErr w:type="gramStart"/>
                        <w:r>
                          <w:rPr>
                            <w:rFonts w:ascii="宋体" w:eastAsia="宋体" w:hAnsi="宋体" w:cs="宋体" w:hint="eastAsia"/>
                            <w:b/>
                            <w:color w:val="000000" w:themeColor="text1"/>
                            <w:sz w:val="24"/>
                            <w:szCs w:val="32"/>
                          </w:rPr>
                          <w:t>运维质控</w:t>
                        </w:r>
                        <w:proofErr w:type="gramEnd"/>
                        <w:r>
                          <w:rPr>
                            <w:rFonts w:ascii="宋体" w:eastAsia="宋体" w:hAnsi="宋体" w:cs="宋体" w:hint="eastAsia"/>
                            <w:b/>
                            <w:color w:val="000000" w:themeColor="text1"/>
                            <w:sz w:val="24"/>
                            <w:szCs w:val="32"/>
                          </w:rPr>
                          <w:t>记录</w:t>
                        </w:r>
                      </w:p>
                    </w:txbxContent>
                  </v:textbox>
                </v:rect>
                <v:rect id="矩形 3" o:spid="_x0000_s1049" style="position:absolute;left:41109;top:6343;width:8167;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textbox>
                    <w:txbxContent>
                      <w:p w14:paraId="6C9B35A9" w14:textId="77777777" w:rsidR="00414577" w:rsidRDefault="00414577">
                        <w:pPr>
                          <w:jc w:val="center"/>
                          <w:rPr>
                            <w:rFonts w:ascii="宋体" w:eastAsia="宋体" w:hAnsi="宋体" w:cs="宋体"/>
                            <w:b/>
                            <w:color w:val="000000" w:themeColor="text1"/>
                            <w:sz w:val="24"/>
                            <w:szCs w:val="32"/>
                          </w:rPr>
                        </w:pPr>
                        <w:r>
                          <w:rPr>
                            <w:rFonts w:ascii="宋体" w:eastAsia="宋体" w:hAnsi="宋体" w:cs="宋体" w:hint="eastAsia"/>
                            <w:b/>
                            <w:color w:val="000000" w:themeColor="text1"/>
                            <w:sz w:val="24"/>
                            <w:szCs w:val="32"/>
                          </w:rPr>
                          <w:t>污染状况</w:t>
                        </w:r>
                      </w:p>
                    </w:txbxContent>
                  </v:textbox>
                </v:rect>
                <v:rect id="矩形 3" o:spid="_x0000_s1050" style="position:absolute;left:24911;top:72275;width:11411;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1CxgAAANsAAAAPAAAAZHJzL2Rvd25yZXYueG1sRI9Ba8JA&#10;FITvhf6H5RV6Ed1oo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qUJtQsYAAADbAAAA&#10;DwAAAAAAAAAAAAAAAAAHAgAAZHJzL2Rvd25yZXYueG1sUEsFBgAAAAADAAMAtwAAAPoCAAAAAA==&#10;" filled="f" strokecolor="black [3213]" strokeweight="1pt">
                  <v:textbox>
                    <w:txbxContent>
                      <w:p w14:paraId="568080A4" w14:textId="77777777" w:rsidR="00414577" w:rsidRDefault="00414577">
                        <w:pPr>
                          <w:jc w:val="center"/>
                          <w:rPr>
                            <w:rFonts w:ascii="宋体" w:eastAsia="宋体" w:hAnsi="宋体" w:cs="宋体"/>
                            <w:b/>
                            <w:bCs/>
                            <w:color w:val="000000" w:themeColor="text1"/>
                            <w:sz w:val="24"/>
                            <w:szCs w:val="32"/>
                          </w:rPr>
                        </w:pPr>
                        <w:r>
                          <w:rPr>
                            <w:rFonts w:ascii="宋体" w:eastAsia="宋体" w:hAnsi="宋体" w:cs="宋体" w:hint="eastAsia"/>
                            <w:b/>
                            <w:bCs/>
                            <w:color w:val="000000" w:themeColor="text1"/>
                            <w:sz w:val="24"/>
                            <w:szCs w:val="32"/>
                          </w:rPr>
                          <w:t>审核后数据</w:t>
                        </w:r>
                      </w:p>
                    </w:txbxContent>
                  </v:textbox>
                </v:rect>
                <v:rect id="矩形 3" o:spid="_x0000_s1051" style="position:absolute;left:17456;top:43472;width:26320;height:2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textbox>
                    <w:txbxContent>
                      <w:p w14:paraId="37E33D0B" w14:textId="30B036A2" w:rsidR="00414577" w:rsidRDefault="00414577">
                        <w:pPr>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多指标综合判</w:t>
                        </w:r>
                        <w:r>
                          <w:rPr>
                            <w:rFonts w:ascii="Times New Roman" w:eastAsia="宋体" w:hAnsi="Times New Roman" w:cs="Times New Roman" w:hint="eastAsia"/>
                            <w:b/>
                            <w:color w:val="000000" w:themeColor="text1"/>
                            <w:szCs w:val="21"/>
                          </w:rPr>
                          <w:t>定</w:t>
                        </w:r>
                      </w:p>
                      <w:p w14:paraId="23A98EFD" w14:textId="77777777"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、组分重构后质量浓度变化</w:t>
                        </w:r>
                        <w:r>
                          <w:rPr>
                            <w:rFonts w:ascii="Times New Roman" w:eastAsia="宋体" w:hAnsi="Times New Roman" w:cs="Times New Roman"/>
                            <w:color w:val="000000" w:themeColor="text1"/>
                          </w:rPr>
                          <w:t>趋势与</w:t>
                        </w: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r>
                          <w:rPr>
                            <w:rFonts w:ascii="Times New Roman" w:eastAsia="宋体" w:hAnsi="Times New Roman" w:cs="Times New Roman"/>
                            <w:color w:val="000000" w:themeColor="text1"/>
                          </w:rPr>
                          <w:t>不符</w:t>
                        </w:r>
                      </w:p>
                      <w:p w14:paraId="3ADF3808" w14:textId="352C9E75"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、重构后质量浓度</w:t>
                        </w:r>
                        <w:r>
                          <w:rPr>
                            <w:rFonts w:ascii="Times New Roman" w:eastAsia="宋体" w:hAnsi="Times New Roman" w:cs="Times New Roman"/>
                            <w:color w:val="000000" w:themeColor="text1"/>
                            <w:szCs w:val="21"/>
                          </w:rPr>
                          <w:t>/PM</w:t>
                        </w:r>
                        <w:r>
                          <w:rPr>
                            <w:rFonts w:ascii="Times New Roman" w:eastAsia="宋体" w:hAnsi="Times New Roman" w:cs="Times New Roman"/>
                            <w:color w:val="000000" w:themeColor="text1"/>
                            <w:szCs w:val="21"/>
                            <w:vertAlign w:val="subscript"/>
                          </w:rPr>
                          <w:t>2.5</w:t>
                        </w:r>
                        <w:r>
                          <w:rPr>
                            <w:rFonts w:ascii="Times New Roman" w:eastAsia="宋体" w:hAnsi="Times New Roman" w:cs="Times New Roman"/>
                            <w:color w:val="000000" w:themeColor="text1"/>
                            <w:szCs w:val="21"/>
                          </w:rPr>
                          <w:t>质量浓度超过</w:t>
                        </w:r>
                        <w:r>
                          <w:rPr>
                            <w:rFonts w:ascii="Times New Roman" w:eastAsia="宋体" w:hAnsi="Times New Roman" w:cs="Times New Roman"/>
                            <w:color w:val="000000" w:themeColor="text1"/>
                            <w:szCs w:val="21"/>
                          </w:rPr>
                          <w:t>0.7</w:t>
                        </w:r>
                        <w:r w:rsidRPr="00414577">
                          <w:rPr>
                            <w:rFonts w:ascii="Times New Roman" w:eastAsia="宋体" w:hAnsi="Times New Roman" w:cs="Times New Roman"/>
                            <w:color w:val="000000"/>
                            <w:kern w:val="0"/>
                            <w:szCs w:val="21"/>
                          </w:rPr>
                          <w:t>~</w:t>
                        </w:r>
                        <w:r>
                          <w:rPr>
                            <w:rFonts w:ascii="Times New Roman" w:eastAsia="宋体" w:hAnsi="Times New Roman" w:cs="Times New Roman"/>
                            <w:color w:val="000000" w:themeColor="text1"/>
                            <w:szCs w:val="21"/>
                          </w:rPr>
                          <w:t>1.2</w:t>
                        </w:r>
                        <w:r w:rsidR="0081791B">
                          <w:rPr>
                            <w:rFonts w:ascii="Times New Roman" w:eastAsia="宋体" w:hAnsi="Times New Roman" w:cs="Times New Roman"/>
                            <w:color w:val="000000" w:themeColor="text1"/>
                          </w:rPr>
                          <w:t>范围</w:t>
                        </w:r>
                      </w:p>
                      <w:p w14:paraId="52EEA1D3" w14:textId="52DD030D"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、重构后浓度与</w:t>
                        </w:r>
                        <w:r>
                          <w:rPr>
                            <w:rFonts w:ascii="Times New Roman" w:eastAsia="宋体" w:hAnsi="Times New Roman" w:cs="Times New Roman"/>
                            <w:color w:val="000000" w:themeColor="text1"/>
                            <w:szCs w:val="21"/>
                          </w:rPr>
                          <w:t>PM</w:t>
                        </w:r>
                        <w:r>
                          <w:rPr>
                            <w:rFonts w:ascii="Times New Roman" w:eastAsia="宋体" w:hAnsi="Times New Roman" w:cs="Times New Roman"/>
                            <w:color w:val="000000" w:themeColor="text1"/>
                            <w:szCs w:val="21"/>
                            <w:vertAlign w:val="subscript"/>
                          </w:rPr>
                          <w:t>2.5</w:t>
                        </w:r>
                        <w:r>
                          <w:rPr>
                            <w:rFonts w:ascii="Times New Roman" w:eastAsia="宋体" w:hAnsi="Times New Roman" w:cs="Times New Roman"/>
                            <w:color w:val="000000" w:themeColor="text1"/>
                            <w:szCs w:val="21"/>
                          </w:rPr>
                          <w:t>浓度相关系数小于</w:t>
                        </w:r>
                        <w:r>
                          <w:rPr>
                            <w:rFonts w:ascii="Times New Roman" w:eastAsia="宋体" w:hAnsi="Times New Roman" w:cs="Times New Roman"/>
                            <w:color w:val="000000" w:themeColor="text1"/>
                            <w:szCs w:val="21"/>
                          </w:rPr>
                          <w:t>0.9</w:t>
                        </w:r>
                        <w:r>
                          <w:rPr>
                            <w:rFonts w:ascii="Times New Roman" w:eastAsia="宋体" w:hAnsi="Times New Roman" w:cs="Times New Roman"/>
                            <w:color w:val="000000" w:themeColor="text1"/>
                            <w:szCs w:val="21"/>
                          </w:rPr>
                          <w:t>，可结合散点图进一步判断</w:t>
                        </w:r>
                      </w:p>
                      <w:p w14:paraId="0626EACA" w14:textId="0E773352" w:rsidR="00414577" w:rsidRDefault="00414577">
                        <w:pPr>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w:t>
                        </w:r>
                        <w:r w:rsidRPr="00BC1A70">
                          <w:rPr>
                            <w:rFonts w:ascii="Times New Roman" w:eastAsia="宋体" w:hAnsi="Times New Roman" w:cs="Times New Roman" w:hint="eastAsia"/>
                            <w:color w:val="000000" w:themeColor="text1"/>
                            <w:szCs w:val="21"/>
                          </w:rPr>
                          <w:t>不同仪器方法间相关指标交叉印证来判定数据有效性</w:t>
                        </w:r>
                      </w:p>
                      <w:p w14:paraId="27C3011B" w14:textId="7F00C611" w:rsidR="00414577" w:rsidRPr="000B3E67" w:rsidRDefault="00414577">
                        <w:pPr>
                          <w:jc w:val="left"/>
                          <w:rPr>
                            <w:rFonts w:ascii="宋体" w:eastAsia="宋体" w:hAnsi="宋体" w:cs="Times New Roman"/>
                            <w:color w:val="000000" w:themeColor="text1"/>
                            <w:szCs w:val="21"/>
                          </w:rPr>
                        </w:pP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特殊天气特征：沙尘、高</w:t>
                        </w:r>
                        <w:proofErr w:type="gramStart"/>
                        <w:r>
                          <w:rPr>
                            <w:rFonts w:ascii="Times New Roman" w:eastAsia="宋体" w:hAnsi="Times New Roman" w:cs="Times New Roman"/>
                            <w:color w:val="000000" w:themeColor="text1"/>
                            <w:szCs w:val="21"/>
                          </w:rPr>
                          <w:t>湿静稳</w:t>
                        </w:r>
                        <w:proofErr w:type="gramEnd"/>
                        <w:r>
                          <w:rPr>
                            <w:rFonts w:ascii="Times New Roman" w:eastAsia="宋体" w:hAnsi="Times New Roman" w:cs="Times New Roman"/>
                            <w:color w:val="000000" w:themeColor="text1"/>
                            <w:szCs w:val="21"/>
                          </w:rPr>
                          <w:t>、生物质燃烧、特殊节日期间需根据相应的</w:t>
                        </w:r>
                        <w:r w:rsidRPr="000B3E67">
                          <w:rPr>
                            <w:rFonts w:ascii="宋体" w:eastAsia="宋体" w:hAnsi="宋体" w:cs="Times New Roman" w:hint="eastAsia"/>
                            <w:color w:val="000000" w:themeColor="text1"/>
                            <w:szCs w:val="21"/>
                          </w:rPr>
                          <w:t>特殊审核规则判定</w:t>
                        </w:r>
                      </w:p>
                    </w:txbxContent>
                  </v:textbox>
                </v:rect>
                <w10:anchorlock/>
              </v:group>
            </w:pict>
          </mc:Fallback>
        </mc:AlternateContent>
      </w:r>
    </w:p>
    <w:p w14:paraId="7F0E4065" w14:textId="77777777" w:rsidR="00D95F7E" w:rsidRPr="00400BDB" w:rsidRDefault="00832F3F" w:rsidP="0057129F">
      <w:pPr>
        <w:jc w:val="center"/>
        <w:rPr>
          <w:rFonts w:ascii="Times New Roman" w:eastAsia="宋体" w:hAnsi="Times New Roman" w:cs="Times New Roman"/>
          <w:sz w:val="24"/>
          <w:szCs w:val="24"/>
        </w:rPr>
      </w:pPr>
      <w:r w:rsidRPr="00400BDB">
        <w:rPr>
          <w:rFonts w:ascii="Times New Roman" w:eastAsia="宋体" w:hAnsi="Times New Roman" w:cs="Times New Roman"/>
          <w:b/>
          <w:sz w:val="24"/>
          <w:szCs w:val="24"/>
        </w:rPr>
        <w:t>图</w:t>
      </w:r>
      <w:r w:rsidRPr="00400BDB">
        <w:rPr>
          <w:rFonts w:ascii="Times New Roman" w:eastAsia="宋体" w:hAnsi="Times New Roman" w:cs="Times New Roman"/>
          <w:b/>
          <w:sz w:val="24"/>
          <w:szCs w:val="24"/>
        </w:rPr>
        <w:t xml:space="preserve">2 </w:t>
      </w:r>
      <w:r w:rsidRPr="00400BDB">
        <w:rPr>
          <w:rFonts w:ascii="Times New Roman" w:eastAsia="宋体" w:hAnsi="Times New Roman" w:cs="Times New Roman"/>
          <w:b/>
          <w:sz w:val="24"/>
          <w:szCs w:val="24"/>
        </w:rPr>
        <w:t>数据审核方法流程图</w:t>
      </w:r>
    </w:p>
    <w:p w14:paraId="60C96FDB" w14:textId="77777777" w:rsidR="00D95F7E" w:rsidRPr="00400BDB" w:rsidRDefault="00D95F7E" w:rsidP="0057129F">
      <w:pPr>
        <w:pStyle w:val="3"/>
        <w:numPr>
          <w:ilvl w:val="0"/>
          <w:numId w:val="0"/>
        </w:numPr>
        <w:spacing w:line="240" w:lineRule="auto"/>
        <w:ind w:left="630"/>
        <w:rPr>
          <w:rFonts w:ascii="Times New Roman" w:eastAsia="宋体" w:hAnsi="Times New Roman" w:cs="Times New Roman"/>
          <w:szCs w:val="28"/>
        </w:rPr>
        <w:sectPr w:rsidR="00D95F7E" w:rsidRPr="00400BDB">
          <w:pgSz w:w="11906" w:h="16838"/>
          <w:pgMar w:top="1440" w:right="1020" w:bottom="1440" w:left="1020" w:header="851" w:footer="992" w:gutter="0"/>
          <w:cols w:space="0"/>
          <w:docGrid w:type="lines" w:linePitch="312"/>
        </w:sectPr>
      </w:pPr>
    </w:p>
    <w:p w14:paraId="2AD5067E" w14:textId="16104920" w:rsidR="00D95F7E" w:rsidRPr="00400BDB" w:rsidRDefault="00832F3F" w:rsidP="00594E7B">
      <w:pPr>
        <w:pStyle w:val="3"/>
        <w:numPr>
          <w:ilvl w:val="0"/>
          <w:numId w:val="0"/>
        </w:numPr>
        <w:spacing w:line="240" w:lineRule="auto"/>
        <w:rPr>
          <w:rFonts w:ascii="Times New Roman" w:hAnsi="Times New Roman" w:cs="Times New Roman"/>
          <w:szCs w:val="28"/>
        </w:rPr>
      </w:pPr>
      <w:bookmarkStart w:id="12" w:name="_Toc74817522"/>
      <w:r w:rsidRPr="00400BDB">
        <w:rPr>
          <w:rFonts w:ascii="Times New Roman" w:hAnsi="Times New Roman" w:cs="Times New Roman"/>
          <w:szCs w:val="28"/>
        </w:rPr>
        <w:lastRenderedPageBreak/>
        <w:t xml:space="preserve">1 </w:t>
      </w:r>
      <w:r w:rsidRPr="00400BDB">
        <w:rPr>
          <w:rFonts w:ascii="Times New Roman" w:hAnsi="Times New Roman" w:cs="Times New Roman"/>
          <w:szCs w:val="28"/>
        </w:rPr>
        <w:t>数据初审</w:t>
      </w:r>
      <w:bookmarkEnd w:id="12"/>
    </w:p>
    <w:p w14:paraId="4966D2C2" w14:textId="59CE2E02"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初审人员参考数据有效性判定</w:t>
      </w:r>
      <w:r w:rsidR="0081791B">
        <w:rPr>
          <w:rFonts w:ascii="Times New Roman" w:eastAsia="宋体" w:hAnsi="Times New Roman" w:cs="Times New Roman" w:hint="eastAsia"/>
          <w:sz w:val="28"/>
          <w:szCs w:val="28"/>
        </w:rPr>
        <w:t>参考</w:t>
      </w:r>
      <w:r w:rsidRPr="00400BDB">
        <w:rPr>
          <w:rFonts w:ascii="Times New Roman" w:eastAsia="宋体" w:hAnsi="Times New Roman" w:cs="Times New Roman"/>
          <w:sz w:val="28"/>
          <w:szCs w:val="28"/>
        </w:rPr>
        <w:t>依据、日常运</w:t>
      </w:r>
      <w:proofErr w:type="gramStart"/>
      <w:r w:rsidRPr="00400BDB">
        <w:rPr>
          <w:rFonts w:ascii="Times New Roman" w:eastAsia="宋体" w:hAnsi="Times New Roman" w:cs="Times New Roman"/>
          <w:sz w:val="28"/>
          <w:szCs w:val="28"/>
        </w:rPr>
        <w:t>维记录</w:t>
      </w:r>
      <w:proofErr w:type="gramEnd"/>
      <w:r w:rsidRPr="00400BDB">
        <w:rPr>
          <w:rFonts w:ascii="Times New Roman" w:eastAsia="宋体" w:hAnsi="Times New Roman" w:cs="Times New Roman"/>
          <w:sz w:val="28"/>
          <w:szCs w:val="28"/>
        </w:rPr>
        <w:t>和当天污染状况等，在</w:t>
      </w:r>
      <w:proofErr w:type="gramStart"/>
      <w:r w:rsidRPr="00400BDB">
        <w:rPr>
          <w:rFonts w:ascii="Times New Roman" w:eastAsia="宋体" w:hAnsi="Times New Roman" w:cs="Times New Roman"/>
          <w:sz w:val="28"/>
          <w:szCs w:val="28"/>
        </w:rPr>
        <w:t>组分网</w:t>
      </w:r>
      <w:proofErr w:type="gramEnd"/>
      <w:r w:rsidRPr="00400BDB">
        <w:rPr>
          <w:rFonts w:ascii="Times New Roman" w:eastAsia="宋体" w:hAnsi="Times New Roman" w:cs="Times New Roman"/>
          <w:sz w:val="28"/>
          <w:szCs w:val="28"/>
        </w:rPr>
        <w:t>平台上分别对</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质量浓度、离子组分、碳组分、元素组分、</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等指标的小时值数据分别进行审核和多组分综合判</w:t>
      </w:r>
      <w:r w:rsidR="00EA6B97"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，在每条数据上标记</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数据有效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或</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运维质控</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后提交审核，且必须对异常及无效数据附上详细的审核理由</w:t>
      </w:r>
      <w:r w:rsidR="0015478B" w:rsidRPr="00400BDB">
        <w:rPr>
          <w:rFonts w:ascii="Times New Roman" w:eastAsia="宋体" w:hAnsi="Times New Roman" w:cs="Times New Roman"/>
          <w:sz w:val="28"/>
          <w:szCs w:val="28"/>
        </w:rPr>
        <w:t>，对于因停电或者设备故障造成缺数的时段，标记缺数原因（如</w:t>
      </w:r>
      <w:r w:rsidR="0015478B" w:rsidRPr="00400BDB">
        <w:rPr>
          <w:rFonts w:ascii="Times New Roman" w:eastAsia="宋体" w:hAnsi="Times New Roman" w:cs="Times New Roman"/>
          <w:sz w:val="28"/>
          <w:szCs w:val="28"/>
        </w:rPr>
        <w:t>“</w:t>
      </w:r>
      <w:r w:rsidR="0015478B" w:rsidRPr="00400BDB">
        <w:rPr>
          <w:rFonts w:ascii="Times New Roman" w:eastAsia="宋体" w:hAnsi="Times New Roman" w:cs="Times New Roman"/>
          <w:sz w:val="28"/>
          <w:szCs w:val="28"/>
        </w:rPr>
        <w:t>停电</w:t>
      </w:r>
      <w:r w:rsidR="0015478B" w:rsidRPr="00400BDB">
        <w:rPr>
          <w:rFonts w:ascii="Times New Roman" w:eastAsia="宋体" w:hAnsi="Times New Roman" w:cs="Times New Roman"/>
          <w:sz w:val="28"/>
          <w:szCs w:val="28"/>
        </w:rPr>
        <w:t>”</w:t>
      </w:r>
      <w:r w:rsidR="0015478B" w:rsidRPr="00400BDB">
        <w:rPr>
          <w:rFonts w:ascii="Times New Roman" w:eastAsia="宋体" w:hAnsi="Times New Roman" w:cs="Times New Roman"/>
          <w:sz w:val="28"/>
          <w:szCs w:val="28"/>
        </w:rPr>
        <w:t>、</w:t>
      </w:r>
      <w:r w:rsidR="0015478B" w:rsidRPr="00400BDB">
        <w:rPr>
          <w:rFonts w:ascii="Times New Roman" w:eastAsia="宋体" w:hAnsi="Times New Roman" w:cs="Times New Roman"/>
          <w:sz w:val="28"/>
          <w:szCs w:val="28"/>
        </w:rPr>
        <w:t>“</w:t>
      </w:r>
      <w:r w:rsidR="0015478B" w:rsidRPr="00400BDB">
        <w:rPr>
          <w:rFonts w:ascii="Times New Roman" w:eastAsia="宋体" w:hAnsi="Times New Roman" w:cs="Times New Roman"/>
          <w:sz w:val="28"/>
          <w:szCs w:val="28"/>
        </w:rPr>
        <w:t>设备故障</w:t>
      </w:r>
      <w:r w:rsidR="0015478B" w:rsidRPr="00400BDB">
        <w:rPr>
          <w:rFonts w:ascii="Times New Roman" w:eastAsia="宋体" w:hAnsi="Times New Roman" w:cs="Times New Roman"/>
          <w:sz w:val="28"/>
          <w:szCs w:val="28"/>
        </w:rPr>
        <w:t>”</w:t>
      </w:r>
      <w:r w:rsidR="0015478B" w:rsidRPr="00400BDB">
        <w:rPr>
          <w:rFonts w:ascii="Times New Roman" w:eastAsia="宋体" w:hAnsi="Times New Roman" w:cs="Times New Roman"/>
          <w:sz w:val="28"/>
          <w:szCs w:val="28"/>
        </w:rPr>
        <w:t>等）</w:t>
      </w:r>
      <w:r w:rsidRPr="00400BDB">
        <w:rPr>
          <w:rFonts w:ascii="Times New Roman" w:eastAsia="宋体" w:hAnsi="Times New Roman" w:cs="Times New Roman"/>
          <w:sz w:val="28"/>
          <w:szCs w:val="28"/>
        </w:rPr>
        <w:t>。初审限定时间为</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天，即今天完成本站点昨天</w:t>
      </w:r>
      <w:r w:rsidRPr="00400BDB">
        <w:rPr>
          <w:rFonts w:ascii="Times New Roman" w:eastAsia="宋体" w:hAnsi="Times New Roman" w:cs="Times New Roman"/>
          <w:sz w:val="28"/>
          <w:szCs w:val="28"/>
        </w:rPr>
        <w:t>1</w:t>
      </w:r>
      <w:r w:rsidR="007858E6" w:rsidRPr="00400BDB">
        <w:rPr>
          <w:rFonts w:ascii="Times New Roman" w:eastAsia="宋体" w:hAnsi="Times New Roman" w:cs="Times New Roman"/>
          <w:sz w:val="28"/>
          <w:szCs w:val="28"/>
        </w:rPr>
        <w:t>时</w:t>
      </w:r>
      <w:r w:rsidRPr="00400BDB">
        <w:rPr>
          <w:rFonts w:ascii="Times New Roman" w:eastAsia="宋体" w:hAnsi="Times New Roman" w:cs="Times New Roman"/>
          <w:sz w:val="28"/>
          <w:szCs w:val="28"/>
        </w:rPr>
        <w:t>至</w:t>
      </w:r>
      <w:r w:rsidRPr="00400BDB">
        <w:rPr>
          <w:rFonts w:ascii="Times New Roman" w:eastAsia="宋体" w:hAnsi="Times New Roman" w:cs="Times New Roman"/>
          <w:sz w:val="28"/>
          <w:szCs w:val="28"/>
        </w:rPr>
        <w:t>24</w:t>
      </w:r>
      <w:r w:rsidR="007858E6" w:rsidRPr="00400BDB">
        <w:rPr>
          <w:rFonts w:ascii="Times New Roman" w:eastAsia="宋体" w:hAnsi="Times New Roman" w:cs="Times New Roman"/>
          <w:sz w:val="28"/>
          <w:szCs w:val="28"/>
        </w:rPr>
        <w:t>时</w:t>
      </w:r>
      <w:r w:rsidRPr="00400BDB">
        <w:rPr>
          <w:rFonts w:ascii="Times New Roman" w:eastAsia="宋体" w:hAnsi="Times New Roman" w:cs="Times New Roman"/>
          <w:sz w:val="28"/>
          <w:szCs w:val="28"/>
        </w:rPr>
        <w:t>数据的审核。</w:t>
      </w:r>
    </w:p>
    <w:p w14:paraId="08B04528" w14:textId="23703E73" w:rsidR="00D95F7E" w:rsidRPr="00400BDB" w:rsidRDefault="00832F3F" w:rsidP="00594E7B">
      <w:pPr>
        <w:pStyle w:val="3"/>
        <w:numPr>
          <w:ilvl w:val="0"/>
          <w:numId w:val="0"/>
        </w:numPr>
        <w:rPr>
          <w:rFonts w:ascii="Times New Roman" w:hAnsi="Times New Roman" w:cs="Times New Roman"/>
        </w:rPr>
      </w:pPr>
      <w:bookmarkStart w:id="13" w:name="_Toc74817523"/>
      <w:r w:rsidRPr="00400BDB">
        <w:rPr>
          <w:rFonts w:ascii="Times New Roman" w:hAnsi="Times New Roman" w:cs="Times New Roman"/>
        </w:rPr>
        <w:t xml:space="preserve">2 </w:t>
      </w:r>
      <w:r w:rsidRPr="00400BDB">
        <w:rPr>
          <w:rFonts w:ascii="Times New Roman" w:hAnsi="Times New Roman" w:cs="Times New Roman"/>
        </w:rPr>
        <w:t>数据复审</w:t>
      </w:r>
      <w:bookmarkEnd w:id="13"/>
    </w:p>
    <w:p w14:paraId="6D59B97D" w14:textId="55C7E794"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复审人员需查看初审理由，然后参考数据有效性判定</w:t>
      </w:r>
      <w:r w:rsidR="0046613A">
        <w:rPr>
          <w:rFonts w:ascii="Times New Roman" w:eastAsia="宋体" w:hAnsi="Times New Roman" w:cs="Times New Roman" w:hint="eastAsia"/>
          <w:sz w:val="28"/>
          <w:szCs w:val="28"/>
        </w:rPr>
        <w:t>参考</w:t>
      </w:r>
      <w:r w:rsidRPr="00400BDB">
        <w:rPr>
          <w:rFonts w:ascii="Times New Roman" w:eastAsia="宋体" w:hAnsi="Times New Roman" w:cs="Times New Roman"/>
          <w:sz w:val="28"/>
          <w:szCs w:val="28"/>
        </w:rPr>
        <w:t>依据、日常运</w:t>
      </w:r>
      <w:proofErr w:type="gramStart"/>
      <w:r w:rsidRPr="00400BDB">
        <w:rPr>
          <w:rFonts w:ascii="Times New Roman" w:eastAsia="宋体" w:hAnsi="Times New Roman" w:cs="Times New Roman"/>
          <w:sz w:val="28"/>
          <w:szCs w:val="28"/>
        </w:rPr>
        <w:t>维记录</w:t>
      </w:r>
      <w:proofErr w:type="gramEnd"/>
      <w:r w:rsidRPr="00400BDB">
        <w:rPr>
          <w:rFonts w:ascii="Times New Roman" w:eastAsia="宋体" w:hAnsi="Times New Roman" w:cs="Times New Roman"/>
          <w:sz w:val="28"/>
          <w:szCs w:val="28"/>
        </w:rPr>
        <w:t>和其他实际情况等对初审结果进行判断，并在平台数据复审页面的每条初审数据上标记</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数据有效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或</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运维质控</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，并对异常及无效数据进行详细说明，复审后流程结束。复审限定时间为</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天，即今天完成本站点前天</w:t>
      </w:r>
      <w:r w:rsidRPr="00400BDB">
        <w:rPr>
          <w:rFonts w:ascii="Times New Roman" w:eastAsia="宋体" w:hAnsi="Times New Roman" w:cs="Times New Roman"/>
          <w:sz w:val="28"/>
          <w:szCs w:val="28"/>
        </w:rPr>
        <w:t>1</w:t>
      </w:r>
      <w:r w:rsidR="007858E6" w:rsidRPr="00400BDB">
        <w:rPr>
          <w:rFonts w:ascii="Times New Roman" w:eastAsia="宋体" w:hAnsi="Times New Roman" w:cs="Times New Roman"/>
          <w:sz w:val="28"/>
          <w:szCs w:val="28"/>
        </w:rPr>
        <w:t>时</w:t>
      </w:r>
      <w:r w:rsidRPr="00400BDB">
        <w:rPr>
          <w:rFonts w:ascii="Times New Roman" w:eastAsia="宋体" w:hAnsi="Times New Roman" w:cs="Times New Roman"/>
          <w:sz w:val="28"/>
          <w:szCs w:val="28"/>
        </w:rPr>
        <w:t>至</w:t>
      </w:r>
      <w:r w:rsidRPr="00400BDB">
        <w:rPr>
          <w:rFonts w:ascii="Times New Roman" w:eastAsia="宋体" w:hAnsi="Times New Roman" w:cs="Times New Roman"/>
          <w:sz w:val="28"/>
          <w:szCs w:val="28"/>
        </w:rPr>
        <w:t>24</w:t>
      </w:r>
      <w:r w:rsidR="007858E6" w:rsidRPr="00400BDB">
        <w:rPr>
          <w:rFonts w:ascii="Times New Roman" w:eastAsia="宋体" w:hAnsi="Times New Roman" w:cs="Times New Roman"/>
          <w:sz w:val="28"/>
          <w:szCs w:val="28"/>
        </w:rPr>
        <w:t>时</w:t>
      </w:r>
      <w:r w:rsidRPr="00400BDB">
        <w:rPr>
          <w:rFonts w:ascii="Times New Roman" w:eastAsia="宋体" w:hAnsi="Times New Roman" w:cs="Times New Roman"/>
          <w:sz w:val="28"/>
          <w:szCs w:val="28"/>
        </w:rPr>
        <w:t>数据的审核。</w:t>
      </w:r>
    </w:p>
    <w:p w14:paraId="262DE5D3" w14:textId="51D1E90F" w:rsidR="00D95F7E" w:rsidRPr="00400BDB" w:rsidRDefault="00832F3F" w:rsidP="00594E7B">
      <w:pPr>
        <w:pStyle w:val="3"/>
        <w:numPr>
          <w:ilvl w:val="0"/>
          <w:numId w:val="0"/>
        </w:numPr>
        <w:rPr>
          <w:rFonts w:ascii="Times New Roman" w:hAnsi="Times New Roman" w:cs="Times New Roman"/>
        </w:rPr>
      </w:pPr>
      <w:bookmarkStart w:id="14" w:name="_Toc50468339"/>
      <w:bookmarkStart w:id="15" w:name="_Toc50468782"/>
      <w:bookmarkStart w:id="16" w:name="_Toc50468780"/>
      <w:bookmarkStart w:id="17" w:name="_Toc50469517"/>
      <w:bookmarkStart w:id="18" w:name="_Toc50468340"/>
      <w:bookmarkStart w:id="19" w:name="_Toc50469514"/>
      <w:bookmarkStart w:id="20" w:name="_Toc50468781"/>
      <w:bookmarkStart w:id="21" w:name="_Toc50469475"/>
      <w:bookmarkStart w:id="22" w:name="_Toc50469516"/>
      <w:bookmarkStart w:id="23" w:name="_Toc50469476"/>
      <w:bookmarkStart w:id="24" w:name="_Toc50469478"/>
      <w:bookmarkStart w:id="25" w:name="_Toc50468341"/>
      <w:bookmarkStart w:id="26" w:name="_Toc50468338"/>
      <w:bookmarkStart w:id="27" w:name="_Toc50469515"/>
      <w:bookmarkStart w:id="28" w:name="_Toc50468783"/>
      <w:bookmarkStart w:id="29" w:name="_Toc50469477"/>
      <w:bookmarkStart w:id="30" w:name="_Toc7481752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400BDB">
        <w:rPr>
          <w:rFonts w:ascii="Times New Roman" w:hAnsi="Times New Roman" w:cs="Times New Roman"/>
        </w:rPr>
        <w:t xml:space="preserve">3 </w:t>
      </w:r>
      <w:r w:rsidRPr="00400BDB">
        <w:rPr>
          <w:rFonts w:ascii="Times New Roman" w:hAnsi="Times New Roman" w:cs="Times New Roman"/>
        </w:rPr>
        <w:t>数据复核</w:t>
      </w:r>
      <w:bookmarkEnd w:id="30"/>
    </w:p>
    <w:p w14:paraId="4914B0C2" w14:textId="23BAE03E"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数据复核人员可在任意时间对</w:t>
      </w:r>
      <w:r w:rsidR="0046613A" w:rsidRPr="00400BDB">
        <w:rPr>
          <w:rFonts w:ascii="Times New Roman" w:eastAsia="宋体" w:hAnsi="Times New Roman" w:cs="Times New Roman"/>
          <w:sz w:val="28"/>
          <w:szCs w:val="28"/>
        </w:rPr>
        <w:t>复审后数据</w:t>
      </w:r>
      <w:r w:rsidR="0046613A">
        <w:rPr>
          <w:rFonts w:ascii="Times New Roman" w:eastAsia="宋体" w:hAnsi="Times New Roman" w:cs="Times New Roman" w:hint="eastAsia"/>
          <w:sz w:val="28"/>
          <w:szCs w:val="28"/>
        </w:rPr>
        <w:t>或直接上传至</w:t>
      </w:r>
      <w:r w:rsidRPr="00400BDB">
        <w:rPr>
          <w:rFonts w:ascii="Times New Roman" w:eastAsia="宋体" w:hAnsi="Times New Roman" w:cs="Times New Roman"/>
          <w:sz w:val="28"/>
          <w:szCs w:val="28"/>
        </w:rPr>
        <w:t>平台的原始数据进行审核。根据数据有效性判定</w:t>
      </w:r>
      <w:r w:rsidR="0046613A">
        <w:rPr>
          <w:rFonts w:ascii="Times New Roman" w:eastAsia="宋体" w:hAnsi="Times New Roman" w:cs="Times New Roman" w:hint="eastAsia"/>
          <w:sz w:val="28"/>
          <w:szCs w:val="28"/>
        </w:rPr>
        <w:t>参考</w:t>
      </w:r>
      <w:r w:rsidRPr="00400BDB">
        <w:rPr>
          <w:rFonts w:ascii="Times New Roman" w:eastAsia="宋体" w:hAnsi="Times New Roman" w:cs="Times New Roman"/>
          <w:sz w:val="28"/>
          <w:szCs w:val="28"/>
        </w:rPr>
        <w:t>依据和实际情况可直接对数据标记</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数据有效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或</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运维质控</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，也可不进行任何操作，平台保留审核结果。</w:t>
      </w:r>
    </w:p>
    <w:p w14:paraId="39CDE35C" w14:textId="0C0B01AD" w:rsidR="00D95F7E" w:rsidRPr="00400BDB" w:rsidRDefault="00832F3F" w:rsidP="006C7424">
      <w:pPr>
        <w:pStyle w:val="1"/>
        <w:numPr>
          <w:ilvl w:val="0"/>
          <w:numId w:val="0"/>
        </w:numPr>
      </w:pPr>
      <w:bookmarkStart w:id="31" w:name="_Toc74817525"/>
      <w:r w:rsidRPr="00400BDB">
        <w:lastRenderedPageBreak/>
        <w:t>六、数据有效性判定参考依据</w:t>
      </w:r>
      <w:bookmarkEnd w:id="31"/>
    </w:p>
    <w:p w14:paraId="27683732" w14:textId="13951089" w:rsidR="00D95F7E" w:rsidRPr="00400BDB" w:rsidRDefault="00832F3F" w:rsidP="00594E7B">
      <w:pPr>
        <w:pStyle w:val="2"/>
        <w:numPr>
          <w:ilvl w:val="0"/>
          <w:numId w:val="0"/>
        </w:numPr>
      </w:pPr>
      <w:bookmarkStart w:id="32" w:name="_Toc74817526"/>
      <w:r w:rsidRPr="00400BDB">
        <w:t>（一）数据格式要求</w:t>
      </w:r>
      <w:bookmarkEnd w:id="32"/>
    </w:p>
    <w:p w14:paraId="0A853093" w14:textId="77777777" w:rsidR="00571A38"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质量浓度、离子组分、碳组分、</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等指标采用微克</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立方米（</w:t>
      </w:r>
      <w:r w:rsidRPr="00400BDB">
        <w:rPr>
          <w:rFonts w:ascii="Times New Roman" w:eastAsia="宋体" w:hAnsi="Times New Roman" w:cs="Times New Roman"/>
          <w:sz w:val="28"/>
          <w:szCs w:val="28"/>
        </w:rPr>
        <w:t>μg/m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）为单位，元素组分监测数据采用纳克</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立方米（</w:t>
      </w:r>
      <w:r w:rsidRPr="00400BDB">
        <w:rPr>
          <w:rFonts w:ascii="Times New Roman" w:eastAsia="宋体" w:hAnsi="Times New Roman" w:cs="Times New Roman"/>
          <w:sz w:val="28"/>
          <w:szCs w:val="28"/>
        </w:rPr>
        <w:t>ng/m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）为单位。</w:t>
      </w:r>
    </w:p>
    <w:p w14:paraId="5EB8D883" w14:textId="2B50462A"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）监测数据全部采用实况状态数据。</w:t>
      </w:r>
    </w:p>
    <w:p w14:paraId="7456F932"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）未检出的指标原始数据保留，并用</w:t>
      </w:r>
      <w:r w:rsidRPr="00400BDB">
        <w:rPr>
          <w:rFonts w:ascii="Times New Roman" w:eastAsia="宋体" w:hAnsi="Times New Roman" w:cs="Times New Roman"/>
          <w:sz w:val="28"/>
          <w:szCs w:val="28"/>
        </w:rPr>
        <w:t>“L”</w:t>
      </w:r>
      <w:r w:rsidRPr="00400BDB">
        <w:rPr>
          <w:rFonts w:ascii="Times New Roman" w:eastAsia="宋体" w:hAnsi="Times New Roman" w:cs="Times New Roman"/>
          <w:sz w:val="28"/>
          <w:szCs w:val="28"/>
        </w:rPr>
        <w:t>符号标记。</w:t>
      </w:r>
    </w:p>
    <w:p w14:paraId="47A2EAAD" w14:textId="41A0939F" w:rsidR="00D95F7E" w:rsidRPr="00400BDB" w:rsidRDefault="00832F3F" w:rsidP="00594E7B">
      <w:pPr>
        <w:pStyle w:val="2"/>
        <w:numPr>
          <w:ilvl w:val="0"/>
          <w:numId w:val="0"/>
        </w:numPr>
      </w:pPr>
      <w:bookmarkStart w:id="33" w:name="_Toc74817527"/>
      <w:r w:rsidRPr="00400BDB">
        <w:t>（二）监测数据有效性判</w:t>
      </w:r>
      <w:r w:rsidR="0068333C" w:rsidRPr="00400BDB">
        <w:t>定</w:t>
      </w:r>
      <w:bookmarkEnd w:id="33"/>
    </w:p>
    <w:p w14:paraId="5011BDE5" w14:textId="41B29736"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下文中时间变化趋势判定、数据组相关性</w:t>
      </w:r>
      <w:r w:rsidR="00AC7D36" w:rsidRPr="00400BDB">
        <w:rPr>
          <w:rFonts w:ascii="Times New Roman" w:eastAsia="宋体" w:hAnsi="Times New Roman" w:cs="Times New Roman"/>
          <w:sz w:val="28"/>
          <w:szCs w:val="28"/>
        </w:rPr>
        <w:t>判定</w:t>
      </w:r>
      <w:r w:rsidRPr="00400BDB">
        <w:rPr>
          <w:rFonts w:ascii="Times New Roman" w:eastAsia="宋体" w:hAnsi="Times New Roman" w:cs="Times New Roman"/>
          <w:sz w:val="28"/>
          <w:szCs w:val="28"/>
        </w:rPr>
        <w:t>指对相同时间</w:t>
      </w:r>
      <w:proofErr w:type="gramStart"/>
      <w:r w:rsidRPr="00400BDB">
        <w:rPr>
          <w:rFonts w:ascii="Times New Roman" w:eastAsia="宋体" w:hAnsi="Times New Roman" w:cs="Times New Roman"/>
          <w:sz w:val="28"/>
          <w:szCs w:val="28"/>
        </w:rPr>
        <w:t>段不同</w:t>
      </w:r>
      <w:proofErr w:type="gramEnd"/>
      <w:r w:rsidRPr="00400BDB">
        <w:rPr>
          <w:rFonts w:ascii="Times New Roman" w:eastAsia="宋体" w:hAnsi="Times New Roman" w:cs="Times New Roman"/>
          <w:sz w:val="28"/>
          <w:szCs w:val="28"/>
        </w:rPr>
        <w:t>指标的统计，相关性分析最低样品量</w:t>
      </w:r>
      <w:r w:rsidRPr="00400BDB">
        <w:rPr>
          <w:rFonts w:ascii="Times New Roman" w:eastAsia="宋体" w:hAnsi="Times New Roman" w:cs="Times New Roman"/>
          <w:sz w:val="28"/>
          <w:szCs w:val="28"/>
        </w:rPr>
        <w:t>120</w:t>
      </w:r>
      <w:r w:rsidRPr="00400BDB">
        <w:rPr>
          <w:rFonts w:ascii="Times New Roman" w:eastAsia="宋体" w:hAnsi="Times New Roman" w:cs="Times New Roman"/>
          <w:sz w:val="28"/>
          <w:szCs w:val="28"/>
        </w:rPr>
        <w:t>个，</w:t>
      </w:r>
      <w:r w:rsidR="00AC7D36" w:rsidRPr="00400BDB">
        <w:rPr>
          <w:rFonts w:ascii="Times New Roman" w:eastAsia="宋体" w:hAnsi="Times New Roman" w:cs="Times New Roman"/>
          <w:sz w:val="28"/>
          <w:szCs w:val="28"/>
        </w:rPr>
        <w:t>实际应用中</w:t>
      </w:r>
      <w:r w:rsidRPr="00400BDB">
        <w:rPr>
          <w:rFonts w:ascii="Times New Roman" w:eastAsia="宋体" w:hAnsi="Times New Roman" w:cs="Times New Roman"/>
          <w:sz w:val="28"/>
          <w:szCs w:val="28"/>
        </w:rPr>
        <w:t>可结合具体情况确定。</w:t>
      </w:r>
    </w:p>
    <w:p w14:paraId="53AEEC3B" w14:textId="77777777"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对仪器进行检查、校准、维护保养或仪器出现故障等非正常监测期间的数据为无效数据；仪器启动至仪器预热完成时段内的数据为无效数据。</w:t>
      </w:r>
    </w:p>
    <w:p w14:paraId="78A97ECD" w14:textId="77777777"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下文中的异常数据指数据特征与判定依据不符合，需进一步核实其有效性的数据；无效数据指不能反映真实环境状况的审核后被判定为无效的数据，后续不参与数据统计、分析及报告编制。</w:t>
      </w:r>
    </w:p>
    <w:p w14:paraId="197289D8" w14:textId="77777777" w:rsidR="00D95F7E" w:rsidRPr="00400BDB" w:rsidRDefault="00832F3F" w:rsidP="00594E7B">
      <w:pPr>
        <w:pStyle w:val="3"/>
        <w:numPr>
          <w:ilvl w:val="0"/>
          <w:numId w:val="0"/>
        </w:numPr>
        <w:rPr>
          <w:rFonts w:ascii="Times New Roman" w:hAnsi="Times New Roman" w:cs="Times New Roman"/>
        </w:rPr>
      </w:pPr>
      <w:bookmarkStart w:id="34" w:name="_Toc61208721"/>
      <w:bookmarkStart w:id="35" w:name="_Toc74817528"/>
      <w:r w:rsidRPr="00400BDB">
        <w:rPr>
          <w:rFonts w:ascii="Times New Roman" w:hAnsi="Times New Roman" w:cs="Times New Roman"/>
        </w:rPr>
        <w:t>1 PM</w:t>
      </w:r>
      <w:r w:rsidRPr="00400BDB">
        <w:rPr>
          <w:rFonts w:ascii="Times New Roman" w:hAnsi="Times New Roman" w:cs="Times New Roman"/>
          <w:vertAlign w:val="subscript"/>
        </w:rPr>
        <w:t>2.5</w:t>
      </w:r>
      <w:r w:rsidRPr="00400BDB">
        <w:rPr>
          <w:rFonts w:ascii="Times New Roman" w:hAnsi="Times New Roman" w:cs="Times New Roman"/>
        </w:rPr>
        <w:t>质量浓度数据</w:t>
      </w:r>
      <w:bookmarkEnd w:id="34"/>
      <w:bookmarkEnd w:id="35"/>
    </w:p>
    <w:p w14:paraId="5A1ED140" w14:textId="4B2EB14D" w:rsidR="00D95F7E" w:rsidRPr="00A67C56" w:rsidRDefault="00832F3F" w:rsidP="00594E7B">
      <w:pPr>
        <w:pStyle w:val="4"/>
        <w:rPr>
          <w:rFonts w:ascii="Times New Roman" w:hAnsi="Times New Roman" w:cs="Times New Roman"/>
        </w:rPr>
      </w:pPr>
      <w:bookmarkStart w:id="36" w:name="_Toc61208722"/>
      <w:r w:rsidRPr="00B04707">
        <w:rPr>
          <w:rFonts w:ascii="Times New Roman" w:hAnsi="Times New Roman" w:cs="Times New Roman"/>
        </w:rPr>
        <w:t>1.1 PM</w:t>
      </w:r>
      <w:r w:rsidRPr="00B04707">
        <w:rPr>
          <w:rFonts w:ascii="Times New Roman" w:hAnsi="Times New Roman" w:cs="Times New Roman"/>
          <w:vertAlign w:val="subscript"/>
        </w:rPr>
        <w:t>2.5</w:t>
      </w:r>
      <w:r w:rsidR="00571A38" w:rsidRPr="00B04707">
        <w:rPr>
          <w:rFonts w:ascii="Times New Roman" w:hAnsi="Times New Roman" w:cs="Times New Roman"/>
        </w:rPr>
        <w:t>来源</w:t>
      </w:r>
      <w:r w:rsidRPr="00D56CF7">
        <w:rPr>
          <w:rFonts w:ascii="Times New Roman" w:hAnsi="Times New Roman" w:cs="Times New Roman"/>
        </w:rPr>
        <w:t>指示意义</w:t>
      </w:r>
      <w:bookmarkEnd w:id="36"/>
    </w:p>
    <w:p w14:paraId="6B4E5D6A" w14:textId="3AD2B3A4"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指环境空气中空气动力学当量直径小于等于</w:t>
      </w:r>
      <w:r w:rsidRPr="00400BDB">
        <w:rPr>
          <w:rFonts w:ascii="Times New Roman" w:eastAsia="宋体" w:hAnsi="Times New Roman" w:cs="Times New Roman"/>
          <w:sz w:val="28"/>
          <w:szCs w:val="28"/>
        </w:rPr>
        <w:t>2.5μm</w:t>
      </w:r>
      <w:r w:rsidRPr="00400BDB">
        <w:rPr>
          <w:rFonts w:ascii="Times New Roman" w:eastAsia="宋体" w:hAnsi="Times New Roman" w:cs="Times New Roman"/>
          <w:sz w:val="28"/>
          <w:szCs w:val="28"/>
        </w:rPr>
        <w:t>的颗粒物，也称细颗粒物。</w:t>
      </w:r>
    </w:p>
    <w:p w14:paraId="38628B31" w14:textId="55DFED0F" w:rsidR="00D95F7E" w:rsidRPr="00400BDB" w:rsidRDefault="00832F3F" w:rsidP="0057129F">
      <w:pPr>
        <w:ind w:firstLineChars="200" w:firstLine="560"/>
        <w:rPr>
          <w:rFonts w:ascii="Times New Roman" w:eastAsia="宋体" w:hAnsi="Times New Roman" w:cs="Times New Roman"/>
          <w:strike/>
          <w:sz w:val="28"/>
          <w:szCs w:val="28"/>
        </w:rPr>
      </w:pPr>
      <w:r w:rsidRPr="00400BDB">
        <w:rPr>
          <w:rFonts w:ascii="Times New Roman" w:eastAsia="宋体" w:hAnsi="Times New Roman" w:cs="Times New Roman"/>
          <w:sz w:val="28"/>
          <w:szCs w:val="28"/>
        </w:rPr>
        <w:t>细颗粒物来源包括自然源和人为源，但主要来自于人为源。自然</w:t>
      </w:r>
      <w:r w:rsidRPr="00400BDB">
        <w:rPr>
          <w:rFonts w:ascii="Times New Roman" w:eastAsia="宋体" w:hAnsi="Times New Roman" w:cs="Times New Roman"/>
          <w:sz w:val="28"/>
          <w:szCs w:val="28"/>
        </w:rPr>
        <w:lastRenderedPageBreak/>
        <w:t>源包括土壤扬尘、海盐、植物花粉、细菌等。人为源</w:t>
      </w:r>
      <w:proofErr w:type="gramStart"/>
      <w:r w:rsidRPr="00400BDB">
        <w:rPr>
          <w:rFonts w:ascii="Times New Roman" w:eastAsia="宋体" w:hAnsi="Times New Roman" w:cs="Times New Roman"/>
          <w:sz w:val="28"/>
          <w:szCs w:val="28"/>
        </w:rPr>
        <w:t>按排</w:t>
      </w:r>
      <w:proofErr w:type="gramEnd"/>
      <w:r w:rsidRPr="00400BDB">
        <w:rPr>
          <w:rFonts w:ascii="Times New Roman" w:eastAsia="宋体" w:hAnsi="Times New Roman" w:cs="Times New Roman"/>
          <w:sz w:val="28"/>
          <w:szCs w:val="28"/>
        </w:rPr>
        <w:t>放方式分类标准可分为固定源、移动源、开放源等。</w:t>
      </w:r>
      <w:proofErr w:type="gramStart"/>
      <w:r w:rsidRPr="00400BDB">
        <w:rPr>
          <w:rFonts w:ascii="Times New Roman" w:eastAsia="宋体" w:hAnsi="Times New Roman" w:cs="Times New Roman"/>
          <w:sz w:val="28"/>
          <w:szCs w:val="28"/>
        </w:rPr>
        <w:t>固定源</w:t>
      </w:r>
      <w:proofErr w:type="gramEnd"/>
      <w:r w:rsidRPr="00400BDB">
        <w:rPr>
          <w:rFonts w:ascii="Times New Roman" w:eastAsia="宋体" w:hAnsi="Times New Roman" w:cs="Times New Roman"/>
          <w:sz w:val="28"/>
          <w:szCs w:val="28"/>
        </w:rPr>
        <w:t>主要包括燃煤（油）的各类电厂锅炉、民用炉灶、建材和冶金工业炉窑等颗粒物排放源；移动源主要包括机动车、船、飞机及非道路机械等颗粒物排放源；开放源通常包括土壤风沙尘</w:t>
      </w:r>
      <w:r w:rsidR="00AC7D3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道路扬尘、施工扬尘、堆场扬尘</w:t>
      </w:r>
      <w:r w:rsidR="00571A38" w:rsidRPr="00400BDB">
        <w:rPr>
          <w:rFonts w:ascii="Times New Roman" w:eastAsia="宋体" w:hAnsi="Times New Roman" w:cs="Times New Roman"/>
          <w:sz w:val="28"/>
          <w:szCs w:val="28"/>
        </w:rPr>
        <w:t>等</w:t>
      </w:r>
      <w:r w:rsidRPr="00400BDB">
        <w:rPr>
          <w:rFonts w:ascii="Times New Roman" w:eastAsia="宋体" w:hAnsi="Times New Roman" w:cs="Times New Roman"/>
          <w:sz w:val="28"/>
          <w:szCs w:val="28"/>
        </w:rPr>
        <w:t>。特定地区还需要考虑生物质燃烧尘、餐饮油烟尘和海盐粒子等。</w:t>
      </w:r>
    </w:p>
    <w:p w14:paraId="2B801819" w14:textId="51A285AD" w:rsidR="00D95F7E" w:rsidRPr="00A67C56" w:rsidRDefault="00832F3F" w:rsidP="00594E7B">
      <w:pPr>
        <w:pStyle w:val="4"/>
        <w:rPr>
          <w:rFonts w:ascii="Times New Roman" w:hAnsi="Times New Roman" w:cs="Times New Roman"/>
        </w:rPr>
      </w:pPr>
      <w:bookmarkStart w:id="37" w:name="_Toc61208723"/>
      <w:bookmarkStart w:id="38" w:name="_Hlk61619951"/>
      <w:r w:rsidRPr="00B04707">
        <w:rPr>
          <w:rFonts w:ascii="Times New Roman" w:hAnsi="Times New Roman" w:cs="Times New Roman"/>
        </w:rPr>
        <w:t xml:space="preserve">1.2 </w:t>
      </w:r>
      <w:r w:rsidRPr="00B04707">
        <w:rPr>
          <w:rFonts w:ascii="Times New Roman" w:hAnsi="Times New Roman" w:cs="Times New Roman"/>
        </w:rPr>
        <w:t>在线</w:t>
      </w:r>
      <w:r w:rsidRPr="00B04707">
        <w:rPr>
          <w:rFonts w:ascii="Times New Roman" w:hAnsi="Times New Roman" w:cs="Times New Roman"/>
        </w:rPr>
        <w:t>PM</w:t>
      </w:r>
      <w:r w:rsidRPr="00D56CF7">
        <w:rPr>
          <w:rFonts w:ascii="Times New Roman" w:hAnsi="Times New Roman" w:cs="Times New Roman"/>
          <w:vertAlign w:val="subscript"/>
        </w:rPr>
        <w:t>2.5</w:t>
      </w:r>
      <w:r w:rsidRPr="00A67C56">
        <w:rPr>
          <w:rFonts w:ascii="Times New Roman" w:hAnsi="Times New Roman" w:cs="Times New Roman"/>
        </w:rPr>
        <w:t>监测仪状态参数</w:t>
      </w:r>
      <w:bookmarkEnd w:id="37"/>
    </w:p>
    <w:p w14:paraId="6C29380B" w14:textId="0B0CF3C4"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自动监测数据有效性判定的过程中，应先根据仪器运行状态参数、质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进行基于仪器运行质量的审核，而后再依据其他有效性判定依据进行基于数据质量内在规律的审核。基于仪器运行质量的审核工作流程</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推荐按照基于仪器状态的数据审核、基于质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的数据审核进行。</w:t>
      </w:r>
    </w:p>
    <w:p w14:paraId="0457EA59" w14:textId="29835315"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 xml:space="preserve">1.2.1 </w:t>
      </w:r>
      <w:r w:rsidRPr="00400BDB">
        <w:rPr>
          <w:rFonts w:ascii="Times New Roman" w:eastAsia="宋体" w:hAnsi="Times New Roman" w:cs="Times New Roman"/>
          <w:sz w:val="28"/>
          <w:szCs w:val="28"/>
        </w:rPr>
        <w:t>基于仪器状态的数据审核</w:t>
      </w:r>
    </w:p>
    <w:p w14:paraId="3BC5FE9F"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审核人员应先收集所审核数据同时段内的仪器运行状态，包括报警、关键参数等信息，结合相关信息对时段内的监测数据进行审核。上述信息可从仪器运行日志文件、运行记录或数据采集软件所采集的仪器状态数据获得。</w:t>
      </w:r>
    </w:p>
    <w:p w14:paraId="35C5ECA2"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）报警信息</w:t>
      </w:r>
    </w:p>
    <w:p w14:paraId="0513D8A6" w14:textId="474B460B"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对于出现仪器严重报警时段的监测数据，应直接</w:t>
      </w:r>
      <w:r w:rsidR="0017002C"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。仪器报警信息由仪器内置的诊断程序判断而自动存储在仪器内部存储器，并可通过日志文件访问或者数据采集软件所采集。审核人员可根据仪器诊断程序所记录的报警信息对相应时段数据进行审核。</w:t>
      </w:r>
      <w:r w:rsidRPr="00400BDB">
        <w:rPr>
          <w:rFonts w:ascii="Times New Roman" w:eastAsia="宋体" w:hAnsi="Times New Roman" w:cs="Times New Roman"/>
          <w:sz w:val="28"/>
          <w:szCs w:val="28"/>
        </w:rPr>
        <w:lastRenderedPageBreak/>
        <w:t>一般性的报警信息出现时段，需进一步结合其他数据有效性判定依据来判断。</w:t>
      </w:r>
    </w:p>
    <w:p w14:paraId="656B0AF4"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）仪器关键参数</w:t>
      </w:r>
    </w:p>
    <w:p w14:paraId="56902AC0" w14:textId="7FAF6AD6"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经过报警信息核实后，下一步结合仪器运行期间保存的关键仪器状态参数进行监测数据的审核，由于不同</w:t>
      </w:r>
      <w:r w:rsidR="0017002C" w:rsidRPr="00400BDB">
        <w:rPr>
          <w:rFonts w:ascii="Times New Roman" w:eastAsia="宋体" w:hAnsi="Times New Roman" w:cs="Times New Roman"/>
          <w:sz w:val="28"/>
          <w:szCs w:val="28"/>
        </w:rPr>
        <w:t>方法、不同</w:t>
      </w:r>
      <w:r w:rsidRPr="00400BDB">
        <w:rPr>
          <w:rFonts w:ascii="Times New Roman" w:eastAsia="宋体" w:hAnsi="Times New Roman" w:cs="Times New Roman"/>
          <w:sz w:val="28"/>
          <w:szCs w:val="28"/>
        </w:rPr>
        <w:t>品牌的仪器关键参数存在差异，应根据具体情况执行。对于采用</w:t>
      </w:r>
      <w:r w:rsidRPr="00400BDB">
        <w:rPr>
          <w:rFonts w:ascii="Times New Roman" w:eastAsia="宋体" w:hAnsi="Times New Roman" w:cs="Times New Roman"/>
          <w:sz w:val="28"/>
          <w:szCs w:val="28"/>
        </w:rPr>
        <w:t>β</w:t>
      </w:r>
      <w:r w:rsidRPr="00400BDB">
        <w:rPr>
          <w:rFonts w:ascii="Times New Roman" w:eastAsia="宋体" w:hAnsi="Times New Roman" w:cs="Times New Roman"/>
          <w:sz w:val="28"/>
          <w:szCs w:val="28"/>
        </w:rPr>
        <w:t>射线分析方法的仪器，需审核的关键参数至少应包括采样流量、动态加热补偿状态等，具体要求如下：</w:t>
      </w:r>
    </w:p>
    <w:p w14:paraId="73C4E81B" w14:textId="71578C8A" w:rsidR="00D95F7E" w:rsidRPr="00400BDB" w:rsidRDefault="00E548AB" w:rsidP="00E548AB">
      <w:pPr>
        <w:pStyle w:val="af2"/>
        <w:ind w:left="709" w:firstLineChars="0" w:firstLine="0"/>
        <w:rPr>
          <w:rFonts w:ascii="Times New Roman" w:eastAsia="宋体" w:hAnsi="Times New Roman" w:cs="Times New Roman"/>
          <w:sz w:val="28"/>
          <w:szCs w:val="28"/>
        </w:rPr>
      </w:pPr>
      <w:r w:rsidRPr="00E548AB">
        <w:rPr>
          <w:rFonts w:ascii="宋体" w:eastAsia="宋体" w:hAnsi="宋体" w:cs="宋体" w:hint="eastAsia"/>
          <w:sz w:val="28"/>
          <w:szCs w:val="28"/>
        </w:rPr>
        <w:t>①</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采样流量</w:t>
      </w:r>
    </w:p>
    <w:p w14:paraId="64094446" w14:textId="5E0D1129"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仪器运行日志文件记录或数据采集软件所采集的采样流量波动应小于所设定采样流量的</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。例如设定采样流量为</w:t>
      </w:r>
      <w:r w:rsidRPr="00400BDB">
        <w:rPr>
          <w:rFonts w:ascii="Times New Roman" w:eastAsia="宋体" w:hAnsi="Times New Roman" w:cs="Times New Roman"/>
          <w:sz w:val="28"/>
          <w:szCs w:val="28"/>
        </w:rPr>
        <w:t>16.67L/min</w:t>
      </w:r>
      <w:r w:rsidRPr="00400BDB">
        <w:rPr>
          <w:rFonts w:ascii="Times New Roman" w:eastAsia="宋体" w:hAnsi="Times New Roman" w:cs="Times New Roman"/>
          <w:sz w:val="28"/>
          <w:szCs w:val="28"/>
        </w:rPr>
        <w:t>，采样流量波动应在</w:t>
      </w:r>
      <w:r w:rsidRPr="00400BDB">
        <w:rPr>
          <w:rFonts w:ascii="Times New Roman" w:eastAsia="宋体" w:hAnsi="Times New Roman" w:cs="Times New Roman"/>
          <w:sz w:val="28"/>
          <w:szCs w:val="28"/>
        </w:rPr>
        <w:t>15.84</w:t>
      </w:r>
      <w:r w:rsidRPr="00845985">
        <w:rPr>
          <w:rFonts w:ascii="Times New Roman" w:eastAsia="宋体" w:hAnsi="Times New Roman" w:cs="Times New Roman"/>
          <w:sz w:val="28"/>
          <w:szCs w:val="28"/>
        </w:rPr>
        <w:t>~</w:t>
      </w:r>
      <w:r w:rsidRPr="00400BDB">
        <w:rPr>
          <w:rFonts w:ascii="Times New Roman" w:eastAsia="宋体" w:hAnsi="Times New Roman" w:cs="Times New Roman"/>
          <w:sz w:val="28"/>
          <w:szCs w:val="28"/>
        </w:rPr>
        <w:t>17.50L/min</w:t>
      </w:r>
      <w:r w:rsidRPr="00400BDB">
        <w:rPr>
          <w:rFonts w:ascii="Times New Roman" w:eastAsia="宋体" w:hAnsi="Times New Roman" w:cs="Times New Roman"/>
          <w:sz w:val="28"/>
          <w:szCs w:val="28"/>
        </w:rPr>
        <w:t>的范围内，如采样流量超出此范围，应</w:t>
      </w:r>
      <w:r w:rsidR="0017002C"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528D23FF" w14:textId="1BCBB7D1" w:rsidR="00D95F7E" w:rsidRPr="00400BDB" w:rsidRDefault="00E548AB" w:rsidP="00E548AB">
      <w:pPr>
        <w:pStyle w:val="af2"/>
        <w:ind w:left="709" w:firstLineChars="0" w:firstLine="0"/>
        <w:rPr>
          <w:rFonts w:ascii="Times New Roman" w:eastAsia="宋体" w:hAnsi="Times New Roman" w:cs="Times New Roman"/>
          <w:sz w:val="28"/>
          <w:szCs w:val="28"/>
        </w:rPr>
      </w:pPr>
      <w:r w:rsidRPr="00BD0B5C">
        <w:rPr>
          <w:rFonts w:ascii="宋体" w:eastAsia="宋体" w:hAnsi="宋体" w:cs="宋体" w:hint="eastAsia"/>
          <w:sz w:val="28"/>
          <w:szCs w:val="28"/>
        </w:rPr>
        <w:t>②</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动态加热补偿状态</w:t>
      </w:r>
    </w:p>
    <w:p w14:paraId="0BAABD10" w14:textId="1F1AC584"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动态加热补偿直接影响到</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测量的准确性，如仪器运行期间未达到动态加热补偿平衡状态，期间所获得的监测数据应</w:t>
      </w:r>
      <w:r w:rsidR="0017002C"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3023D6F8"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 xml:space="preserve">1.2.2 </w:t>
      </w:r>
      <w:r w:rsidRPr="00400BDB">
        <w:rPr>
          <w:rFonts w:ascii="Times New Roman" w:eastAsia="宋体" w:hAnsi="Times New Roman" w:cs="Times New Roman"/>
          <w:sz w:val="28"/>
          <w:szCs w:val="28"/>
        </w:rPr>
        <w:t>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w:t>
      </w:r>
    </w:p>
    <w:p w14:paraId="69FABEDC"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）质控自动标记信息的运用</w:t>
      </w:r>
    </w:p>
    <w:p w14:paraId="5378E4CC" w14:textId="5BA6EE5C"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具备自动核查标准膜的仪器，应结合其核查结果进行审核，如其核查结果超出仪器预期设定的限值范围，在自动核查执行时间点之后</w:t>
      </w:r>
      <w:r w:rsidR="00DA69FC" w:rsidRPr="00400BDB">
        <w:rPr>
          <w:rFonts w:ascii="Times New Roman" w:eastAsia="宋体" w:hAnsi="Times New Roman" w:cs="Times New Roman"/>
          <w:sz w:val="28"/>
          <w:szCs w:val="28"/>
        </w:rPr>
        <w:t>至仪器恢复正常期间</w:t>
      </w:r>
      <w:r w:rsidRPr="00400BDB">
        <w:rPr>
          <w:rFonts w:ascii="Times New Roman" w:eastAsia="宋体" w:hAnsi="Times New Roman" w:cs="Times New Roman"/>
          <w:sz w:val="28"/>
          <w:szCs w:val="28"/>
        </w:rPr>
        <w:t>的监测数据</w:t>
      </w:r>
      <w:r w:rsidR="00DA69FC" w:rsidRPr="00400BDB">
        <w:rPr>
          <w:rFonts w:ascii="Times New Roman" w:eastAsia="宋体" w:hAnsi="Times New Roman" w:cs="Times New Roman"/>
          <w:sz w:val="28"/>
          <w:szCs w:val="28"/>
        </w:rPr>
        <w:t>有效性，</w:t>
      </w:r>
      <w:r w:rsidR="00A46059" w:rsidRPr="00400BDB">
        <w:rPr>
          <w:rFonts w:ascii="Times New Roman" w:eastAsia="宋体" w:hAnsi="Times New Roman" w:cs="Times New Roman"/>
          <w:sz w:val="28"/>
          <w:szCs w:val="28"/>
        </w:rPr>
        <w:t>需进一步结合期间仪器运行</w:t>
      </w:r>
      <w:r w:rsidR="00A46059" w:rsidRPr="00400BDB">
        <w:rPr>
          <w:rFonts w:ascii="Times New Roman" w:eastAsia="宋体" w:hAnsi="Times New Roman" w:cs="Times New Roman"/>
          <w:sz w:val="28"/>
          <w:szCs w:val="28"/>
        </w:rPr>
        <w:lastRenderedPageBreak/>
        <w:t>参数记录和监测数据特征进行判</w:t>
      </w:r>
      <w:r w:rsidR="00425779">
        <w:rPr>
          <w:rFonts w:ascii="Times New Roman" w:eastAsia="宋体" w:hAnsi="Times New Roman" w:cs="Times New Roman" w:hint="eastAsia"/>
          <w:sz w:val="28"/>
          <w:szCs w:val="28"/>
        </w:rPr>
        <w:t>定</w:t>
      </w:r>
      <w:r w:rsidR="00A46059" w:rsidRPr="00400BDB">
        <w:rPr>
          <w:rFonts w:ascii="Times New Roman" w:eastAsia="宋体" w:hAnsi="Times New Roman" w:cs="Times New Roman"/>
          <w:sz w:val="28"/>
          <w:szCs w:val="28"/>
        </w:rPr>
        <w:t>，并注明判</w:t>
      </w:r>
      <w:r w:rsidR="00425779">
        <w:rPr>
          <w:rFonts w:ascii="Times New Roman" w:eastAsia="宋体" w:hAnsi="Times New Roman" w:cs="Times New Roman" w:hint="eastAsia"/>
          <w:sz w:val="28"/>
          <w:szCs w:val="28"/>
        </w:rPr>
        <w:t>定</w:t>
      </w:r>
      <w:r w:rsidR="00A46059"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5FEE4F02"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）其他质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的运用</w:t>
      </w:r>
    </w:p>
    <w:p w14:paraId="5459E4F4" w14:textId="2F32A033"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根据例行质控要求，</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自动监测设备执行采样流量核查、标准膜测试等质控工作，质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作为监测数据审核依据。如采样流量核查不满足质控目标，</w:t>
      </w:r>
      <w:r w:rsidR="00DA69FC" w:rsidRPr="00400BDB">
        <w:rPr>
          <w:rFonts w:ascii="Times New Roman" w:eastAsia="宋体" w:hAnsi="Times New Roman" w:cs="Times New Roman"/>
          <w:sz w:val="28"/>
          <w:szCs w:val="28"/>
        </w:rPr>
        <w:t>则</w:t>
      </w:r>
      <w:r w:rsidRPr="00400BDB">
        <w:rPr>
          <w:rFonts w:ascii="Times New Roman" w:eastAsia="宋体" w:hAnsi="Times New Roman" w:cs="Times New Roman"/>
          <w:sz w:val="28"/>
          <w:szCs w:val="28"/>
        </w:rPr>
        <w:t>在上次核查合格时间节点后到本次核查时间节点期间的监测数据</w:t>
      </w:r>
      <w:r w:rsidR="00DA69FC" w:rsidRPr="00400BDB">
        <w:rPr>
          <w:rFonts w:ascii="Times New Roman" w:eastAsia="宋体" w:hAnsi="Times New Roman" w:cs="Times New Roman"/>
          <w:sz w:val="28"/>
          <w:szCs w:val="28"/>
        </w:rPr>
        <w:t>有效性，需进一步结合</w:t>
      </w:r>
      <w:r w:rsidR="00A46059" w:rsidRPr="00400BDB">
        <w:rPr>
          <w:rFonts w:ascii="Times New Roman" w:eastAsia="宋体" w:hAnsi="Times New Roman" w:cs="Times New Roman"/>
          <w:sz w:val="28"/>
          <w:szCs w:val="28"/>
        </w:rPr>
        <w:t>期间仪器运行参数记录和</w:t>
      </w:r>
      <w:r w:rsidR="00DA69FC" w:rsidRPr="00400BDB">
        <w:rPr>
          <w:rFonts w:ascii="Times New Roman" w:eastAsia="宋体" w:hAnsi="Times New Roman" w:cs="Times New Roman"/>
          <w:sz w:val="28"/>
          <w:szCs w:val="28"/>
        </w:rPr>
        <w:t>监测数据特征进行判</w:t>
      </w:r>
      <w:r w:rsidR="00425779">
        <w:rPr>
          <w:rFonts w:ascii="Times New Roman" w:eastAsia="宋体" w:hAnsi="Times New Roman" w:cs="Times New Roman" w:hint="eastAsia"/>
          <w:sz w:val="28"/>
          <w:szCs w:val="28"/>
        </w:rPr>
        <w:t>定</w:t>
      </w:r>
      <w:r w:rsidR="00A46059" w:rsidRPr="00400BDB">
        <w:rPr>
          <w:rFonts w:ascii="Times New Roman" w:eastAsia="宋体" w:hAnsi="Times New Roman" w:cs="Times New Roman"/>
          <w:sz w:val="28"/>
          <w:szCs w:val="28"/>
        </w:rPr>
        <w:t>，并注明判</w:t>
      </w:r>
      <w:r w:rsidR="00425779">
        <w:rPr>
          <w:rFonts w:ascii="Times New Roman" w:eastAsia="宋体" w:hAnsi="Times New Roman" w:cs="Times New Roman" w:hint="eastAsia"/>
          <w:sz w:val="28"/>
          <w:szCs w:val="28"/>
        </w:rPr>
        <w:t>定</w:t>
      </w:r>
      <w:r w:rsidR="00A46059"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17B14DB1" w14:textId="637F34B3" w:rsidR="00D95F7E" w:rsidRPr="00400BDB" w:rsidRDefault="00E548AB" w:rsidP="002351E9">
      <w:pPr>
        <w:pStyle w:val="af2"/>
        <w:ind w:firstLine="560"/>
        <w:rPr>
          <w:rFonts w:ascii="Times New Roman" w:eastAsia="宋体" w:hAnsi="Times New Roman" w:cs="Times New Roman"/>
          <w:sz w:val="28"/>
          <w:szCs w:val="28"/>
        </w:rPr>
      </w:pPr>
      <w:r w:rsidRPr="002351E9">
        <w:rPr>
          <w:rFonts w:ascii="宋体" w:eastAsia="宋体" w:hAnsi="宋体" w:cs="宋体" w:hint="eastAsia"/>
          <w:sz w:val="28"/>
          <w:szCs w:val="28"/>
        </w:rPr>
        <w:t>①</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泄漏测试：对于</w:t>
      </w:r>
      <w:r w:rsidR="00832F3F" w:rsidRPr="00400BDB">
        <w:rPr>
          <w:rFonts w:ascii="Times New Roman" w:eastAsia="宋体" w:hAnsi="Times New Roman" w:cs="Times New Roman"/>
          <w:sz w:val="28"/>
          <w:szCs w:val="28"/>
        </w:rPr>
        <w:t>β</w:t>
      </w:r>
      <w:r w:rsidR="00832F3F" w:rsidRPr="00400BDB">
        <w:rPr>
          <w:rFonts w:ascii="Times New Roman" w:eastAsia="宋体" w:hAnsi="Times New Roman" w:cs="Times New Roman"/>
          <w:sz w:val="28"/>
          <w:szCs w:val="28"/>
        </w:rPr>
        <w:t>射线法仪器示值流量</w:t>
      </w:r>
      <w:r w:rsidR="00832F3F" w:rsidRPr="00400BDB">
        <w:rPr>
          <w:rFonts w:ascii="Times New Roman" w:eastAsia="宋体" w:hAnsi="Times New Roman" w:cs="Times New Roman"/>
          <w:sz w:val="28"/>
          <w:szCs w:val="28"/>
        </w:rPr>
        <w:t>≤1.0L/min</w:t>
      </w:r>
      <w:r w:rsidR="00832F3F" w:rsidRPr="00400BDB">
        <w:rPr>
          <w:rFonts w:ascii="Times New Roman" w:eastAsia="宋体" w:hAnsi="Times New Roman" w:cs="Times New Roman"/>
          <w:sz w:val="28"/>
          <w:szCs w:val="28"/>
        </w:rPr>
        <w:t>；对于震荡天平法，仪器主流量</w:t>
      </w:r>
      <w:r w:rsidR="00832F3F" w:rsidRPr="00400BDB">
        <w:rPr>
          <w:rFonts w:ascii="Times New Roman" w:eastAsia="宋体" w:hAnsi="Times New Roman" w:cs="Times New Roman"/>
          <w:sz w:val="28"/>
          <w:szCs w:val="28"/>
        </w:rPr>
        <w:t>≤0.15L/min</w:t>
      </w:r>
      <w:r w:rsidR="00832F3F" w:rsidRPr="00400BDB">
        <w:rPr>
          <w:rFonts w:ascii="Times New Roman" w:eastAsia="宋体" w:hAnsi="Times New Roman" w:cs="Times New Roman"/>
          <w:sz w:val="28"/>
          <w:szCs w:val="28"/>
        </w:rPr>
        <w:t>，旁路流量</w:t>
      </w:r>
      <w:r w:rsidR="00832F3F" w:rsidRPr="00400BDB">
        <w:rPr>
          <w:rFonts w:ascii="Times New Roman" w:eastAsia="宋体" w:hAnsi="Times New Roman" w:cs="Times New Roman"/>
          <w:sz w:val="28"/>
          <w:szCs w:val="28"/>
        </w:rPr>
        <w:t>≤0.6L/min</w:t>
      </w:r>
      <w:r w:rsidR="00832F3F" w:rsidRPr="00400BDB">
        <w:rPr>
          <w:rFonts w:ascii="Times New Roman" w:eastAsia="宋体" w:hAnsi="Times New Roman" w:cs="Times New Roman"/>
          <w:sz w:val="28"/>
          <w:szCs w:val="28"/>
        </w:rPr>
        <w:t>，视为合格。</w:t>
      </w:r>
    </w:p>
    <w:p w14:paraId="07FE4C1B" w14:textId="1F38DCE6" w:rsidR="00D95F7E" w:rsidRPr="00400BDB" w:rsidRDefault="00E548AB" w:rsidP="002351E9">
      <w:pPr>
        <w:pStyle w:val="af2"/>
        <w:ind w:firstLine="560"/>
        <w:rPr>
          <w:rFonts w:ascii="Times New Roman" w:eastAsia="宋体" w:hAnsi="Times New Roman" w:cs="Times New Roman"/>
          <w:sz w:val="28"/>
          <w:szCs w:val="28"/>
        </w:rPr>
      </w:pPr>
      <w:r w:rsidRPr="00BD0B5C">
        <w:rPr>
          <w:rFonts w:ascii="宋体" w:eastAsia="宋体" w:hAnsi="宋体" w:cs="宋体" w:hint="eastAsia"/>
          <w:sz w:val="28"/>
          <w:szCs w:val="28"/>
        </w:rPr>
        <w:t>②</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实测采样流量与设定流量误差在</w:t>
      </w:r>
      <w:r w:rsidR="006F697A" w:rsidRPr="00400BDB">
        <w:rPr>
          <w:rFonts w:ascii="Times New Roman" w:eastAsia="宋体" w:hAnsi="Times New Roman" w:cs="Times New Roman"/>
          <w:sz w:val="28"/>
          <w:szCs w:val="28"/>
        </w:rPr>
        <w:t>±5%</w:t>
      </w:r>
      <w:r w:rsidR="00832F3F" w:rsidRPr="00400BDB">
        <w:rPr>
          <w:rFonts w:ascii="Times New Roman" w:eastAsia="宋体" w:hAnsi="Times New Roman" w:cs="Times New Roman"/>
          <w:sz w:val="28"/>
          <w:szCs w:val="28"/>
        </w:rPr>
        <w:t>范围内或仪器示值流量与实测流量误差在</w:t>
      </w:r>
      <w:r w:rsidR="006F697A" w:rsidRPr="00400BDB">
        <w:rPr>
          <w:rFonts w:ascii="Times New Roman" w:eastAsia="宋体" w:hAnsi="Times New Roman" w:cs="Times New Roman"/>
          <w:sz w:val="28"/>
          <w:szCs w:val="28"/>
        </w:rPr>
        <w:t>±2%</w:t>
      </w:r>
      <w:r w:rsidR="00832F3F" w:rsidRPr="00400BDB">
        <w:rPr>
          <w:rFonts w:ascii="Times New Roman" w:eastAsia="宋体" w:hAnsi="Times New Roman" w:cs="Times New Roman"/>
          <w:sz w:val="28"/>
          <w:szCs w:val="28"/>
        </w:rPr>
        <w:t>范围内的，视为合格。</w:t>
      </w:r>
    </w:p>
    <w:p w14:paraId="41BA6241" w14:textId="30A07F68" w:rsidR="00D95F7E" w:rsidRPr="00400BDB" w:rsidRDefault="002351E9" w:rsidP="002351E9">
      <w:pPr>
        <w:ind w:firstLineChars="200" w:firstLine="560"/>
        <w:rPr>
          <w:rFonts w:ascii="Times New Roman" w:eastAsia="宋体" w:hAnsi="Times New Roman" w:cs="Times New Roman"/>
          <w:sz w:val="28"/>
          <w:szCs w:val="28"/>
        </w:rPr>
      </w:pPr>
      <w:r w:rsidRPr="002351E9">
        <w:rPr>
          <w:rFonts w:ascii="宋体" w:eastAsia="宋体" w:hAnsi="宋体" w:cs="宋体" w:hint="eastAsia"/>
          <w:sz w:val="28"/>
          <w:szCs w:val="28"/>
        </w:rPr>
        <w:t>③</w:t>
      </w:r>
      <w:r w:rsidR="00832F3F" w:rsidRPr="00E548AB">
        <w:rPr>
          <w:rFonts w:ascii="Times New Roman" w:eastAsia="宋体" w:hAnsi="Times New Roman" w:cs="Times New Roman"/>
          <w:sz w:val="28"/>
          <w:szCs w:val="28"/>
        </w:rPr>
        <w:t xml:space="preserve"> </w:t>
      </w:r>
      <w:r w:rsidR="00832F3F" w:rsidRPr="00400BDB">
        <w:rPr>
          <w:rFonts w:ascii="Times New Roman" w:eastAsia="宋体" w:hAnsi="Times New Roman" w:cs="Times New Roman"/>
          <w:sz w:val="28"/>
          <w:szCs w:val="28"/>
        </w:rPr>
        <w:t>振荡天平</w:t>
      </w:r>
      <w:proofErr w:type="gramStart"/>
      <w:r w:rsidR="00832F3F" w:rsidRPr="00400BDB">
        <w:rPr>
          <w:rFonts w:ascii="Times New Roman" w:eastAsia="宋体" w:hAnsi="Times New Roman" w:cs="Times New Roman"/>
          <w:sz w:val="28"/>
          <w:szCs w:val="28"/>
        </w:rPr>
        <w:t>法质量</w:t>
      </w:r>
      <w:proofErr w:type="gramEnd"/>
      <w:r w:rsidR="00832F3F" w:rsidRPr="00400BDB">
        <w:rPr>
          <w:rFonts w:ascii="Times New Roman" w:eastAsia="宋体" w:hAnsi="Times New Roman" w:cs="Times New Roman"/>
          <w:sz w:val="28"/>
          <w:szCs w:val="28"/>
        </w:rPr>
        <w:t>传感器偏差在</w:t>
      </w:r>
      <w:r w:rsidR="006F697A" w:rsidRPr="00400BDB">
        <w:rPr>
          <w:rFonts w:ascii="Times New Roman" w:eastAsia="宋体" w:hAnsi="Times New Roman" w:cs="Times New Roman"/>
          <w:sz w:val="28"/>
          <w:szCs w:val="28"/>
        </w:rPr>
        <w:t>±2.5%</w:t>
      </w:r>
      <w:r w:rsidR="00832F3F" w:rsidRPr="00400BDB">
        <w:rPr>
          <w:rFonts w:ascii="Times New Roman" w:eastAsia="宋体" w:hAnsi="Times New Roman" w:cs="Times New Roman"/>
          <w:sz w:val="28"/>
          <w:szCs w:val="28"/>
        </w:rPr>
        <w:t>范围内，</w:t>
      </w:r>
      <w:r w:rsidR="00832F3F" w:rsidRPr="00400BDB">
        <w:rPr>
          <w:rFonts w:ascii="Times New Roman" w:eastAsia="宋体" w:hAnsi="Times New Roman" w:cs="Times New Roman"/>
          <w:sz w:val="28"/>
          <w:szCs w:val="28"/>
        </w:rPr>
        <w:t>β</w:t>
      </w:r>
      <w:r w:rsidR="00832F3F" w:rsidRPr="00400BDB">
        <w:rPr>
          <w:rFonts w:ascii="Times New Roman" w:eastAsia="宋体" w:hAnsi="Times New Roman" w:cs="Times New Roman"/>
          <w:sz w:val="28"/>
          <w:szCs w:val="28"/>
        </w:rPr>
        <w:t>射线法标准</w:t>
      </w:r>
      <w:proofErr w:type="gramStart"/>
      <w:r w:rsidR="00832F3F" w:rsidRPr="00400BDB">
        <w:rPr>
          <w:rFonts w:ascii="Times New Roman" w:eastAsia="宋体" w:hAnsi="Times New Roman" w:cs="Times New Roman"/>
          <w:sz w:val="28"/>
          <w:szCs w:val="28"/>
        </w:rPr>
        <w:t>膜检查</w:t>
      </w:r>
      <w:proofErr w:type="gramEnd"/>
      <w:r w:rsidR="00832F3F" w:rsidRPr="00400BDB">
        <w:rPr>
          <w:rFonts w:ascii="Times New Roman" w:eastAsia="宋体" w:hAnsi="Times New Roman" w:cs="Times New Roman"/>
          <w:sz w:val="28"/>
          <w:szCs w:val="28"/>
        </w:rPr>
        <w:t>偏差在</w:t>
      </w:r>
      <w:r w:rsidR="006F697A" w:rsidRPr="00400BDB">
        <w:rPr>
          <w:rFonts w:ascii="Times New Roman" w:eastAsia="宋体" w:hAnsi="Times New Roman" w:cs="Times New Roman"/>
          <w:sz w:val="28"/>
          <w:szCs w:val="28"/>
        </w:rPr>
        <w:t>±2%</w:t>
      </w:r>
      <w:r w:rsidR="00832F3F" w:rsidRPr="00400BDB">
        <w:rPr>
          <w:rFonts w:ascii="Times New Roman" w:eastAsia="宋体" w:hAnsi="Times New Roman" w:cs="Times New Roman"/>
          <w:sz w:val="28"/>
          <w:szCs w:val="28"/>
        </w:rPr>
        <w:t>范围内的，视为合格。</w:t>
      </w:r>
    </w:p>
    <w:p w14:paraId="2658252A" w14:textId="77777777" w:rsidR="00D95F7E" w:rsidRPr="00B04707" w:rsidRDefault="00832F3F" w:rsidP="00594E7B">
      <w:pPr>
        <w:pStyle w:val="4"/>
        <w:rPr>
          <w:rFonts w:ascii="Times New Roman" w:hAnsi="Times New Roman" w:cs="Times New Roman"/>
        </w:rPr>
      </w:pPr>
      <w:bookmarkStart w:id="39" w:name="_Toc61208724"/>
      <w:r w:rsidRPr="00B04707">
        <w:rPr>
          <w:rFonts w:ascii="Times New Roman" w:hAnsi="Times New Roman" w:cs="Times New Roman"/>
        </w:rPr>
        <w:t xml:space="preserve">1.3 </w:t>
      </w:r>
      <w:r w:rsidRPr="00B04707">
        <w:rPr>
          <w:rFonts w:ascii="Times New Roman" w:hAnsi="Times New Roman" w:cs="Times New Roman"/>
        </w:rPr>
        <w:t>其他有效性判定依据</w:t>
      </w:r>
      <w:bookmarkEnd w:id="39"/>
    </w:p>
    <w:bookmarkEnd w:id="38"/>
    <w:p w14:paraId="1E969606" w14:textId="5B3C2FB1"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）在仪器正常运行、环境空气中各项污染物浓度均处于极低水平时，</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小时浓度处于</w:t>
      </w:r>
      <w:r w:rsidRPr="00400BDB">
        <w:rPr>
          <w:rFonts w:ascii="Times New Roman" w:eastAsia="宋体" w:hAnsi="Times New Roman" w:cs="Times New Roman"/>
          <w:sz w:val="28"/>
          <w:szCs w:val="28"/>
        </w:rPr>
        <w:t>-5</w:t>
      </w:r>
      <w:r w:rsidRPr="001E016D">
        <w:rPr>
          <w:rFonts w:ascii="Times New Roman" w:eastAsia="宋体" w:hAnsi="Times New Roman" w:cs="Times New Roman"/>
          <w:sz w:val="28"/>
          <w:szCs w:val="28"/>
        </w:rPr>
        <w:t>～</w:t>
      </w:r>
      <w:r w:rsidRPr="00400BDB">
        <w:rPr>
          <w:rFonts w:ascii="Times New Roman" w:eastAsia="宋体" w:hAnsi="Times New Roman" w:cs="Times New Roman"/>
          <w:sz w:val="28"/>
          <w:szCs w:val="28"/>
        </w:rPr>
        <w:t>0μg/m³</w:t>
      </w:r>
      <w:r w:rsidRPr="00400BDB">
        <w:rPr>
          <w:rFonts w:ascii="Times New Roman" w:eastAsia="宋体" w:hAnsi="Times New Roman" w:cs="Times New Roman"/>
          <w:sz w:val="28"/>
          <w:szCs w:val="28"/>
        </w:rPr>
        <w:t>时，应审核为</w:t>
      </w:r>
      <w:r w:rsidRPr="00400BDB">
        <w:rPr>
          <w:rFonts w:ascii="Times New Roman" w:eastAsia="宋体" w:hAnsi="Times New Roman" w:cs="Times New Roman"/>
          <w:sz w:val="28"/>
          <w:szCs w:val="28"/>
        </w:rPr>
        <w:t>2μg/m³</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小时浓度</w:t>
      </w:r>
      <w:r w:rsidRPr="00400BDB">
        <w:rPr>
          <w:rFonts w:ascii="Times New Roman" w:eastAsia="宋体" w:hAnsi="Times New Roman" w:cs="Times New Roman"/>
          <w:sz w:val="28"/>
          <w:szCs w:val="28"/>
        </w:rPr>
        <w:t>≤-5μg/m³</w:t>
      </w:r>
      <w:r w:rsidRPr="00400BDB">
        <w:rPr>
          <w:rFonts w:ascii="Times New Roman" w:eastAsia="宋体" w:hAnsi="Times New Roman" w:cs="Times New Roman"/>
          <w:sz w:val="28"/>
          <w:szCs w:val="28"/>
        </w:rPr>
        <w:t>，则判定为无效数据。</w:t>
      </w:r>
    </w:p>
    <w:p w14:paraId="1241719D" w14:textId="540CEEE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）当前点位的</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小时浓度与前</w:t>
      </w:r>
      <w:r w:rsidR="00AA157B" w:rsidRPr="00400BDB">
        <w:rPr>
          <w:rFonts w:ascii="Times New Roman" w:eastAsia="宋体" w:hAnsi="Times New Roman" w:cs="Times New Roman"/>
          <w:sz w:val="28"/>
          <w:szCs w:val="28"/>
        </w:rPr>
        <w:t>后</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个小时该点位浓度均值相差</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倍以上，并且与周边</w:t>
      </w:r>
      <w:bookmarkStart w:id="40" w:name="_Hlk73093261"/>
      <w:r w:rsidRPr="00400BDB">
        <w:rPr>
          <w:rFonts w:ascii="Times New Roman" w:eastAsia="宋体" w:hAnsi="Times New Roman" w:cs="Times New Roman"/>
          <w:sz w:val="28"/>
          <w:szCs w:val="28"/>
        </w:rPr>
        <w:t>其他环境空气质量评价站点</w:t>
      </w:r>
      <w:bookmarkEnd w:id="40"/>
      <w:r w:rsidRPr="00400BDB">
        <w:rPr>
          <w:rFonts w:ascii="Times New Roman" w:eastAsia="宋体" w:hAnsi="Times New Roman" w:cs="Times New Roman"/>
          <w:sz w:val="28"/>
          <w:szCs w:val="28"/>
        </w:rPr>
        <w:t>当前</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小时浓度均值相差</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倍以上，判定为异常数据；当前点位的前一个小时无数据或者该数据被审为无效时，如果当前小时浓度与周边其他环境空气质量评价站点当前</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小时浓度均值相差</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倍以上，则判定为</w:t>
      </w:r>
      <w:r w:rsidRPr="00400BDB">
        <w:rPr>
          <w:rFonts w:ascii="Times New Roman" w:eastAsia="宋体" w:hAnsi="Times New Roman" w:cs="Times New Roman"/>
          <w:sz w:val="28"/>
          <w:szCs w:val="28"/>
        </w:rPr>
        <w:lastRenderedPageBreak/>
        <w:t>异常数据，</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小于</w:t>
      </w:r>
      <w:r w:rsidRPr="00400BDB">
        <w:rPr>
          <w:rFonts w:ascii="Times New Roman" w:eastAsia="宋体" w:hAnsi="Times New Roman" w:cs="Times New Roman"/>
          <w:sz w:val="28"/>
          <w:szCs w:val="28"/>
        </w:rPr>
        <w:t>10μg/m³</w:t>
      </w:r>
      <w:r w:rsidRPr="00400BDB">
        <w:rPr>
          <w:rFonts w:ascii="Times New Roman" w:eastAsia="宋体" w:hAnsi="Times New Roman" w:cs="Times New Roman"/>
          <w:sz w:val="28"/>
          <w:szCs w:val="28"/>
        </w:rPr>
        <w:t>时此规则不适用。</w:t>
      </w:r>
    </w:p>
    <w:p w14:paraId="73B061E2" w14:textId="66F1FD99"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监测数据连续</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小时</w:t>
      </w:r>
      <w:r w:rsidR="00683936" w:rsidRPr="00400BDB">
        <w:rPr>
          <w:rFonts w:ascii="Times New Roman" w:eastAsia="宋体" w:hAnsi="Times New Roman" w:cs="Times New Roman"/>
          <w:sz w:val="28"/>
          <w:szCs w:val="28"/>
        </w:rPr>
        <w:t>及</w:t>
      </w:r>
      <w:r w:rsidR="00571A38" w:rsidRPr="00400BDB">
        <w:rPr>
          <w:rFonts w:ascii="Times New Roman" w:eastAsia="宋体" w:hAnsi="Times New Roman" w:cs="Times New Roman"/>
          <w:sz w:val="28"/>
          <w:szCs w:val="28"/>
        </w:rPr>
        <w:t>以上</w:t>
      </w:r>
      <w:r w:rsidRPr="00400BDB">
        <w:rPr>
          <w:rFonts w:ascii="Times New Roman" w:eastAsia="宋体" w:hAnsi="Times New Roman" w:cs="Times New Roman"/>
          <w:sz w:val="28"/>
          <w:szCs w:val="28"/>
        </w:rPr>
        <w:t>保持完全一致，判定为异常数据。</w:t>
      </w:r>
    </w:p>
    <w:p w14:paraId="210AAEE8" w14:textId="6C9AC386" w:rsidR="00670440"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w:t>
      </w:r>
      <w:proofErr w:type="gramStart"/>
      <w:r w:rsidR="00670440" w:rsidRPr="00400BDB">
        <w:rPr>
          <w:rFonts w:ascii="Times New Roman" w:eastAsia="宋体" w:hAnsi="Times New Roman" w:cs="Times New Roman"/>
          <w:sz w:val="28"/>
          <w:szCs w:val="28"/>
        </w:rPr>
        <w:t>若一段时间内当前</w:t>
      </w:r>
      <w:proofErr w:type="gramEnd"/>
      <w:r w:rsidR="00670440" w:rsidRPr="00400BDB">
        <w:rPr>
          <w:rFonts w:ascii="Times New Roman" w:eastAsia="宋体" w:hAnsi="Times New Roman" w:cs="Times New Roman"/>
          <w:sz w:val="28"/>
          <w:szCs w:val="28"/>
        </w:rPr>
        <w:t>点位</w:t>
      </w:r>
      <w:r w:rsidR="00670440" w:rsidRPr="00400BDB">
        <w:rPr>
          <w:rFonts w:ascii="Times New Roman" w:eastAsia="宋体" w:hAnsi="Times New Roman" w:cs="Times New Roman"/>
          <w:sz w:val="28"/>
          <w:szCs w:val="28"/>
        </w:rPr>
        <w:t>PM</w:t>
      </w:r>
      <w:r w:rsidR="00670440" w:rsidRPr="00400BDB">
        <w:rPr>
          <w:rFonts w:ascii="Times New Roman" w:eastAsia="宋体" w:hAnsi="Times New Roman" w:cs="Times New Roman"/>
          <w:sz w:val="28"/>
          <w:szCs w:val="28"/>
          <w:vertAlign w:val="subscript"/>
        </w:rPr>
        <w:t>2.5</w:t>
      </w:r>
      <w:r w:rsidR="00670440" w:rsidRPr="00400BDB">
        <w:rPr>
          <w:rFonts w:ascii="Times New Roman" w:eastAsia="宋体" w:hAnsi="Times New Roman" w:cs="Times New Roman"/>
          <w:sz w:val="28"/>
          <w:szCs w:val="28"/>
        </w:rPr>
        <w:t>小时浓度的上升或下降与同一时段周边其他环境空气质量评价站点</w:t>
      </w:r>
      <w:r w:rsidR="00670440" w:rsidRPr="00400BDB">
        <w:rPr>
          <w:rFonts w:ascii="Times New Roman" w:eastAsia="宋体" w:hAnsi="Times New Roman" w:cs="Times New Roman"/>
          <w:sz w:val="28"/>
          <w:szCs w:val="28"/>
        </w:rPr>
        <w:t>PM</w:t>
      </w:r>
      <w:r w:rsidR="00670440" w:rsidRPr="00400BDB">
        <w:rPr>
          <w:rFonts w:ascii="Times New Roman" w:eastAsia="宋体" w:hAnsi="Times New Roman" w:cs="Times New Roman"/>
          <w:sz w:val="28"/>
          <w:szCs w:val="28"/>
          <w:vertAlign w:val="subscript"/>
        </w:rPr>
        <w:t>2.5</w:t>
      </w:r>
      <w:r w:rsidR="00670440" w:rsidRPr="00400BDB">
        <w:rPr>
          <w:rFonts w:ascii="Times New Roman" w:eastAsia="宋体" w:hAnsi="Times New Roman" w:cs="Times New Roman"/>
          <w:sz w:val="28"/>
          <w:szCs w:val="28"/>
        </w:rPr>
        <w:t>浓度的上升或下降趋势完全相反，则需结合当前站点污染情况及组分数据特征进一步判</w:t>
      </w:r>
      <w:r w:rsidR="00571A38" w:rsidRPr="00400BDB">
        <w:rPr>
          <w:rFonts w:ascii="Times New Roman" w:eastAsia="宋体" w:hAnsi="Times New Roman" w:cs="Times New Roman"/>
          <w:sz w:val="28"/>
          <w:szCs w:val="28"/>
        </w:rPr>
        <w:t>定</w:t>
      </w:r>
      <w:r w:rsidR="00670440" w:rsidRPr="00400BDB">
        <w:rPr>
          <w:rFonts w:ascii="Times New Roman" w:eastAsia="宋体" w:hAnsi="Times New Roman" w:cs="Times New Roman"/>
          <w:sz w:val="28"/>
          <w:szCs w:val="28"/>
        </w:rPr>
        <w:t>是否无效。</w:t>
      </w:r>
    </w:p>
    <w:p w14:paraId="50A810BD" w14:textId="1B76B217" w:rsidR="00D95F7E" w:rsidRPr="00400BDB" w:rsidRDefault="00670440"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w:t>
      </w:r>
      <w:r w:rsidR="00832F3F" w:rsidRPr="00400BDB">
        <w:rPr>
          <w:rFonts w:ascii="Times New Roman" w:eastAsia="宋体" w:hAnsi="Times New Roman" w:cs="Times New Roman"/>
          <w:sz w:val="28"/>
          <w:szCs w:val="28"/>
        </w:rPr>
        <w:t>采取组分质量重构等方式进行</w:t>
      </w:r>
      <w:r w:rsidR="00832F3F" w:rsidRPr="00400BDB">
        <w:rPr>
          <w:rFonts w:ascii="Times New Roman" w:eastAsia="宋体" w:hAnsi="Times New Roman" w:cs="Times New Roman"/>
          <w:sz w:val="28"/>
          <w:szCs w:val="28"/>
        </w:rPr>
        <w:t>PM</w:t>
      </w:r>
      <w:r w:rsidR="00832F3F" w:rsidRPr="00400BDB">
        <w:rPr>
          <w:rFonts w:ascii="Times New Roman" w:eastAsia="宋体" w:hAnsi="Times New Roman" w:cs="Times New Roman"/>
          <w:sz w:val="28"/>
          <w:szCs w:val="28"/>
          <w:vertAlign w:val="subscript"/>
        </w:rPr>
        <w:t>2.5</w:t>
      </w:r>
      <w:r w:rsidR="00832F3F" w:rsidRPr="00400BDB">
        <w:rPr>
          <w:rFonts w:ascii="Times New Roman" w:eastAsia="宋体" w:hAnsi="Times New Roman" w:cs="Times New Roman"/>
          <w:sz w:val="28"/>
          <w:szCs w:val="28"/>
        </w:rPr>
        <w:t>质量浓度与所有组分数据（离子组分、碳组分</w:t>
      </w:r>
      <w:r w:rsidR="00B04707" w:rsidRPr="00400BDB">
        <w:rPr>
          <w:rFonts w:ascii="Times New Roman" w:eastAsia="宋体" w:hAnsi="Times New Roman" w:cs="Times New Roman"/>
          <w:sz w:val="28"/>
          <w:szCs w:val="28"/>
        </w:rPr>
        <w:t>、元素组分</w:t>
      </w:r>
      <w:r w:rsidR="00832F3F" w:rsidRPr="00400BDB">
        <w:rPr>
          <w:rFonts w:ascii="Times New Roman" w:eastAsia="宋体" w:hAnsi="Times New Roman" w:cs="Times New Roman"/>
          <w:sz w:val="28"/>
          <w:szCs w:val="28"/>
        </w:rPr>
        <w:t>）有效性的综合判</w:t>
      </w:r>
      <w:r w:rsidR="00683936" w:rsidRPr="00400BDB">
        <w:rPr>
          <w:rFonts w:ascii="Times New Roman" w:eastAsia="宋体" w:hAnsi="Times New Roman" w:cs="Times New Roman"/>
          <w:sz w:val="28"/>
          <w:szCs w:val="28"/>
        </w:rPr>
        <w:t>定</w:t>
      </w:r>
      <w:r w:rsidR="00832F3F" w:rsidRPr="00400BDB">
        <w:rPr>
          <w:rFonts w:ascii="Times New Roman" w:eastAsia="宋体" w:hAnsi="Times New Roman" w:cs="Times New Roman"/>
          <w:sz w:val="28"/>
          <w:szCs w:val="28"/>
        </w:rPr>
        <w:t>，具体方法见</w:t>
      </w:r>
      <w:r w:rsidR="00B04707">
        <w:rPr>
          <w:rFonts w:ascii="Times New Roman" w:eastAsia="宋体" w:hAnsi="Times New Roman" w:cs="Times New Roman" w:hint="eastAsia"/>
          <w:sz w:val="28"/>
          <w:szCs w:val="28"/>
        </w:rPr>
        <w:t>监测数据有效性判定</w:t>
      </w:r>
      <w:r w:rsidR="00832F3F" w:rsidRPr="00400BDB">
        <w:rPr>
          <w:rFonts w:ascii="Times New Roman" w:eastAsia="宋体" w:hAnsi="Times New Roman" w:cs="Times New Roman"/>
          <w:sz w:val="28"/>
          <w:szCs w:val="28"/>
        </w:rPr>
        <w:t>“</w:t>
      </w:r>
      <w:r w:rsidR="00B063BA" w:rsidRPr="00400BDB">
        <w:rPr>
          <w:rFonts w:ascii="Times New Roman" w:eastAsia="宋体" w:hAnsi="Times New Roman" w:cs="Times New Roman"/>
          <w:sz w:val="28"/>
          <w:szCs w:val="28"/>
        </w:rPr>
        <w:t xml:space="preserve">6 </w:t>
      </w:r>
      <w:r w:rsidR="00832F3F" w:rsidRPr="00400BDB">
        <w:rPr>
          <w:rFonts w:ascii="Times New Roman" w:eastAsia="宋体" w:hAnsi="Times New Roman" w:cs="Times New Roman"/>
          <w:sz w:val="28"/>
          <w:szCs w:val="28"/>
        </w:rPr>
        <w:t>多组分综合判</w:t>
      </w:r>
      <w:r w:rsidR="00683936" w:rsidRPr="00400BDB">
        <w:rPr>
          <w:rFonts w:ascii="Times New Roman" w:eastAsia="宋体" w:hAnsi="Times New Roman" w:cs="Times New Roman"/>
          <w:sz w:val="28"/>
          <w:szCs w:val="28"/>
        </w:rPr>
        <w:t>定</w:t>
      </w:r>
      <w:r w:rsidR="00832F3F" w:rsidRPr="00400BDB">
        <w:rPr>
          <w:rFonts w:ascii="Times New Roman" w:eastAsia="宋体" w:hAnsi="Times New Roman" w:cs="Times New Roman"/>
          <w:sz w:val="28"/>
          <w:szCs w:val="28"/>
        </w:rPr>
        <w:t>”</w:t>
      </w:r>
      <w:r w:rsidR="00832F3F" w:rsidRPr="00400BDB">
        <w:rPr>
          <w:rFonts w:ascii="Times New Roman" w:eastAsia="宋体" w:hAnsi="Times New Roman" w:cs="Times New Roman"/>
          <w:sz w:val="28"/>
          <w:szCs w:val="28"/>
        </w:rPr>
        <w:t>。</w:t>
      </w:r>
      <w:proofErr w:type="gramStart"/>
      <w:r w:rsidR="00832F3F" w:rsidRPr="00400BDB">
        <w:rPr>
          <w:rFonts w:ascii="Times New Roman" w:eastAsia="宋体" w:hAnsi="Times New Roman" w:cs="Times New Roman"/>
          <w:sz w:val="28"/>
          <w:szCs w:val="28"/>
        </w:rPr>
        <w:t>若一段</w:t>
      </w:r>
      <w:proofErr w:type="gramEnd"/>
      <w:r w:rsidR="00832F3F" w:rsidRPr="00400BDB">
        <w:rPr>
          <w:rFonts w:ascii="Times New Roman" w:eastAsia="宋体" w:hAnsi="Times New Roman" w:cs="Times New Roman"/>
          <w:sz w:val="28"/>
          <w:szCs w:val="28"/>
        </w:rPr>
        <w:t>时间内</w:t>
      </w:r>
      <w:r w:rsidR="00832F3F" w:rsidRPr="00400BDB">
        <w:rPr>
          <w:rFonts w:ascii="Times New Roman" w:eastAsia="宋体" w:hAnsi="Times New Roman" w:cs="Times New Roman"/>
          <w:sz w:val="28"/>
          <w:szCs w:val="28"/>
        </w:rPr>
        <w:t>PM</w:t>
      </w:r>
      <w:r w:rsidR="00832F3F" w:rsidRPr="00400BDB">
        <w:rPr>
          <w:rFonts w:ascii="Times New Roman" w:eastAsia="宋体" w:hAnsi="Times New Roman" w:cs="Times New Roman"/>
          <w:sz w:val="28"/>
          <w:szCs w:val="28"/>
          <w:vertAlign w:val="subscript"/>
        </w:rPr>
        <w:t>2.5</w:t>
      </w:r>
      <w:r w:rsidR="00832F3F" w:rsidRPr="00400BDB">
        <w:rPr>
          <w:rFonts w:ascii="Times New Roman" w:eastAsia="宋体" w:hAnsi="Times New Roman" w:cs="Times New Roman"/>
          <w:sz w:val="28"/>
          <w:szCs w:val="28"/>
        </w:rPr>
        <w:t>小时浓度的上升或下降与同一时段</w:t>
      </w:r>
      <w:r w:rsidR="00B063BA" w:rsidRPr="00400BDB">
        <w:rPr>
          <w:rFonts w:ascii="Times New Roman" w:eastAsia="宋体" w:hAnsi="Times New Roman" w:cs="Times New Roman"/>
          <w:sz w:val="28"/>
          <w:szCs w:val="28"/>
        </w:rPr>
        <w:t>组分重构后浓度</w:t>
      </w:r>
      <w:r w:rsidR="00832F3F" w:rsidRPr="00400BDB">
        <w:rPr>
          <w:rFonts w:ascii="Times New Roman" w:eastAsia="宋体" w:hAnsi="Times New Roman" w:cs="Times New Roman"/>
          <w:sz w:val="28"/>
          <w:szCs w:val="28"/>
        </w:rPr>
        <w:t>的上升或下降趋势完全相反，或组分重构后浓度与</w:t>
      </w:r>
      <w:r w:rsidR="00832F3F" w:rsidRPr="00400BDB">
        <w:rPr>
          <w:rFonts w:ascii="Times New Roman" w:eastAsia="宋体" w:hAnsi="Times New Roman" w:cs="Times New Roman"/>
          <w:sz w:val="28"/>
          <w:szCs w:val="28"/>
        </w:rPr>
        <w:t>PM</w:t>
      </w:r>
      <w:r w:rsidR="00832F3F" w:rsidRPr="00400BDB">
        <w:rPr>
          <w:rFonts w:ascii="Times New Roman" w:eastAsia="宋体" w:hAnsi="Times New Roman" w:cs="Times New Roman"/>
          <w:sz w:val="28"/>
          <w:szCs w:val="28"/>
          <w:vertAlign w:val="subscript"/>
        </w:rPr>
        <w:t>2.5</w:t>
      </w:r>
      <w:r w:rsidR="00832F3F" w:rsidRPr="00400BDB">
        <w:rPr>
          <w:rFonts w:ascii="Times New Roman" w:eastAsia="宋体" w:hAnsi="Times New Roman" w:cs="Times New Roman"/>
          <w:sz w:val="28"/>
          <w:szCs w:val="28"/>
        </w:rPr>
        <w:t>质量浓度比值超过规定范围时，需进一步判定哪种指标为异常数据。</w:t>
      </w:r>
    </w:p>
    <w:p w14:paraId="6E6A0045" w14:textId="77777777" w:rsidR="00D95F7E" w:rsidRPr="00400BDB" w:rsidRDefault="00832F3F" w:rsidP="00594E7B">
      <w:pPr>
        <w:pStyle w:val="3"/>
        <w:numPr>
          <w:ilvl w:val="0"/>
          <w:numId w:val="0"/>
        </w:numPr>
        <w:rPr>
          <w:rFonts w:ascii="Times New Roman" w:hAnsi="Times New Roman" w:cs="Times New Roman"/>
        </w:rPr>
      </w:pPr>
      <w:bookmarkStart w:id="41" w:name="_Toc74817529"/>
      <w:r w:rsidRPr="00400BDB">
        <w:rPr>
          <w:rFonts w:ascii="Times New Roman" w:hAnsi="Times New Roman" w:cs="Times New Roman"/>
        </w:rPr>
        <w:t xml:space="preserve">2 </w:t>
      </w:r>
      <w:r w:rsidRPr="00400BDB">
        <w:rPr>
          <w:rFonts w:ascii="Times New Roman" w:hAnsi="Times New Roman" w:cs="Times New Roman"/>
        </w:rPr>
        <w:t>离子组分浓度数据</w:t>
      </w:r>
      <w:bookmarkEnd w:id="41"/>
    </w:p>
    <w:p w14:paraId="5D50FCD4" w14:textId="77777777" w:rsidR="00D95F7E" w:rsidRPr="00B04707" w:rsidRDefault="00832F3F" w:rsidP="00594E7B">
      <w:pPr>
        <w:pStyle w:val="4"/>
        <w:rPr>
          <w:rFonts w:ascii="Times New Roman" w:hAnsi="Times New Roman" w:cs="Times New Roman"/>
        </w:rPr>
      </w:pPr>
      <w:r w:rsidRPr="00B04707">
        <w:rPr>
          <w:rFonts w:ascii="Times New Roman" w:hAnsi="Times New Roman" w:cs="Times New Roman"/>
        </w:rPr>
        <w:t xml:space="preserve">2.1 </w:t>
      </w:r>
      <w:r w:rsidRPr="00B04707">
        <w:rPr>
          <w:rFonts w:ascii="Times New Roman" w:hAnsi="Times New Roman" w:cs="Times New Roman"/>
        </w:rPr>
        <w:t>离子组分来源指示意义</w:t>
      </w:r>
    </w:p>
    <w:p w14:paraId="07003918" w14:textId="709C86B4" w:rsidR="00D95F7E" w:rsidRPr="00400BDB" w:rsidRDefault="0017002C" w:rsidP="004D04F8">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00832F3F" w:rsidRPr="00400BDB">
        <w:rPr>
          <w:rFonts w:ascii="Times New Roman" w:eastAsia="宋体" w:hAnsi="Times New Roman" w:cs="Times New Roman"/>
          <w:sz w:val="28"/>
          <w:szCs w:val="28"/>
        </w:rPr>
        <w:t>中硫酸盐包括一次硫酸盐和二次硫酸盐。一次硫酸盐主要是来自于工业生产过程的直接排放、生物质燃烧、海盐和火山喷发等。二次硫酸盐主要是化石燃料燃烧排放的二氧化硫或其他的含硫物质（如二甲基硫）经过一系列的大气化学</w:t>
      </w:r>
      <w:r w:rsidRPr="00400BDB">
        <w:rPr>
          <w:rFonts w:ascii="Times New Roman" w:eastAsia="宋体" w:hAnsi="Times New Roman" w:cs="Times New Roman"/>
          <w:sz w:val="28"/>
          <w:szCs w:val="28"/>
        </w:rPr>
        <w:t>过程</w:t>
      </w:r>
      <w:r w:rsidR="00832F3F" w:rsidRPr="00400BDB">
        <w:rPr>
          <w:rFonts w:ascii="Times New Roman" w:eastAsia="宋体" w:hAnsi="Times New Roman" w:cs="Times New Roman"/>
          <w:sz w:val="28"/>
          <w:szCs w:val="28"/>
        </w:rPr>
        <w:t>转化生成。硝酸盐主要由化石燃料燃烧和机动车排放的</w:t>
      </w:r>
      <w:r w:rsidR="00832F3F" w:rsidRPr="00400BDB">
        <w:rPr>
          <w:rFonts w:ascii="Times New Roman" w:eastAsia="宋体" w:hAnsi="Times New Roman" w:cs="Times New Roman"/>
          <w:sz w:val="28"/>
          <w:szCs w:val="28"/>
        </w:rPr>
        <w:t>NO</w:t>
      </w:r>
      <w:r w:rsidR="00832F3F" w:rsidRPr="00400BDB">
        <w:rPr>
          <w:rFonts w:ascii="Times New Roman" w:eastAsia="宋体" w:hAnsi="Times New Roman" w:cs="Times New Roman"/>
          <w:sz w:val="28"/>
          <w:szCs w:val="28"/>
          <w:vertAlign w:val="subscript"/>
        </w:rPr>
        <w:t>x</w:t>
      </w:r>
      <w:r w:rsidR="00832F3F" w:rsidRPr="00400BDB">
        <w:rPr>
          <w:rFonts w:ascii="Times New Roman" w:eastAsia="宋体" w:hAnsi="Times New Roman" w:cs="Times New Roman"/>
          <w:sz w:val="28"/>
          <w:szCs w:val="28"/>
        </w:rPr>
        <w:t>通过均相及非均相反应生成</w:t>
      </w:r>
      <w:r w:rsidR="00B063BA" w:rsidRPr="00400BDB">
        <w:rPr>
          <w:rFonts w:ascii="Times New Roman" w:eastAsia="宋体" w:hAnsi="Times New Roman" w:cs="Times New Roman"/>
          <w:sz w:val="28"/>
          <w:szCs w:val="28"/>
        </w:rPr>
        <w:t>。</w:t>
      </w:r>
      <w:r w:rsidR="00832F3F" w:rsidRPr="00400BDB">
        <w:rPr>
          <w:rFonts w:ascii="Times New Roman" w:eastAsia="宋体" w:hAnsi="Times New Roman" w:cs="Times New Roman"/>
          <w:color w:val="000000"/>
          <w:sz w:val="28"/>
          <w:szCs w:val="28"/>
        </w:rPr>
        <w:t>铵盐主要由饲养动物、污水排放及处理过程、人工施肥土壤及重型卡车、工业排放等所释放出的</w:t>
      </w:r>
      <w:r w:rsidR="00832F3F" w:rsidRPr="00400BDB">
        <w:rPr>
          <w:rFonts w:ascii="Times New Roman" w:eastAsia="宋体" w:hAnsi="Times New Roman" w:cs="Times New Roman"/>
          <w:color w:val="000000"/>
          <w:sz w:val="28"/>
          <w:szCs w:val="28"/>
        </w:rPr>
        <w:t>NH</w:t>
      </w:r>
      <w:r w:rsidR="00832F3F" w:rsidRPr="00400BDB">
        <w:rPr>
          <w:rFonts w:ascii="Times New Roman" w:eastAsia="宋体" w:hAnsi="Times New Roman" w:cs="Times New Roman"/>
          <w:color w:val="000000"/>
          <w:sz w:val="28"/>
          <w:szCs w:val="28"/>
          <w:vertAlign w:val="subscript"/>
        </w:rPr>
        <w:t>3</w:t>
      </w:r>
      <w:r w:rsidR="00832F3F" w:rsidRPr="00400BDB">
        <w:rPr>
          <w:rFonts w:ascii="Times New Roman" w:eastAsia="宋体" w:hAnsi="Times New Roman" w:cs="Times New Roman"/>
          <w:color w:val="000000"/>
          <w:sz w:val="28"/>
          <w:szCs w:val="28"/>
        </w:rPr>
        <w:t>反应生成。其余离子组分主要来源于一</w:t>
      </w:r>
      <w:r w:rsidR="00832F3F" w:rsidRPr="00400BDB">
        <w:rPr>
          <w:rFonts w:ascii="Times New Roman" w:eastAsia="宋体" w:hAnsi="Times New Roman" w:cs="Times New Roman"/>
          <w:color w:val="000000"/>
          <w:sz w:val="28"/>
          <w:szCs w:val="28"/>
        </w:rPr>
        <w:lastRenderedPageBreak/>
        <w:t>次排放，其中</w:t>
      </w:r>
      <w:r w:rsidR="00832F3F" w:rsidRPr="00400BDB">
        <w:rPr>
          <w:rFonts w:ascii="Times New Roman" w:eastAsia="宋体" w:hAnsi="Times New Roman" w:cs="Times New Roman"/>
          <w:color w:val="000000"/>
          <w:sz w:val="28"/>
          <w:szCs w:val="28"/>
        </w:rPr>
        <w:t>Mg</w:t>
      </w:r>
      <w:r w:rsidR="00832F3F" w:rsidRPr="00400BDB">
        <w:rPr>
          <w:rFonts w:ascii="Times New Roman" w:eastAsia="宋体" w:hAnsi="Times New Roman" w:cs="Times New Roman"/>
          <w:color w:val="000000"/>
          <w:sz w:val="28"/>
          <w:szCs w:val="28"/>
          <w:vertAlign w:val="superscript"/>
        </w:rPr>
        <w:t>2+</w:t>
      </w:r>
      <w:r w:rsidR="00832F3F" w:rsidRPr="00400BDB">
        <w:rPr>
          <w:rFonts w:ascii="Times New Roman" w:eastAsia="宋体" w:hAnsi="Times New Roman" w:cs="Times New Roman"/>
          <w:color w:val="000000"/>
          <w:sz w:val="28"/>
          <w:szCs w:val="28"/>
        </w:rPr>
        <w:t>来源土壤尘、道路尘、水泥厂排放、海水飞沫、建筑扬尘、烟花爆竹等，可以作为示踪物区分矿物气溶胶的来源；</w:t>
      </w:r>
      <w:r w:rsidR="00832F3F" w:rsidRPr="00400BDB">
        <w:rPr>
          <w:rFonts w:ascii="Times New Roman" w:eastAsia="宋体" w:hAnsi="Times New Roman" w:cs="Times New Roman"/>
          <w:color w:val="000000"/>
          <w:sz w:val="28"/>
          <w:szCs w:val="28"/>
        </w:rPr>
        <w:t>Ca</w:t>
      </w:r>
      <w:r w:rsidR="00832F3F" w:rsidRPr="00400BDB">
        <w:rPr>
          <w:rFonts w:ascii="Times New Roman" w:eastAsia="宋体" w:hAnsi="Times New Roman" w:cs="Times New Roman"/>
          <w:color w:val="000000"/>
          <w:sz w:val="28"/>
          <w:szCs w:val="28"/>
          <w:vertAlign w:val="superscript"/>
        </w:rPr>
        <w:t>2+</w:t>
      </w:r>
      <w:r w:rsidR="00832F3F" w:rsidRPr="00400BDB">
        <w:rPr>
          <w:rFonts w:ascii="Times New Roman" w:eastAsia="宋体" w:hAnsi="Times New Roman" w:cs="Times New Roman"/>
          <w:color w:val="000000"/>
          <w:sz w:val="28"/>
          <w:szCs w:val="28"/>
        </w:rPr>
        <w:t>来自于地壳、土壤尘、水泥厂排放、海水飞沫、道路尘、建筑扬尘，是沙尘天气的主要标识性离子；</w:t>
      </w:r>
      <w:r w:rsidR="00832F3F" w:rsidRPr="00400BDB">
        <w:rPr>
          <w:rFonts w:ascii="Times New Roman" w:eastAsia="宋体" w:hAnsi="Times New Roman" w:cs="Times New Roman"/>
          <w:color w:val="000000"/>
          <w:sz w:val="28"/>
          <w:szCs w:val="28"/>
        </w:rPr>
        <w:t>K</w:t>
      </w:r>
      <w:r w:rsidR="00832F3F" w:rsidRPr="00400BDB">
        <w:rPr>
          <w:rFonts w:ascii="Times New Roman" w:eastAsia="宋体" w:hAnsi="Times New Roman" w:cs="Times New Roman"/>
          <w:color w:val="000000"/>
          <w:sz w:val="28"/>
          <w:szCs w:val="28"/>
          <w:vertAlign w:val="superscript"/>
        </w:rPr>
        <w:t>+</w:t>
      </w:r>
      <w:r w:rsidR="00832F3F" w:rsidRPr="00400BDB">
        <w:rPr>
          <w:rFonts w:ascii="Times New Roman" w:eastAsia="宋体" w:hAnsi="Times New Roman" w:cs="Times New Roman"/>
          <w:color w:val="000000"/>
          <w:sz w:val="28"/>
          <w:szCs w:val="28"/>
        </w:rPr>
        <w:t>来自于生物质燃烧、土壤、尘埃、水泥厂排放、海水飞沫等，是生物质燃烧和</w:t>
      </w:r>
      <w:r w:rsidR="006F6819" w:rsidRPr="00400BDB">
        <w:rPr>
          <w:rFonts w:ascii="Times New Roman" w:eastAsia="宋体" w:hAnsi="Times New Roman" w:cs="Times New Roman"/>
          <w:color w:val="000000"/>
          <w:sz w:val="28"/>
          <w:szCs w:val="28"/>
        </w:rPr>
        <w:t>垃圾</w:t>
      </w:r>
      <w:r w:rsidR="00832F3F" w:rsidRPr="00400BDB">
        <w:rPr>
          <w:rFonts w:ascii="Times New Roman" w:eastAsia="宋体" w:hAnsi="Times New Roman" w:cs="Times New Roman"/>
          <w:color w:val="000000"/>
          <w:sz w:val="28"/>
          <w:szCs w:val="28"/>
        </w:rPr>
        <w:t>废弃物的标识性离子；</w:t>
      </w:r>
      <w:r w:rsidR="00832F3F" w:rsidRPr="00400BDB">
        <w:rPr>
          <w:rFonts w:ascii="Times New Roman" w:eastAsia="宋体" w:hAnsi="Times New Roman" w:cs="Times New Roman"/>
          <w:color w:val="000000"/>
          <w:sz w:val="28"/>
          <w:szCs w:val="28"/>
        </w:rPr>
        <w:t>Na</w:t>
      </w:r>
      <w:r w:rsidR="00832F3F" w:rsidRPr="00400BDB">
        <w:rPr>
          <w:rFonts w:ascii="Times New Roman" w:eastAsia="宋体" w:hAnsi="Times New Roman" w:cs="Times New Roman"/>
          <w:color w:val="000000"/>
          <w:sz w:val="28"/>
          <w:szCs w:val="28"/>
          <w:vertAlign w:val="superscript"/>
        </w:rPr>
        <w:t>+</w:t>
      </w:r>
      <w:r w:rsidR="00832F3F" w:rsidRPr="00400BDB">
        <w:rPr>
          <w:rFonts w:ascii="Times New Roman" w:eastAsia="宋体" w:hAnsi="Times New Roman" w:cs="Times New Roman"/>
          <w:color w:val="000000"/>
          <w:sz w:val="28"/>
          <w:szCs w:val="28"/>
        </w:rPr>
        <w:t>来自于海盐、土壤尘等，可以作为海盐示踪离子；</w:t>
      </w:r>
      <w:r w:rsidR="00832F3F" w:rsidRPr="00400BDB">
        <w:rPr>
          <w:rFonts w:ascii="Times New Roman" w:eastAsia="宋体" w:hAnsi="Times New Roman" w:cs="Times New Roman"/>
          <w:color w:val="000000"/>
          <w:sz w:val="28"/>
          <w:szCs w:val="28"/>
        </w:rPr>
        <w:t>Cl</w:t>
      </w:r>
      <w:r w:rsidR="001A4875" w:rsidRPr="00B0014F">
        <w:rPr>
          <w:rFonts w:ascii="Times New Roman" w:eastAsia="MS Gothic" w:hAnsi="Times New Roman" w:cs="Times New Roman"/>
          <w:sz w:val="28"/>
          <w:szCs w:val="28"/>
        </w:rPr>
        <w:t>⁻</w:t>
      </w:r>
      <w:r w:rsidR="00832F3F" w:rsidRPr="00400BDB">
        <w:rPr>
          <w:rFonts w:ascii="Times New Roman" w:eastAsia="宋体" w:hAnsi="Times New Roman" w:cs="Times New Roman"/>
          <w:color w:val="000000"/>
          <w:sz w:val="28"/>
          <w:szCs w:val="28"/>
        </w:rPr>
        <w:t>来自于海水飞沫、化工行业及燃料燃烧产生的含氯污染物，如氯化氢；</w:t>
      </w:r>
      <w:r w:rsidR="00832F3F" w:rsidRPr="00400BDB">
        <w:rPr>
          <w:rFonts w:ascii="Times New Roman" w:eastAsia="宋体" w:hAnsi="Times New Roman" w:cs="Times New Roman"/>
          <w:color w:val="000000"/>
          <w:sz w:val="28"/>
          <w:szCs w:val="28"/>
        </w:rPr>
        <w:t>F</w:t>
      </w:r>
      <w:r w:rsidR="001A4875" w:rsidRPr="00B0014F">
        <w:rPr>
          <w:rFonts w:ascii="Times New Roman" w:eastAsia="MS Gothic" w:hAnsi="Times New Roman" w:cs="Times New Roman"/>
          <w:sz w:val="28"/>
          <w:szCs w:val="28"/>
        </w:rPr>
        <w:t>⁻</w:t>
      </w:r>
      <w:r w:rsidR="00832F3F" w:rsidRPr="00400BDB">
        <w:rPr>
          <w:rFonts w:ascii="Times New Roman" w:eastAsia="宋体" w:hAnsi="Times New Roman" w:cs="Times New Roman"/>
          <w:color w:val="000000"/>
          <w:sz w:val="28"/>
          <w:szCs w:val="28"/>
        </w:rPr>
        <w:t>主要来自于高热的冶金工业（玻璃厂、陶瓷厂、炼铝厂、磷肥厂）、煤燃烧等。</w:t>
      </w:r>
    </w:p>
    <w:p w14:paraId="2E9B0CA9" w14:textId="77777777" w:rsidR="00D95F7E" w:rsidRPr="00B04707" w:rsidRDefault="00832F3F" w:rsidP="00594E7B">
      <w:pPr>
        <w:pStyle w:val="4"/>
        <w:rPr>
          <w:rFonts w:ascii="Times New Roman" w:hAnsi="Times New Roman" w:cs="Times New Roman"/>
        </w:rPr>
      </w:pPr>
      <w:r w:rsidRPr="00B04707">
        <w:rPr>
          <w:rFonts w:ascii="Times New Roman" w:hAnsi="Times New Roman" w:cs="Times New Roman"/>
        </w:rPr>
        <w:t xml:space="preserve">2.2 </w:t>
      </w:r>
      <w:r w:rsidRPr="00B04707">
        <w:rPr>
          <w:rFonts w:ascii="Times New Roman" w:hAnsi="Times New Roman" w:cs="Times New Roman"/>
        </w:rPr>
        <w:t>离子仪器状态参数</w:t>
      </w:r>
    </w:p>
    <w:p w14:paraId="0D41790D" w14:textId="1EF0C95E"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在离子组分自动监测数据有效性判定的过程中，应先根据仪器运行状态参数、质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进行基于仪器运行质量的审核，而后再依据其他有效性判定依据进行基于数据质量内在规律的审核。基于仪器运行质量的审核工作流程</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推荐按照基于仪器状态的数据审核、基于质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的数据审核进行。</w:t>
      </w:r>
    </w:p>
    <w:p w14:paraId="23CDB068" w14:textId="77777777"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 xml:space="preserve">2.2.1 </w:t>
      </w:r>
      <w:r w:rsidRPr="00400BDB">
        <w:rPr>
          <w:rFonts w:ascii="Times New Roman" w:eastAsia="宋体" w:hAnsi="Times New Roman" w:cs="Times New Roman"/>
          <w:sz w:val="28"/>
          <w:szCs w:val="28"/>
        </w:rPr>
        <w:t>基于仪器状态的数据审核</w:t>
      </w:r>
    </w:p>
    <w:p w14:paraId="24F5409A"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审核人员应先收集所审核数据同时段内的仪器运行状态，包括报警、关键参数等信息，结合相关信息对时段内的监测数据进行审核。上述信息可从仪器运行日志文件、运行记录或数据采集软件所采集的仪器状态数据获得。</w:t>
      </w:r>
    </w:p>
    <w:p w14:paraId="6FBC1DF9" w14:textId="77777777" w:rsidR="00D95F7E" w:rsidRPr="00400BDB" w:rsidRDefault="00832F3F" w:rsidP="00606098">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）报警信息</w:t>
      </w:r>
    </w:p>
    <w:p w14:paraId="1ED6C4FB" w14:textId="54FBB1DC"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对于出现仪器严重报警时段的监测数据，应直接</w:t>
      </w:r>
      <w:r w:rsidR="0017002C"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w:t>
      </w:r>
      <w:r w:rsidRPr="00400BDB">
        <w:rPr>
          <w:rFonts w:ascii="Times New Roman" w:eastAsia="宋体" w:hAnsi="Times New Roman" w:cs="Times New Roman"/>
          <w:sz w:val="28"/>
          <w:szCs w:val="28"/>
        </w:rPr>
        <w:lastRenderedPageBreak/>
        <w:t>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仪器报警信息由仪器内置的诊断程序判断而自动存储在仪器内部存储器，并可通过日志文件访问或者数据采集软件所采集。审核人员可根据仪器诊断程序所记录的报警信息对相应时段数据进行审核。一般性的报警信息出现时段，需进一步结合其他数据有效性判定依据来判</w:t>
      </w:r>
      <w:r w:rsidR="00B04707">
        <w:rPr>
          <w:rFonts w:ascii="Times New Roman" w:eastAsia="宋体" w:hAnsi="Times New Roman" w:cs="Times New Roman" w:hint="eastAsia"/>
          <w:sz w:val="28"/>
          <w:szCs w:val="28"/>
        </w:rPr>
        <w:t>定</w:t>
      </w:r>
      <w:r w:rsidR="00A46059" w:rsidRPr="00400BDB">
        <w:rPr>
          <w:rFonts w:ascii="Times New Roman" w:eastAsia="宋体" w:hAnsi="Times New Roman" w:cs="Times New Roman"/>
          <w:sz w:val="28"/>
          <w:szCs w:val="28"/>
        </w:rPr>
        <w:t>，并注明判</w:t>
      </w:r>
      <w:r w:rsidR="00B04707">
        <w:rPr>
          <w:rFonts w:ascii="Times New Roman" w:eastAsia="宋体" w:hAnsi="Times New Roman" w:cs="Times New Roman" w:hint="eastAsia"/>
          <w:sz w:val="28"/>
          <w:szCs w:val="28"/>
        </w:rPr>
        <w:t>定</w:t>
      </w:r>
      <w:r w:rsidR="00A46059"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304F9DD6" w14:textId="77777777" w:rsidR="00D95F7E" w:rsidRPr="00400BDB" w:rsidRDefault="00832F3F" w:rsidP="00606098">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）仪器关键参数</w:t>
      </w:r>
    </w:p>
    <w:p w14:paraId="7966ED9C"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经过报警信息核实后，下一步结合仪器运行期间保存的关键仪器状态参数进行监测数据的审核，由于不同品牌的仪器关键参数存在差异，应根据具体情况执行。对于采用离子色谱分析方法的仪器，需审核的关键参数包括采样体积（</w:t>
      </w:r>
      <w:proofErr w:type="gramStart"/>
      <w:r w:rsidRPr="00400BDB">
        <w:rPr>
          <w:rFonts w:ascii="Times New Roman" w:eastAsia="宋体" w:hAnsi="Times New Roman" w:cs="Times New Roman"/>
          <w:sz w:val="28"/>
          <w:szCs w:val="28"/>
        </w:rPr>
        <w:t>或集液量</w:t>
      </w:r>
      <w:proofErr w:type="gramEnd"/>
      <w:r w:rsidRPr="00400BDB">
        <w:rPr>
          <w:rFonts w:ascii="Times New Roman" w:eastAsia="宋体" w:hAnsi="Times New Roman" w:cs="Times New Roman"/>
          <w:sz w:val="28"/>
          <w:szCs w:val="28"/>
        </w:rPr>
        <w:t>）、柱压、背景电导等，具体要求如下：</w:t>
      </w:r>
    </w:p>
    <w:p w14:paraId="7CB675D3" w14:textId="419A24F0" w:rsidR="00D95F7E" w:rsidRPr="00400BDB" w:rsidRDefault="00140AC3" w:rsidP="00140AC3">
      <w:pPr>
        <w:pStyle w:val="af2"/>
        <w:ind w:left="709" w:firstLineChars="0" w:firstLine="0"/>
        <w:rPr>
          <w:rFonts w:ascii="Times New Roman" w:eastAsia="宋体" w:hAnsi="Times New Roman" w:cs="Times New Roman"/>
          <w:sz w:val="28"/>
          <w:szCs w:val="28"/>
        </w:rPr>
      </w:pPr>
      <w:r w:rsidRPr="00140AC3">
        <w:rPr>
          <w:rFonts w:ascii="宋体" w:eastAsia="宋体" w:hAnsi="宋体" w:cs="宋体" w:hint="eastAsia"/>
          <w:sz w:val="28"/>
          <w:szCs w:val="28"/>
        </w:rPr>
        <w:t>①</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采样体积（</w:t>
      </w:r>
      <w:proofErr w:type="gramStart"/>
      <w:r w:rsidR="00832F3F" w:rsidRPr="00400BDB">
        <w:rPr>
          <w:rFonts w:ascii="Times New Roman" w:eastAsia="宋体" w:hAnsi="Times New Roman" w:cs="Times New Roman"/>
          <w:sz w:val="28"/>
          <w:szCs w:val="28"/>
        </w:rPr>
        <w:t>或集液量</w:t>
      </w:r>
      <w:proofErr w:type="gramEnd"/>
      <w:r w:rsidR="00832F3F" w:rsidRPr="00400BDB">
        <w:rPr>
          <w:rFonts w:ascii="Times New Roman" w:eastAsia="宋体" w:hAnsi="Times New Roman" w:cs="Times New Roman"/>
          <w:sz w:val="28"/>
          <w:szCs w:val="28"/>
        </w:rPr>
        <w:t>）</w:t>
      </w:r>
    </w:p>
    <w:p w14:paraId="7ED31F1A" w14:textId="7741138B"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实际采样体积（</w:t>
      </w:r>
      <w:proofErr w:type="gramStart"/>
      <w:r w:rsidRPr="00400BDB">
        <w:rPr>
          <w:rFonts w:ascii="Times New Roman" w:eastAsia="宋体" w:hAnsi="Times New Roman" w:cs="Times New Roman"/>
          <w:sz w:val="28"/>
          <w:szCs w:val="28"/>
        </w:rPr>
        <w:t>或集液量</w:t>
      </w:r>
      <w:proofErr w:type="gramEnd"/>
      <w:r w:rsidRPr="00400BDB">
        <w:rPr>
          <w:rFonts w:ascii="Times New Roman" w:eastAsia="宋体" w:hAnsi="Times New Roman" w:cs="Times New Roman"/>
          <w:sz w:val="28"/>
          <w:szCs w:val="28"/>
        </w:rPr>
        <w:t>）应满足所设定采样时间内采样体积（</w:t>
      </w:r>
      <w:proofErr w:type="gramStart"/>
      <w:r w:rsidRPr="00400BDB">
        <w:rPr>
          <w:rFonts w:ascii="Times New Roman" w:eastAsia="宋体" w:hAnsi="Times New Roman" w:cs="Times New Roman"/>
          <w:sz w:val="28"/>
          <w:szCs w:val="28"/>
        </w:rPr>
        <w:t>或集液量</w:t>
      </w:r>
      <w:proofErr w:type="gramEnd"/>
      <w:r w:rsidRPr="00400BDB">
        <w:rPr>
          <w:rFonts w:ascii="Times New Roman" w:eastAsia="宋体" w:hAnsi="Times New Roman" w:cs="Times New Roman"/>
          <w:sz w:val="28"/>
          <w:szCs w:val="28"/>
        </w:rPr>
        <w:t>）的</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。例如设定采样时间为</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小时，采样流量为</w:t>
      </w:r>
      <w:r w:rsidRPr="00400BDB">
        <w:rPr>
          <w:rFonts w:ascii="Times New Roman" w:eastAsia="宋体" w:hAnsi="Times New Roman" w:cs="Times New Roman"/>
          <w:sz w:val="28"/>
          <w:szCs w:val="28"/>
        </w:rPr>
        <w:t>16.67L/min</w:t>
      </w:r>
      <w:r w:rsidRPr="00400BDB">
        <w:rPr>
          <w:rFonts w:ascii="Times New Roman" w:eastAsia="宋体" w:hAnsi="Times New Roman" w:cs="Times New Roman"/>
          <w:sz w:val="28"/>
          <w:szCs w:val="28"/>
        </w:rPr>
        <w:t>，实际采样体积应在</w:t>
      </w:r>
      <w:r w:rsidRPr="00400BDB">
        <w:rPr>
          <w:rFonts w:ascii="Times New Roman" w:eastAsia="宋体" w:hAnsi="Times New Roman" w:cs="Times New Roman"/>
          <w:sz w:val="28"/>
          <w:szCs w:val="28"/>
        </w:rPr>
        <w:t>950</w:t>
      </w:r>
      <w:r w:rsidR="006F69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1050L</w:t>
      </w:r>
      <w:r w:rsidRPr="00400BDB">
        <w:rPr>
          <w:rFonts w:ascii="Times New Roman" w:eastAsia="宋体" w:hAnsi="Times New Roman" w:cs="Times New Roman"/>
          <w:sz w:val="28"/>
          <w:szCs w:val="28"/>
        </w:rPr>
        <w:t>的范围内，如采样体积超出此范围，则视为无效。</w:t>
      </w:r>
    </w:p>
    <w:p w14:paraId="045D279A" w14:textId="5624172E" w:rsidR="00D95F7E" w:rsidRPr="00400BDB" w:rsidRDefault="00140AC3" w:rsidP="00140AC3">
      <w:pPr>
        <w:pStyle w:val="af2"/>
        <w:ind w:left="709" w:firstLineChars="0" w:firstLine="0"/>
        <w:rPr>
          <w:rFonts w:ascii="Times New Roman" w:eastAsia="宋体" w:hAnsi="Times New Roman" w:cs="Times New Roman"/>
          <w:sz w:val="28"/>
          <w:szCs w:val="28"/>
        </w:rPr>
      </w:pPr>
      <w:r w:rsidRPr="00BD0B5C">
        <w:rPr>
          <w:rFonts w:ascii="宋体" w:eastAsia="宋体" w:hAnsi="宋体" w:cs="宋体" w:hint="eastAsia"/>
          <w:sz w:val="28"/>
          <w:szCs w:val="28"/>
        </w:rPr>
        <w:t>②</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柱压</w:t>
      </w:r>
    </w:p>
    <w:p w14:paraId="04C4FBDE" w14:textId="16A0E3EF" w:rsidR="00D95F7E" w:rsidRPr="00400BDB" w:rsidRDefault="00832F3F" w:rsidP="0057129F">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根据运行日志文件或记录检查</w:t>
      </w:r>
      <w:proofErr w:type="gramStart"/>
      <w:r w:rsidRPr="00400BDB">
        <w:rPr>
          <w:rFonts w:ascii="Times New Roman" w:eastAsia="宋体" w:hAnsi="Times New Roman" w:cs="Times New Roman"/>
          <w:sz w:val="28"/>
          <w:szCs w:val="28"/>
        </w:rPr>
        <w:t>柱压是否</w:t>
      </w:r>
      <w:proofErr w:type="gramEnd"/>
      <w:r w:rsidRPr="00400BDB">
        <w:rPr>
          <w:rFonts w:ascii="Times New Roman" w:eastAsia="宋体" w:hAnsi="Times New Roman" w:cs="Times New Roman"/>
          <w:sz w:val="28"/>
          <w:szCs w:val="28"/>
        </w:rPr>
        <w:t>满足各品牌仪器规定的限值范围，超过规定范围的监测数据应</w:t>
      </w:r>
      <w:r w:rsidR="0017002C"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。如对于</w:t>
      </w:r>
      <w:r w:rsidR="00D30988" w:rsidRPr="00400BDB">
        <w:rPr>
          <w:rFonts w:ascii="Times New Roman" w:eastAsia="宋体" w:hAnsi="Times New Roman" w:cs="Times New Roman"/>
          <w:sz w:val="28"/>
          <w:szCs w:val="28"/>
        </w:rPr>
        <w:t>采用内标法的仪器如</w:t>
      </w:r>
      <w:r w:rsidRPr="00400BDB">
        <w:rPr>
          <w:rFonts w:ascii="Times New Roman" w:eastAsia="宋体" w:hAnsi="Times New Roman" w:cs="Times New Roman"/>
          <w:sz w:val="28"/>
          <w:szCs w:val="28"/>
        </w:rPr>
        <w:t>万通离子仪器，</w:t>
      </w:r>
      <w:proofErr w:type="gramStart"/>
      <w:r w:rsidRPr="00400BDB">
        <w:rPr>
          <w:rFonts w:ascii="Times New Roman" w:eastAsia="宋体" w:hAnsi="Times New Roman" w:cs="Times New Roman"/>
          <w:sz w:val="28"/>
          <w:szCs w:val="28"/>
        </w:rPr>
        <w:t>阴离子柱压</w:t>
      </w:r>
      <w:proofErr w:type="gramEnd"/>
      <w:r w:rsidRPr="00400BDB">
        <w:rPr>
          <w:rFonts w:ascii="Times New Roman" w:eastAsia="宋体" w:hAnsi="Times New Roman" w:cs="Times New Roman"/>
          <w:sz w:val="28"/>
          <w:szCs w:val="28"/>
        </w:rPr>
        <w:t>3</w:t>
      </w:r>
      <w:r w:rsidR="006F69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7MPa</w:t>
      </w:r>
      <w:r w:rsidRPr="00400BDB">
        <w:rPr>
          <w:rFonts w:ascii="Times New Roman" w:eastAsia="宋体" w:hAnsi="Times New Roman" w:cs="Times New Roman"/>
          <w:sz w:val="28"/>
          <w:szCs w:val="28"/>
        </w:rPr>
        <w:t>，阳离子柱压为</w:t>
      </w:r>
      <w:r w:rsidRPr="00400BDB">
        <w:rPr>
          <w:rFonts w:ascii="Times New Roman" w:eastAsia="宋体" w:hAnsi="Times New Roman" w:cs="Times New Roman"/>
          <w:sz w:val="28"/>
          <w:szCs w:val="28"/>
        </w:rPr>
        <w:t>2</w:t>
      </w:r>
      <w:r w:rsidR="006F69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5MPa</w:t>
      </w:r>
      <w:r w:rsidRPr="00400BDB">
        <w:rPr>
          <w:rFonts w:ascii="Times New Roman" w:eastAsia="宋体" w:hAnsi="Times New Roman" w:cs="Times New Roman"/>
          <w:sz w:val="28"/>
          <w:szCs w:val="28"/>
        </w:rPr>
        <w:t>；对于采用</w:t>
      </w:r>
      <w:r w:rsidR="00D30988" w:rsidRPr="00400BDB">
        <w:rPr>
          <w:rFonts w:ascii="Times New Roman" w:eastAsia="宋体" w:hAnsi="Times New Roman" w:cs="Times New Roman"/>
          <w:sz w:val="28"/>
          <w:szCs w:val="28"/>
        </w:rPr>
        <w:t>外标法的仪器如</w:t>
      </w:r>
      <w:proofErr w:type="gramStart"/>
      <w:r w:rsidRPr="00400BDB">
        <w:rPr>
          <w:rFonts w:ascii="Times New Roman" w:eastAsia="宋体" w:hAnsi="Times New Roman" w:cs="Times New Roman"/>
          <w:sz w:val="28"/>
          <w:szCs w:val="28"/>
        </w:rPr>
        <w:t>赛默飞世</w:t>
      </w:r>
      <w:proofErr w:type="gramEnd"/>
      <w:r w:rsidRPr="00400BDB">
        <w:rPr>
          <w:rFonts w:ascii="Times New Roman" w:eastAsia="宋体" w:hAnsi="Times New Roman" w:cs="Times New Roman"/>
          <w:sz w:val="28"/>
          <w:szCs w:val="28"/>
        </w:rPr>
        <w:t>尔、台湾章嘉的离子仪器，</w:t>
      </w:r>
      <w:proofErr w:type="gramStart"/>
      <w:r w:rsidRPr="00400BDB">
        <w:rPr>
          <w:rFonts w:ascii="Times New Roman" w:eastAsia="宋体" w:hAnsi="Times New Roman" w:cs="Times New Roman"/>
          <w:sz w:val="28"/>
          <w:szCs w:val="28"/>
        </w:rPr>
        <w:t>柱压波动</w:t>
      </w:r>
      <w:proofErr w:type="gramEnd"/>
      <w:r w:rsidRPr="00400BDB">
        <w:rPr>
          <w:rFonts w:ascii="Times New Roman" w:eastAsia="宋体" w:hAnsi="Times New Roman" w:cs="Times New Roman"/>
          <w:sz w:val="28"/>
          <w:szCs w:val="28"/>
        </w:rPr>
        <w:t>应小于</w:t>
      </w:r>
      <w:r w:rsidRPr="00400BDB">
        <w:rPr>
          <w:rFonts w:ascii="Times New Roman" w:eastAsia="宋体" w:hAnsi="Times New Roman" w:cs="Times New Roman"/>
          <w:sz w:val="28"/>
          <w:szCs w:val="28"/>
        </w:rPr>
        <w:t>±10psi</w:t>
      </w:r>
      <w:r w:rsidRPr="00400BDB">
        <w:rPr>
          <w:rFonts w:ascii="Times New Roman" w:eastAsia="宋体" w:hAnsi="Times New Roman" w:cs="Times New Roman"/>
          <w:sz w:val="28"/>
          <w:szCs w:val="28"/>
        </w:rPr>
        <w:t>。</w:t>
      </w:r>
    </w:p>
    <w:p w14:paraId="13FF1A9D" w14:textId="156B72E9" w:rsidR="00D95F7E" w:rsidRPr="00400BDB" w:rsidRDefault="00140AC3" w:rsidP="00140AC3">
      <w:pPr>
        <w:pStyle w:val="af2"/>
        <w:ind w:left="709" w:firstLineChars="0" w:firstLine="0"/>
        <w:rPr>
          <w:rFonts w:ascii="Times New Roman" w:eastAsia="宋体" w:hAnsi="Times New Roman" w:cs="Times New Roman"/>
          <w:sz w:val="28"/>
          <w:szCs w:val="28"/>
        </w:rPr>
      </w:pPr>
      <w:r w:rsidRPr="00BD0B5C">
        <w:rPr>
          <w:rFonts w:ascii="宋体" w:eastAsia="宋体" w:hAnsi="宋体" w:cs="宋体" w:hint="eastAsia"/>
          <w:sz w:val="28"/>
          <w:szCs w:val="28"/>
        </w:rPr>
        <w:lastRenderedPageBreak/>
        <w:t>③</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背景电导</w:t>
      </w:r>
    </w:p>
    <w:p w14:paraId="3CACBDE5" w14:textId="1AF9CAF6"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根据运行日志文件或记录检查背景电导是否满足各品牌仪器规定的限值范围，超过规定范围的监测数据应</w:t>
      </w:r>
      <w:r w:rsidR="0017002C"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。对于</w:t>
      </w:r>
      <w:r w:rsidR="00D30988" w:rsidRPr="00400BDB">
        <w:rPr>
          <w:rFonts w:ascii="Times New Roman" w:eastAsia="宋体" w:hAnsi="Times New Roman" w:cs="Times New Roman"/>
          <w:sz w:val="28"/>
          <w:szCs w:val="28"/>
        </w:rPr>
        <w:t>采用内标法的仪器如</w:t>
      </w:r>
      <w:r w:rsidRPr="00400BDB">
        <w:rPr>
          <w:rFonts w:ascii="Times New Roman" w:eastAsia="宋体" w:hAnsi="Times New Roman" w:cs="Times New Roman"/>
          <w:sz w:val="28"/>
          <w:szCs w:val="28"/>
        </w:rPr>
        <w:t>万通离子仪器，阴离子背景电导</w:t>
      </w:r>
      <w:r w:rsidR="004764B6" w:rsidRPr="00400BDB">
        <w:rPr>
          <w:rFonts w:ascii="Times New Roman" w:eastAsia="宋体" w:hAnsi="Times New Roman" w:cs="Times New Roman"/>
          <w:sz w:val="28"/>
          <w:szCs w:val="28"/>
        </w:rPr>
        <w:t>为</w:t>
      </w:r>
      <w:r w:rsidRPr="00400BDB">
        <w:rPr>
          <w:rFonts w:ascii="Times New Roman" w:eastAsia="宋体" w:hAnsi="Times New Roman" w:cs="Times New Roman"/>
          <w:sz w:val="28"/>
          <w:szCs w:val="28"/>
        </w:rPr>
        <w:t>29~30μs/cm</w:t>
      </w:r>
      <w:r w:rsidRPr="00400BDB">
        <w:rPr>
          <w:rFonts w:ascii="Times New Roman" w:eastAsia="宋体" w:hAnsi="Times New Roman" w:cs="Times New Roman"/>
          <w:sz w:val="28"/>
          <w:szCs w:val="28"/>
        </w:rPr>
        <w:t>，阳离子背景电导</w:t>
      </w:r>
      <w:r w:rsidR="004764B6" w:rsidRPr="00400BDB">
        <w:rPr>
          <w:rFonts w:ascii="Times New Roman" w:eastAsia="宋体" w:hAnsi="Times New Roman" w:cs="Times New Roman"/>
          <w:sz w:val="28"/>
          <w:szCs w:val="28"/>
        </w:rPr>
        <w:t>为</w:t>
      </w:r>
      <w:r w:rsidRPr="00400BDB">
        <w:rPr>
          <w:rFonts w:ascii="Times New Roman" w:eastAsia="宋体" w:hAnsi="Times New Roman" w:cs="Times New Roman"/>
          <w:sz w:val="28"/>
          <w:szCs w:val="28"/>
        </w:rPr>
        <w:t>-950~</w:t>
      </w:r>
      <w:r w:rsidR="0080261F"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1050μs/cm</w:t>
      </w:r>
      <w:r w:rsidRPr="00400BDB">
        <w:rPr>
          <w:rFonts w:ascii="Times New Roman" w:eastAsia="宋体" w:hAnsi="Times New Roman" w:cs="Times New Roman"/>
          <w:sz w:val="28"/>
          <w:szCs w:val="28"/>
        </w:rPr>
        <w:t>；对于采用</w:t>
      </w:r>
      <w:r w:rsidR="00D30988" w:rsidRPr="00400BDB">
        <w:rPr>
          <w:rFonts w:ascii="Times New Roman" w:eastAsia="宋体" w:hAnsi="Times New Roman" w:cs="Times New Roman"/>
          <w:sz w:val="28"/>
          <w:szCs w:val="28"/>
        </w:rPr>
        <w:t>外标法的仪器如</w:t>
      </w:r>
      <w:proofErr w:type="gramStart"/>
      <w:r w:rsidRPr="00400BDB">
        <w:rPr>
          <w:rFonts w:ascii="Times New Roman" w:eastAsia="宋体" w:hAnsi="Times New Roman" w:cs="Times New Roman"/>
          <w:sz w:val="28"/>
          <w:szCs w:val="28"/>
        </w:rPr>
        <w:t>赛默飞世</w:t>
      </w:r>
      <w:proofErr w:type="gramEnd"/>
      <w:r w:rsidRPr="00400BDB">
        <w:rPr>
          <w:rFonts w:ascii="Times New Roman" w:eastAsia="宋体" w:hAnsi="Times New Roman" w:cs="Times New Roman"/>
          <w:sz w:val="28"/>
          <w:szCs w:val="28"/>
        </w:rPr>
        <w:t>尔、台湾章嘉的离子仪器，阴离子背景电导应低于</w:t>
      </w:r>
      <w:r w:rsidRPr="00400BDB">
        <w:rPr>
          <w:rFonts w:ascii="Times New Roman" w:eastAsia="宋体" w:hAnsi="Times New Roman" w:cs="Times New Roman"/>
          <w:sz w:val="28"/>
          <w:szCs w:val="28"/>
        </w:rPr>
        <w:t>30μs</w:t>
      </w:r>
      <w:r w:rsidRPr="00400BDB">
        <w:rPr>
          <w:rFonts w:ascii="Times New Roman" w:eastAsia="宋体" w:hAnsi="Times New Roman" w:cs="Times New Roman"/>
          <w:sz w:val="28"/>
          <w:szCs w:val="28"/>
        </w:rPr>
        <w:t>，阳离子背景电导应低于</w:t>
      </w:r>
      <w:r w:rsidRPr="00400BDB">
        <w:rPr>
          <w:rFonts w:ascii="Times New Roman" w:eastAsia="宋体" w:hAnsi="Times New Roman" w:cs="Times New Roman"/>
          <w:sz w:val="28"/>
          <w:szCs w:val="28"/>
        </w:rPr>
        <w:t>10μs</w:t>
      </w:r>
      <w:r w:rsidRPr="00400BDB">
        <w:rPr>
          <w:rFonts w:ascii="Times New Roman" w:eastAsia="宋体" w:hAnsi="Times New Roman" w:cs="Times New Roman"/>
          <w:sz w:val="28"/>
          <w:szCs w:val="28"/>
        </w:rPr>
        <w:t>。</w:t>
      </w:r>
    </w:p>
    <w:p w14:paraId="49FDD142" w14:textId="77777777" w:rsidR="00D95F7E" w:rsidRPr="00400BDB" w:rsidRDefault="00832F3F" w:rsidP="007B3EB9">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 xml:space="preserve">2.2.2 </w:t>
      </w:r>
      <w:r w:rsidRPr="00400BDB">
        <w:rPr>
          <w:rFonts w:ascii="Times New Roman" w:eastAsia="宋体" w:hAnsi="Times New Roman" w:cs="Times New Roman"/>
          <w:sz w:val="28"/>
          <w:szCs w:val="28"/>
        </w:rPr>
        <w:t>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w:t>
      </w:r>
    </w:p>
    <w:p w14:paraId="2951AD5D"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w:t>
      </w:r>
      <w:proofErr w:type="gramStart"/>
      <w:r w:rsidRPr="00400BDB">
        <w:rPr>
          <w:rFonts w:ascii="Times New Roman" w:eastAsia="宋体" w:hAnsi="Times New Roman" w:cs="Times New Roman"/>
          <w:sz w:val="28"/>
          <w:szCs w:val="28"/>
        </w:rPr>
        <w:t>审核分</w:t>
      </w:r>
      <w:proofErr w:type="gramEnd"/>
      <w:r w:rsidRPr="00400BDB">
        <w:rPr>
          <w:rFonts w:ascii="Times New Roman" w:eastAsia="宋体" w:hAnsi="Times New Roman" w:cs="Times New Roman"/>
          <w:sz w:val="28"/>
          <w:szCs w:val="28"/>
        </w:rPr>
        <w:t>内标自动标记信息的运用和其他质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的运用两种进行，对于采用内标法的离子仪器如万通</w:t>
      </w:r>
      <w:r w:rsidRPr="00400BDB">
        <w:rPr>
          <w:rFonts w:ascii="Times New Roman" w:eastAsia="宋体" w:hAnsi="Times New Roman" w:cs="Times New Roman"/>
          <w:sz w:val="28"/>
          <w:szCs w:val="28"/>
        </w:rPr>
        <w:t>MAGAR</w:t>
      </w:r>
      <w:r w:rsidRPr="00400BDB">
        <w:rPr>
          <w:rFonts w:ascii="Times New Roman" w:eastAsia="宋体" w:hAnsi="Times New Roman" w:cs="Times New Roman"/>
          <w:sz w:val="28"/>
          <w:szCs w:val="28"/>
        </w:rPr>
        <w:t>，需结合每个监测数据的内标进行审核。</w:t>
      </w:r>
    </w:p>
    <w:p w14:paraId="3D74A133" w14:textId="40790B51" w:rsidR="00D95F7E" w:rsidRPr="00400BDB" w:rsidRDefault="00832F3F" w:rsidP="00606098">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）内标自动标记信息的运用</w:t>
      </w:r>
    </w:p>
    <w:p w14:paraId="3E590841" w14:textId="29AA0DC9"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对于每个样品中都带有内标核查功能的离子仪器，其阴阳离子内标响应值应在设定值的</w:t>
      </w:r>
      <w:r w:rsidRPr="00400BDB">
        <w:rPr>
          <w:rFonts w:ascii="Times New Roman" w:eastAsia="宋体" w:hAnsi="Times New Roman" w:cs="Times New Roman"/>
          <w:sz w:val="28"/>
          <w:szCs w:val="28"/>
        </w:rPr>
        <w:t>±10%</w:t>
      </w:r>
      <w:r w:rsidRPr="00400BDB">
        <w:rPr>
          <w:rFonts w:ascii="Times New Roman" w:eastAsia="宋体" w:hAnsi="Times New Roman" w:cs="Times New Roman"/>
          <w:sz w:val="28"/>
          <w:szCs w:val="28"/>
        </w:rPr>
        <w:t>范围之内，超过此范围的监测数据应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789E8093" w14:textId="7EB3E8DB" w:rsidR="00D95F7E" w:rsidRPr="00400BDB" w:rsidRDefault="00832F3F" w:rsidP="00606098">
      <w:pPr>
        <w:pStyle w:val="af2"/>
        <w:ind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）其他质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的运用</w:t>
      </w:r>
    </w:p>
    <w:p w14:paraId="73B774DF" w14:textId="367D2082"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根据例行质控要求，离子仪器执行采样流量（</w:t>
      </w:r>
      <w:proofErr w:type="gramStart"/>
      <w:r w:rsidRPr="00400BDB">
        <w:rPr>
          <w:rFonts w:ascii="Times New Roman" w:eastAsia="宋体" w:hAnsi="Times New Roman" w:cs="Times New Roman"/>
          <w:sz w:val="28"/>
          <w:szCs w:val="28"/>
        </w:rPr>
        <w:t>或集液量</w:t>
      </w:r>
      <w:proofErr w:type="gramEnd"/>
      <w:r w:rsidRPr="00400BDB">
        <w:rPr>
          <w:rFonts w:ascii="Times New Roman" w:eastAsia="宋体" w:hAnsi="Times New Roman" w:cs="Times New Roman"/>
          <w:sz w:val="28"/>
          <w:szCs w:val="28"/>
        </w:rPr>
        <w:t>）核查、空白核查、单点核查、校准曲线绘制、方法检测限测试等质控工作，质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作为监测数据审核依据。如采样流量（</w:t>
      </w:r>
      <w:proofErr w:type="gramStart"/>
      <w:r w:rsidRPr="00400BDB">
        <w:rPr>
          <w:rFonts w:ascii="Times New Roman" w:eastAsia="宋体" w:hAnsi="Times New Roman" w:cs="Times New Roman"/>
          <w:sz w:val="28"/>
          <w:szCs w:val="28"/>
        </w:rPr>
        <w:t>或集液量</w:t>
      </w:r>
      <w:proofErr w:type="gramEnd"/>
      <w:r w:rsidRPr="00400BDB">
        <w:rPr>
          <w:rFonts w:ascii="Times New Roman" w:eastAsia="宋体" w:hAnsi="Times New Roman" w:cs="Times New Roman"/>
          <w:sz w:val="28"/>
          <w:szCs w:val="28"/>
        </w:rPr>
        <w:t>）核查不满足质控目标，</w:t>
      </w:r>
      <w:r w:rsidR="00DA69FC" w:rsidRPr="00400BDB">
        <w:rPr>
          <w:rFonts w:ascii="Times New Roman" w:eastAsia="宋体" w:hAnsi="Times New Roman" w:cs="Times New Roman"/>
          <w:sz w:val="28"/>
          <w:szCs w:val="28"/>
        </w:rPr>
        <w:t>则</w:t>
      </w:r>
      <w:r w:rsidRPr="00400BDB">
        <w:rPr>
          <w:rFonts w:ascii="Times New Roman" w:eastAsia="宋体" w:hAnsi="Times New Roman" w:cs="Times New Roman"/>
          <w:sz w:val="28"/>
          <w:szCs w:val="28"/>
        </w:rPr>
        <w:t>在上次核查合格时间节点后到本次核查时间节点期间的监测数据</w:t>
      </w:r>
      <w:r w:rsidR="00DA69FC" w:rsidRPr="00400BDB">
        <w:rPr>
          <w:rFonts w:ascii="Times New Roman" w:eastAsia="宋体" w:hAnsi="Times New Roman" w:cs="Times New Roman"/>
          <w:sz w:val="28"/>
          <w:szCs w:val="28"/>
        </w:rPr>
        <w:t>有效性，</w:t>
      </w:r>
      <w:r w:rsidR="00987928" w:rsidRPr="00400BDB">
        <w:rPr>
          <w:rFonts w:ascii="Times New Roman" w:eastAsia="宋体" w:hAnsi="Times New Roman" w:cs="Times New Roman"/>
          <w:sz w:val="28"/>
          <w:szCs w:val="28"/>
        </w:rPr>
        <w:t>需进一步结合期间仪器运行参数记录和监测数据特征进行判</w:t>
      </w:r>
      <w:r w:rsidR="00A67C56">
        <w:rPr>
          <w:rFonts w:ascii="Times New Roman" w:eastAsia="宋体" w:hAnsi="Times New Roman" w:cs="Times New Roman" w:hint="eastAsia"/>
          <w:sz w:val="28"/>
          <w:szCs w:val="28"/>
        </w:rPr>
        <w:t>定</w:t>
      </w:r>
      <w:r w:rsidR="00987928" w:rsidRPr="00400BDB">
        <w:rPr>
          <w:rFonts w:ascii="Times New Roman" w:eastAsia="宋体" w:hAnsi="Times New Roman" w:cs="Times New Roman"/>
          <w:sz w:val="28"/>
          <w:szCs w:val="28"/>
        </w:rPr>
        <w:t>，并注明判</w:t>
      </w:r>
      <w:r w:rsidR="00A67C56">
        <w:rPr>
          <w:rFonts w:ascii="Times New Roman" w:eastAsia="宋体" w:hAnsi="Times New Roman" w:cs="Times New Roman" w:hint="eastAsia"/>
          <w:sz w:val="28"/>
          <w:szCs w:val="28"/>
        </w:rPr>
        <w:t>定</w:t>
      </w:r>
      <w:r w:rsidR="00987928" w:rsidRPr="00400BDB">
        <w:rPr>
          <w:rFonts w:ascii="Times New Roman" w:eastAsia="宋体" w:hAnsi="Times New Roman" w:cs="Times New Roman"/>
          <w:sz w:val="28"/>
          <w:szCs w:val="28"/>
        </w:rPr>
        <w:t>依据以备复核。</w:t>
      </w:r>
      <w:proofErr w:type="gramStart"/>
      <w:r w:rsidRPr="00400BDB">
        <w:rPr>
          <w:rFonts w:ascii="Times New Roman" w:eastAsia="宋体" w:hAnsi="Times New Roman" w:cs="Times New Roman"/>
          <w:sz w:val="28"/>
          <w:szCs w:val="28"/>
        </w:rPr>
        <w:t>集液量</w:t>
      </w:r>
      <w:proofErr w:type="gramEnd"/>
      <w:r w:rsidRPr="00400BDB">
        <w:rPr>
          <w:rFonts w:ascii="Times New Roman" w:eastAsia="宋体" w:hAnsi="Times New Roman" w:cs="Times New Roman"/>
          <w:sz w:val="28"/>
          <w:szCs w:val="28"/>
        </w:rPr>
        <w:t>按阴阳离子集液量</w:t>
      </w:r>
      <w:r w:rsidRPr="00400BDB">
        <w:rPr>
          <w:rFonts w:ascii="Times New Roman" w:eastAsia="宋体" w:hAnsi="Times New Roman" w:cs="Times New Roman"/>
          <w:sz w:val="28"/>
          <w:szCs w:val="28"/>
        </w:rPr>
        <w:lastRenderedPageBreak/>
        <w:t>核查的具体结果对应相关通道的离子进行</w:t>
      </w:r>
      <w:r w:rsidR="00DA69FC" w:rsidRPr="00400BDB">
        <w:rPr>
          <w:rFonts w:ascii="Times New Roman" w:eastAsia="宋体" w:hAnsi="Times New Roman" w:cs="Times New Roman"/>
          <w:sz w:val="28"/>
          <w:szCs w:val="28"/>
        </w:rPr>
        <w:t>审核</w:t>
      </w:r>
      <w:r w:rsidRPr="00400BDB">
        <w:rPr>
          <w:rFonts w:ascii="Times New Roman" w:eastAsia="宋体" w:hAnsi="Times New Roman" w:cs="Times New Roman"/>
          <w:sz w:val="28"/>
          <w:szCs w:val="28"/>
        </w:rPr>
        <w:t>。空白核查、单点核查、校准曲线绘制、方法检测限测试等其他人工质控，如果阴阳离子某个组分不符合质控目标，则在上次核查合格时间节点后到本次核查时间节点期间的监测数据</w:t>
      </w:r>
      <w:r w:rsidR="00DA69FC" w:rsidRPr="00400BDB">
        <w:rPr>
          <w:rFonts w:ascii="Times New Roman" w:eastAsia="宋体" w:hAnsi="Times New Roman" w:cs="Times New Roman"/>
          <w:sz w:val="28"/>
          <w:szCs w:val="28"/>
        </w:rPr>
        <w:t>有效性，</w:t>
      </w:r>
      <w:r w:rsidR="00987928" w:rsidRPr="00400BDB">
        <w:rPr>
          <w:rFonts w:ascii="Times New Roman" w:eastAsia="宋体" w:hAnsi="Times New Roman" w:cs="Times New Roman"/>
          <w:sz w:val="28"/>
          <w:szCs w:val="28"/>
        </w:rPr>
        <w:t>需进一步结合期间仪器运行参数记录和监测数据特征进行判</w:t>
      </w:r>
      <w:r w:rsidR="00A67C56">
        <w:rPr>
          <w:rFonts w:ascii="Times New Roman" w:eastAsia="宋体" w:hAnsi="Times New Roman" w:cs="Times New Roman" w:hint="eastAsia"/>
          <w:sz w:val="28"/>
          <w:szCs w:val="28"/>
        </w:rPr>
        <w:t>定</w:t>
      </w:r>
      <w:r w:rsidR="00987928" w:rsidRPr="00400BDB">
        <w:rPr>
          <w:rFonts w:ascii="Times New Roman" w:eastAsia="宋体" w:hAnsi="Times New Roman" w:cs="Times New Roman"/>
          <w:sz w:val="28"/>
          <w:szCs w:val="28"/>
        </w:rPr>
        <w:t>，并注明判</w:t>
      </w:r>
      <w:r w:rsidR="00A67C56">
        <w:rPr>
          <w:rFonts w:ascii="Times New Roman" w:eastAsia="宋体" w:hAnsi="Times New Roman" w:cs="Times New Roman" w:hint="eastAsia"/>
          <w:sz w:val="28"/>
          <w:szCs w:val="28"/>
        </w:rPr>
        <w:t>定</w:t>
      </w:r>
      <w:r w:rsidR="00987928"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600B7763" w14:textId="77777777" w:rsidR="00D95F7E" w:rsidRPr="00B04707" w:rsidRDefault="00832F3F" w:rsidP="00594E7B">
      <w:pPr>
        <w:pStyle w:val="4"/>
        <w:rPr>
          <w:rFonts w:ascii="Times New Roman" w:hAnsi="Times New Roman" w:cs="Times New Roman"/>
        </w:rPr>
      </w:pPr>
      <w:r w:rsidRPr="00B04707">
        <w:rPr>
          <w:rFonts w:ascii="Times New Roman" w:hAnsi="Times New Roman" w:cs="Times New Roman"/>
        </w:rPr>
        <w:t xml:space="preserve">2.3 </w:t>
      </w:r>
      <w:r w:rsidRPr="00B04707">
        <w:rPr>
          <w:rFonts w:ascii="Times New Roman" w:hAnsi="Times New Roman" w:cs="Times New Roman"/>
        </w:rPr>
        <w:t>其他有效性判定依据</w:t>
      </w:r>
    </w:p>
    <w:p w14:paraId="32EFEBDB" w14:textId="7954E1E1"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）当单个组分在一段时间范围内的监测数据</w:t>
      </w:r>
      <w:r w:rsidR="00B252C2"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某</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小时</w:t>
      </w:r>
      <w:r w:rsidR="00B252C2" w:rsidRPr="00400BDB">
        <w:rPr>
          <w:rFonts w:ascii="Times New Roman" w:eastAsia="宋体" w:hAnsi="Times New Roman" w:cs="Times New Roman"/>
          <w:sz w:val="28"/>
          <w:szCs w:val="28"/>
        </w:rPr>
        <w:t>浓度较</w:t>
      </w:r>
      <w:r w:rsidRPr="00400BDB">
        <w:rPr>
          <w:rFonts w:ascii="Times New Roman" w:eastAsia="宋体" w:hAnsi="Times New Roman" w:cs="Times New Roman"/>
          <w:sz w:val="28"/>
          <w:szCs w:val="28"/>
        </w:rPr>
        <w:t>前后小时</w:t>
      </w:r>
      <w:r w:rsidR="00030AFC" w:rsidRPr="00400BDB">
        <w:rPr>
          <w:rFonts w:ascii="Times New Roman" w:eastAsia="宋体" w:hAnsi="Times New Roman" w:cs="Times New Roman"/>
          <w:sz w:val="28"/>
          <w:szCs w:val="28"/>
        </w:rPr>
        <w:t>浓度</w:t>
      </w:r>
      <w:r w:rsidRPr="00400BDB">
        <w:rPr>
          <w:rFonts w:ascii="Times New Roman" w:eastAsia="宋体" w:hAnsi="Times New Roman" w:cs="Times New Roman"/>
          <w:sz w:val="28"/>
          <w:szCs w:val="28"/>
        </w:rPr>
        <w:t>出现异常突变，如周边环境无临时性的污染源或影响因素出现，则为异常数据。如</w:t>
      </w:r>
      <w:r w:rsidRPr="00400BDB">
        <w:rPr>
          <w:rFonts w:ascii="Times New Roman" w:eastAsia="宋体" w:hAnsi="Times New Roman" w:cs="Times New Roman"/>
          <w:kern w:val="0"/>
          <w:sz w:val="28"/>
          <w:szCs w:val="28"/>
        </w:rPr>
        <w:t>NO</w:t>
      </w:r>
      <w:r w:rsidRPr="00400BDB">
        <w:rPr>
          <w:rFonts w:ascii="Times New Roman" w:eastAsia="宋体" w:hAnsi="Times New Roman" w:cs="Times New Roman"/>
          <w:kern w:val="0"/>
          <w:sz w:val="28"/>
          <w:szCs w:val="28"/>
          <w:vertAlign w:val="subscript"/>
        </w:rPr>
        <w:t>3</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SO</w:t>
      </w:r>
      <w:r w:rsidRPr="00400BDB">
        <w:rPr>
          <w:rFonts w:ascii="Times New Roman" w:eastAsia="宋体" w:hAnsi="Times New Roman" w:cs="Times New Roman"/>
          <w:kern w:val="0"/>
          <w:sz w:val="28"/>
          <w:szCs w:val="28"/>
          <w:vertAlign w:val="subscript"/>
        </w:rPr>
        <w:t>4</w:t>
      </w:r>
      <w:r w:rsidRPr="00400BDB">
        <w:rPr>
          <w:rFonts w:ascii="Times New Roman" w:eastAsia="宋体" w:hAnsi="Times New Roman" w:cs="Times New Roman"/>
          <w:kern w:val="0"/>
          <w:sz w:val="28"/>
          <w:szCs w:val="28"/>
          <w:vertAlign w:val="superscript"/>
        </w:rPr>
        <w:t>2</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NH</w:t>
      </w:r>
      <w:r w:rsidRPr="00400BDB">
        <w:rPr>
          <w:rFonts w:ascii="Times New Roman" w:eastAsia="宋体" w:hAnsi="Times New Roman" w:cs="Times New Roman"/>
          <w:kern w:val="0"/>
          <w:sz w:val="28"/>
          <w:szCs w:val="28"/>
          <w:vertAlign w:val="subscript"/>
        </w:rPr>
        <w:t>4</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kern w:val="0"/>
          <w:sz w:val="28"/>
          <w:szCs w:val="28"/>
        </w:rPr>
        <w:t>变化趋势与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kern w:val="0"/>
          <w:sz w:val="28"/>
          <w:szCs w:val="28"/>
        </w:rPr>
        <w:t>不符</w:t>
      </w:r>
      <w:r w:rsidR="006925A3"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且浓度</w:t>
      </w:r>
      <w:r w:rsidR="00A67C56">
        <w:rPr>
          <w:rFonts w:ascii="Times New Roman" w:eastAsia="宋体" w:hAnsi="Times New Roman" w:cs="Times New Roman" w:hint="eastAsia"/>
          <w:kern w:val="0"/>
          <w:sz w:val="28"/>
          <w:szCs w:val="28"/>
        </w:rPr>
        <w:t>与</w:t>
      </w:r>
      <w:r w:rsidRPr="00400BDB">
        <w:rPr>
          <w:rFonts w:ascii="Times New Roman" w:eastAsia="宋体" w:hAnsi="Times New Roman" w:cs="Times New Roman"/>
          <w:sz w:val="28"/>
          <w:szCs w:val="28"/>
        </w:rPr>
        <w:t>前、后相邻数据的偏差均超过</w:t>
      </w:r>
      <w:r w:rsidRPr="00400BDB">
        <w:rPr>
          <w:rFonts w:ascii="Times New Roman" w:eastAsia="宋体" w:hAnsi="Times New Roman" w:cs="Times New Roman"/>
          <w:sz w:val="28"/>
          <w:szCs w:val="28"/>
        </w:rPr>
        <w:t>40%</w:t>
      </w:r>
      <w:r w:rsidRPr="00400BDB">
        <w:rPr>
          <w:rFonts w:ascii="Times New Roman" w:eastAsia="宋体" w:hAnsi="Times New Roman" w:cs="Times New Roman"/>
          <w:sz w:val="28"/>
          <w:szCs w:val="28"/>
        </w:rPr>
        <w:t>，可能为异常数据。</w:t>
      </w:r>
    </w:p>
    <w:p w14:paraId="3937F0B3" w14:textId="486A7FF4"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）观察</w:t>
      </w:r>
      <w:r w:rsidR="00D30988" w:rsidRPr="00400BDB">
        <w:rPr>
          <w:rFonts w:ascii="Times New Roman" w:eastAsia="宋体" w:hAnsi="Times New Roman" w:cs="Times New Roman"/>
          <w:sz w:val="28"/>
          <w:szCs w:val="28"/>
        </w:rPr>
        <w:t>离子</w:t>
      </w:r>
      <w:r w:rsidRPr="00400BDB">
        <w:rPr>
          <w:rFonts w:ascii="Times New Roman" w:eastAsia="宋体" w:hAnsi="Times New Roman" w:cs="Times New Roman"/>
          <w:sz w:val="28"/>
          <w:szCs w:val="28"/>
        </w:rPr>
        <w:t>组分浓度</w:t>
      </w:r>
      <w:r w:rsidR="00D30988" w:rsidRPr="00400BDB">
        <w:rPr>
          <w:rFonts w:ascii="Times New Roman" w:eastAsia="宋体" w:hAnsi="Times New Roman" w:cs="Times New Roman"/>
          <w:sz w:val="28"/>
          <w:szCs w:val="28"/>
        </w:rPr>
        <w:t>之和</w:t>
      </w:r>
      <w:r w:rsidRPr="00400BDB">
        <w:rPr>
          <w:rFonts w:ascii="Times New Roman" w:eastAsia="宋体" w:hAnsi="Times New Roman" w:cs="Times New Roman"/>
          <w:sz w:val="28"/>
          <w:szCs w:val="28"/>
        </w:rPr>
        <w:t>时间序列变化图，比较其与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浓度变化趋势，如果趋势差异较大，则所有离子组分或部分组分可能有异常，需进一步判</w:t>
      </w:r>
      <w:r w:rsidR="00EA6B97"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何种离子组分异常，若所有组分变化趋势与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均不相同，则所有组分均异常，若仅为少数或某种组分变化趋势与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不相同，则此部分组分判定为异常。</w:t>
      </w:r>
    </w:p>
    <w:p w14:paraId="3219C916"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）离子组分加和一般占</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浓度的</w:t>
      </w:r>
      <w:r w:rsidRPr="00400BDB">
        <w:rPr>
          <w:rFonts w:ascii="Times New Roman" w:eastAsia="宋体" w:hAnsi="Times New Roman" w:cs="Times New Roman"/>
          <w:sz w:val="28"/>
          <w:szCs w:val="28"/>
        </w:rPr>
        <w:t>35%</w:t>
      </w:r>
      <w:r w:rsidRPr="00400BDB">
        <w:rPr>
          <w:rFonts w:ascii="Times New Roman" w:eastAsia="宋体" w:hAnsi="Times New Roman" w:cs="Times New Roman"/>
          <w:sz w:val="28"/>
          <w:szCs w:val="28"/>
        </w:rPr>
        <w:t>以上，低于此范围则可能为异常。但</w:t>
      </w:r>
      <w:proofErr w:type="gramStart"/>
      <w:r w:rsidRPr="00400BDB">
        <w:rPr>
          <w:rFonts w:ascii="Times New Roman" w:eastAsia="宋体" w:hAnsi="Times New Roman" w:cs="Times New Roman"/>
          <w:sz w:val="28"/>
          <w:szCs w:val="28"/>
        </w:rPr>
        <w:t>沙尘天</w:t>
      </w:r>
      <w:proofErr w:type="gramEnd"/>
      <w:r w:rsidRPr="00400BDB">
        <w:rPr>
          <w:rFonts w:ascii="Times New Roman" w:eastAsia="宋体" w:hAnsi="Times New Roman" w:cs="Times New Roman"/>
          <w:sz w:val="28"/>
          <w:szCs w:val="28"/>
        </w:rPr>
        <w:t>及清洁天（</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低于</w:t>
      </w:r>
      <w:r w:rsidRPr="00400BDB">
        <w:rPr>
          <w:rFonts w:ascii="Times New Roman" w:eastAsia="宋体" w:hAnsi="Times New Roman" w:cs="Times New Roman"/>
          <w:sz w:val="28"/>
          <w:szCs w:val="28"/>
        </w:rPr>
        <w:t>35μg/m³</w:t>
      </w:r>
      <w:r w:rsidRPr="00400BDB">
        <w:rPr>
          <w:rFonts w:ascii="Times New Roman" w:eastAsia="宋体" w:hAnsi="Times New Roman" w:cs="Times New Roman"/>
          <w:sz w:val="28"/>
          <w:szCs w:val="28"/>
        </w:rPr>
        <w:t>）会出现离子组分占比小于</w:t>
      </w:r>
      <w:r w:rsidRPr="00400BDB">
        <w:rPr>
          <w:rFonts w:ascii="Times New Roman" w:eastAsia="宋体" w:hAnsi="Times New Roman" w:cs="Times New Roman"/>
          <w:sz w:val="28"/>
          <w:szCs w:val="28"/>
        </w:rPr>
        <w:t>35%</w:t>
      </w:r>
      <w:r w:rsidRPr="00400BDB">
        <w:rPr>
          <w:rFonts w:ascii="Times New Roman" w:eastAsia="宋体" w:hAnsi="Times New Roman" w:cs="Times New Roman"/>
          <w:sz w:val="28"/>
          <w:szCs w:val="28"/>
        </w:rPr>
        <w:t>的情况，此规则不适用。</w:t>
      </w:r>
      <w:bookmarkStart w:id="42" w:name="_Hlk69403013"/>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浓度较低的地区，尤其是</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浓度低于</w:t>
      </w:r>
      <w:r w:rsidRPr="00400BDB">
        <w:rPr>
          <w:rFonts w:ascii="Times New Roman" w:eastAsia="宋体" w:hAnsi="Times New Roman" w:cs="Times New Roman"/>
          <w:sz w:val="28"/>
          <w:szCs w:val="28"/>
        </w:rPr>
        <w:t>10μg/m³</w:t>
      </w:r>
      <w:r w:rsidRPr="00400BDB">
        <w:rPr>
          <w:rFonts w:ascii="Times New Roman" w:eastAsia="宋体" w:hAnsi="Times New Roman" w:cs="Times New Roman"/>
          <w:sz w:val="28"/>
          <w:szCs w:val="28"/>
        </w:rPr>
        <w:t>时，离子组分加和占比可能低于</w:t>
      </w:r>
      <w:r w:rsidRPr="00400BDB">
        <w:rPr>
          <w:rFonts w:ascii="Times New Roman" w:eastAsia="宋体" w:hAnsi="Times New Roman" w:cs="Times New Roman"/>
          <w:sz w:val="28"/>
          <w:szCs w:val="28"/>
        </w:rPr>
        <w:t>30%</w:t>
      </w:r>
      <w:r w:rsidRPr="00400BDB">
        <w:rPr>
          <w:rFonts w:ascii="Times New Roman" w:eastAsia="宋体" w:hAnsi="Times New Roman" w:cs="Times New Roman"/>
          <w:sz w:val="28"/>
          <w:szCs w:val="28"/>
        </w:rPr>
        <w:t>，一般</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浓度越高，离子组分加和占比相应升高。</w:t>
      </w:r>
      <w:bookmarkEnd w:id="42"/>
    </w:p>
    <w:p w14:paraId="22442477" w14:textId="4828204C"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）离子组分浓度排序为：</w:t>
      </w:r>
      <w:r w:rsidRPr="00400BDB">
        <w:rPr>
          <w:rFonts w:ascii="Times New Roman" w:eastAsia="宋体" w:hAnsi="Times New Roman" w:cs="Times New Roman"/>
          <w:color w:val="000000" w:themeColor="text1"/>
          <w:kern w:val="0"/>
          <w:sz w:val="28"/>
          <w:szCs w:val="28"/>
          <w:lang w:bidi="ar"/>
        </w:rPr>
        <w:t>NO</w:t>
      </w:r>
      <w:r w:rsidRPr="001A4875">
        <w:rPr>
          <w:rFonts w:ascii="Times New Roman" w:eastAsia="宋体" w:hAnsi="Times New Roman" w:cs="Times New Roman"/>
          <w:color w:val="000000" w:themeColor="text1"/>
          <w:kern w:val="0"/>
          <w:sz w:val="28"/>
          <w:szCs w:val="28"/>
          <w:vertAlign w:val="subscript"/>
          <w:lang w:bidi="ar"/>
        </w:rPr>
        <w:t>3</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lang w:bidi="ar"/>
        </w:rPr>
        <w:t>SO</w:t>
      </w:r>
      <w:r w:rsidRPr="001A4875">
        <w:rPr>
          <w:rFonts w:ascii="Times New Roman" w:eastAsia="宋体" w:hAnsi="Times New Roman" w:cs="Times New Roman"/>
          <w:color w:val="000000" w:themeColor="text1"/>
          <w:kern w:val="0"/>
          <w:sz w:val="28"/>
          <w:szCs w:val="28"/>
          <w:vertAlign w:val="subscript"/>
          <w:lang w:bidi="ar"/>
        </w:rPr>
        <w:t>4</w:t>
      </w:r>
      <w:r w:rsidRPr="00400BDB">
        <w:rPr>
          <w:rFonts w:ascii="Times New Roman" w:eastAsia="宋体" w:hAnsi="Times New Roman" w:cs="Times New Roman"/>
          <w:color w:val="000000" w:themeColor="text1"/>
          <w:kern w:val="0"/>
          <w:sz w:val="28"/>
          <w:szCs w:val="28"/>
          <w:vertAlign w:val="superscript"/>
        </w:rPr>
        <w:t>2</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lang w:bidi="ar"/>
        </w:rPr>
        <w:t>NH</w:t>
      </w:r>
      <w:r w:rsidRPr="001A4875">
        <w:rPr>
          <w:rFonts w:ascii="Times New Roman" w:eastAsia="宋体" w:hAnsi="Times New Roman" w:cs="Times New Roman"/>
          <w:color w:val="000000" w:themeColor="text1"/>
          <w:kern w:val="0"/>
          <w:sz w:val="28"/>
          <w:szCs w:val="28"/>
          <w:vertAlign w:val="subscript"/>
          <w:lang w:bidi="ar"/>
        </w:rPr>
        <w:t>4</w:t>
      </w:r>
      <w:r w:rsidRPr="00400BDB">
        <w:rPr>
          <w:rFonts w:ascii="Times New Roman" w:eastAsia="宋体" w:hAnsi="Times New Roman" w:cs="Times New Roman"/>
          <w:color w:val="000000" w:themeColor="text1"/>
          <w:kern w:val="0"/>
          <w:sz w:val="28"/>
          <w:szCs w:val="28"/>
          <w:vertAlign w:val="superscript"/>
        </w:rPr>
        <w:t>+</w:t>
      </w:r>
      <w:r w:rsidRPr="00400BDB">
        <w:rPr>
          <w:rFonts w:ascii="Times New Roman" w:eastAsia="宋体" w:hAnsi="Times New Roman" w:cs="Times New Roman"/>
          <w:color w:val="000000" w:themeColor="text1"/>
          <w:kern w:val="0"/>
          <w:sz w:val="28"/>
          <w:szCs w:val="28"/>
          <w:lang w:bidi="ar"/>
        </w:rPr>
        <w:t>&gt;Cl</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lang w:bidi="ar"/>
        </w:rPr>
        <w:t>Ca</w:t>
      </w:r>
      <w:r w:rsidRPr="00400BDB">
        <w:rPr>
          <w:rFonts w:ascii="Times New Roman" w:eastAsia="宋体" w:hAnsi="Times New Roman" w:cs="Times New Roman"/>
          <w:color w:val="000000" w:themeColor="text1"/>
          <w:kern w:val="0"/>
          <w:sz w:val="28"/>
          <w:szCs w:val="28"/>
          <w:vertAlign w:val="superscript"/>
        </w:rPr>
        <w:t>2+</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lang w:bidi="ar"/>
        </w:rPr>
        <w:t>K</w:t>
      </w:r>
      <w:r w:rsidRPr="00400BDB">
        <w:rPr>
          <w:rFonts w:ascii="Times New Roman" w:eastAsia="宋体" w:hAnsi="Times New Roman" w:cs="Times New Roman"/>
          <w:color w:val="000000" w:themeColor="text1"/>
          <w:kern w:val="0"/>
          <w:sz w:val="28"/>
          <w:szCs w:val="28"/>
          <w:vertAlign w:val="superscript"/>
        </w:rPr>
        <w:t>+</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lang w:bidi="ar"/>
        </w:rPr>
        <w:t>Mg</w:t>
      </w:r>
      <w:r w:rsidRPr="00400BDB">
        <w:rPr>
          <w:rFonts w:ascii="Times New Roman" w:eastAsia="宋体" w:hAnsi="Times New Roman" w:cs="Times New Roman"/>
          <w:color w:val="000000" w:themeColor="text1"/>
          <w:kern w:val="0"/>
          <w:sz w:val="28"/>
          <w:szCs w:val="28"/>
          <w:vertAlign w:val="superscript"/>
        </w:rPr>
        <w:t>2+</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lang w:bidi="ar"/>
        </w:rPr>
        <w:t>Na</w:t>
      </w:r>
      <w:r w:rsidRPr="00400BDB">
        <w:rPr>
          <w:rFonts w:ascii="Times New Roman" w:eastAsia="宋体" w:hAnsi="Times New Roman" w:cs="Times New Roman"/>
          <w:color w:val="000000" w:themeColor="text1"/>
          <w:kern w:val="0"/>
          <w:sz w:val="28"/>
          <w:szCs w:val="28"/>
          <w:vertAlign w:val="superscript"/>
          <w:lang w:bidi="ar"/>
        </w:rPr>
        <w:t>+</w:t>
      </w:r>
      <w:r w:rsidRPr="00400BDB">
        <w:rPr>
          <w:rFonts w:ascii="Times New Roman" w:eastAsia="宋体" w:hAnsi="Times New Roman" w:cs="Times New Roman"/>
          <w:color w:val="000000" w:themeColor="text1"/>
          <w:kern w:val="0"/>
          <w:sz w:val="28"/>
          <w:szCs w:val="28"/>
          <w:lang w:bidi="ar"/>
        </w:rPr>
        <w:t>、</w:t>
      </w:r>
      <w:r w:rsidRPr="00400BDB">
        <w:rPr>
          <w:rFonts w:ascii="Times New Roman" w:eastAsia="宋体" w:hAnsi="Times New Roman" w:cs="Times New Roman"/>
          <w:color w:val="000000" w:themeColor="text1"/>
          <w:kern w:val="0"/>
          <w:sz w:val="28"/>
          <w:szCs w:val="28"/>
        </w:rPr>
        <w:t>F</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color w:val="000000" w:themeColor="text1"/>
          <w:kern w:val="0"/>
          <w:sz w:val="28"/>
          <w:szCs w:val="28"/>
        </w:rPr>
        <w:t>，</w:t>
      </w:r>
      <w:r w:rsidRPr="00400BDB">
        <w:rPr>
          <w:rFonts w:ascii="Times New Roman" w:eastAsia="宋体" w:hAnsi="Times New Roman" w:cs="Times New Roman"/>
          <w:sz w:val="28"/>
          <w:szCs w:val="28"/>
        </w:rPr>
        <w:t>当同一站点上述离子组分浓度关系异常，如组分浓</w:t>
      </w:r>
      <w:r w:rsidRPr="00400BDB">
        <w:rPr>
          <w:rFonts w:ascii="Times New Roman" w:eastAsia="宋体" w:hAnsi="Times New Roman" w:cs="Times New Roman"/>
          <w:sz w:val="28"/>
          <w:szCs w:val="28"/>
        </w:rPr>
        <w:lastRenderedPageBreak/>
        <w:t>度顺序严重错位，结合当时污染特征，不合理组分</w:t>
      </w:r>
      <w:r w:rsidR="00A67C56">
        <w:rPr>
          <w:rFonts w:ascii="Times New Roman" w:eastAsia="宋体" w:hAnsi="Times New Roman" w:cs="Times New Roman" w:hint="eastAsia"/>
          <w:sz w:val="28"/>
          <w:szCs w:val="28"/>
        </w:rPr>
        <w:t>判定</w:t>
      </w:r>
      <w:r w:rsidRPr="00400BDB">
        <w:rPr>
          <w:rFonts w:ascii="Times New Roman" w:eastAsia="宋体" w:hAnsi="Times New Roman" w:cs="Times New Roman"/>
          <w:sz w:val="28"/>
          <w:szCs w:val="28"/>
        </w:rPr>
        <w:t>为无效数据，特殊天气污染特征情况判定依据详见</w:t>
      </w:r>
      <w:r w:rsidRPr="00400BDB">
        <w:rPr>
          <w:rFonts w:ascii="Times New Roman" w:eastAsia="宋体" w:hAnsi="Times New Roman" w:cs="Times New Roman"/>
          <w:sz w:val="28"/>
          <w:szCs w:val="28"/>
        </w:rPr>
        <w:t>6.3</w:t>
      </w:r>
      <w:r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NH</w:t>
      </w:r>
      <w:r w:rsidRPr="00400BDB">
        <w:rPr>
          <w:rFonts w:ascii="Times New Roman" w:eastAsia="宋体" w:hAnsi="Times New Roman" w:cs="Times New Roman"/>
          <w:kern w:val="0"/>
          <w:sz w:val="28"/>
          <w:szCs w:val="28"/>
          <w:vertAlign w:val="subscript"/>
        </w:rPr>
        <w:t>4</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NO</w:t>
      </w:r>
      <w:r w:rsidRPr="00400BDB">
        <w:rPr>
          <w:rFonts w:ascii="Times New Roman" w:eastAsia="宋体" w:hAnsi="Times New Roman" w:cs="Times New Roman"/>
          <w:kern w:val="0"/>
          <w:sz w:val="28"/>
          <w:szCs w:val="28"/>
          <w:vertAlign w:val="subscript"/>
        </w:rPr>
        <w:t>3</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SO</w:t>
      </w:r>
      <w:r w:rsidRPr="00400BDB">
        <w:rPr>
          <w:rFonts w:ascii="Times New Roman" w:eastAsia="宋体" w:hAnsi="Times New Roman" w:cs="Times New Roman"/>
          <w:kern w:val="0"/>
          <w:sz w:val="28"/>
          <w:szCs w:val="28"/>
          <w:vertAlign w:val="subscript"/>
        </w:rPr>
        <w:t>4</w:t>
      </w:r>
      <w:r w:rsidRPr="00400BDB">
        <w:rPr>
          <w:rFonts w:ascii="Times New Roman" w:eastAsia="宋体" w:hAnsi="Times New Roman" w:cs="Times New Roman"/>
          <w:kern w:val="0"/>
          <w:sz w:val="28"/>
          <w:szCs w:val="28"/>
          <w:vertAlign w:val="superscript"/>
        </w:rPr>
        <w:t>2</w:t>
      </w:r>
      <w:r w:rsidR="001A4875" w:rsidRPr="00B0014F">
        <w:rPr>
          <w:rFonts w:ascii="Times New Roman" w:eastAsia="MS Gothic" w:hAnsi="Times New Roman" w:cs="Times New Roman"/>
          <w:sz w:val="28"/>
          <w:szCs w:val="28"/>
        </w:rPr>
        <w:t>⁻</w:t>
      </w:r>
      <w:r w:rsidRPr="00400BDB">
        <w:rPr>
          <w:rFonts w:ascii="Times New Roman" w:eastAsia="宋体" w:hAnsi="Times New Roman" w:cs="Times New Roman"/>
          <w:sz w:val="28"/>
          <w:szCs w:val="28"/>
        </w:rPr>
        <w:t>三种组分的浓度范围通常在</w:t>
      </w:r>
      <w:r w:rsidRPr="00400BDB">
        <w:rPr>
          <w:rFonts w:ascii="Times New Roman" w:eastAsia="宋体" w:hAnsi="Times New Roman" w:cs="Times New Roman"/>
          <w:sz w:val="28"/>
          <w:szCs w:val="28"/>
        </w:rPr>
        <w:t>0</w:t>
      </w:r>
      <w:r w:rsidR="00BE5E44"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100μg/m³</w:t>
      </w:r>
      <w:r w:rsidRPr="00400BDB">
        <w:rPr>
          <w:rFonts w:ascii="Times New Roman" w:eastAsia="宋体" w:hAnsi="Times New Roman" w:cs="Times New Roman"/>
          <w:sz w:val="28"/>
          <w:szCs w:val="28"/>
        </w:rPr>
        <w:t>之间（</w:t>
      </w:r>
      <w:r w:rsidR="00BE5E44" w:rsidRPr="00400BDB">
        <w:rPr>
          <w:rFonts w:ascii="Times New Roman" w:eastAsia="宋体" w:hAnsi="Times New Roman" w:cs="Times New Roman"/>
          <w:sz w:val="28"/>
          <w:szCs w:val="28"/>
        </w:rPr>
        <w:t>不含</w:t>
      </w:r>
      <w:r w:rsidR="00BE5E44" w:rsidRPr="00400BDB">
        <w:rPr>
          <w:rFonts w:ascii="Times New Roman" w:eastAsia="宋体" w:hAnsi="Times New Roman" w:cs="Times New Roman"/>
          <w:sz w:val="28"/>
          <w:szCs w:val="28"/>
        </w:rPr>
        <w:t>0</w:t>
      </w:r>
      <w:r w:rsidR="004C7863" w:rsidRPr="00400BDB">
        <w:rPr>
          <w:rFonts w:ascii="Times New Roman" w:eastAsia="宋体" w:hAnsi="Times New Roman" w:cs="Times New Roman"/>
          <w:sz w:val="28"/>
          <w:szCs w:val="28"/>
        </w:rPr>
        <w:t>μg/m³</w:t>
      </w:r>
      <w:r w:rsidR="00BE5E44"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严重污染天除外）；</w:t>
      </w:r>
      <w:r w:rsidRPr="00400BDB">
        <w:rPr>
          <w:rFonts w:ascii="Times New Roman" w:eastAsia="宋体" w:hAnsi="Times New Roman" w:cs="Times New Roman"/>
          <w:kern w:val="0"/>
          <w:sz w:val="28"/>
          <w:szCs w:val="28"/>
        </w:rPr>
        <w:t>K</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Mg</w:t>
      </w:r>
      <w:r w:rsidRPr="00400BDB">
        <w:rPr>
          <w:rFonts w:ascii="Times New Roman" w:eastAsia="宋体" w:hAnsi="Times New Roman" w:cs="Times New Roman"/>
          <w:kern w:val="0"/>
          <w:sz w:val="28"/>
          <w:szCs w:val="28"/>
          <w:vertAlign w:val="superscript"/>
        </w:rPr>
        <w:t>2+</w:t>
      </w:r>
      <w:r w:rsidRPr="00400BDB">
        <w:rPr>
          <w:rFonts w:ascii="Times New Roman" w:eastAsia="宋体" w:hAnsi="Times New Roman" w:cs="Times New Roman"/>
          <w:kern w:val="0"/>
          <w:sz w:val="28"/>
          <w:szCs w:val="28"/>
        </w:rPr>
        <w:t>浓度超过</w:t>
      </w:r>
      <w:r w:rsidRPr="00400BDB">
        <w:rPr>
          <w:rFonts w:ascii="Times New Roman" w:eastAsia="宋体" w:hAnsi="Times New Roman" w:cs="Times New Roman"/>
          <w:kern w:val="0"/>
          <w:sz w:val="28"/>
          <w:szCs w:val="28"/>
        </w:rPr>
        <w:t>3</w:t>
      </w:r>
      <w:r w:rsidRPr="00400BDB">
        <w:rPr>
          <w:rFonts w:ascii="Times New Roman" w:eastAsia="宋体" w:hAnsi="Times New Roman" w:cs="Times New Roman"/>
          <w:sz w:val="28"/>
          <w:szCs w:val="28"/>
        </w:rPr>
        <w:t>μg/m³</w:t>
      </w:r>
      <w:r w:rsidRPr="00400BDB">
        <w:rPr>
          <w:rFonts w:ascii="Times New Roman" w:eastAsia="宋体" w:hAnsi="Times New Roman" w:cs="Times New Roman"/>
          <w:kern w:val="0"/>
          <w:sz w:val="28"/>
          <w:szCs w:val="28"/>
        </w:rPr>
        <w:t>为异常高值；</w:t>
      </w:r>
      <w:r w:rsidRPr="00400BDB">
        <w:rPr>
          <w:rFonts w:ascii="Times New Roman" w:eastAsia="宋体" w:hAnsi="Times New Roman" w:cs="Times New Roman"/>
          <w:kern w:val="0"/>
          <w:sz w:val="28"/>
          <w:szCs w:val="28"/>
        </w:rPr>
        <w:t>Ca</w:t>
      </w:r>
      <w:r w:rsidRPr="00400BDB">
        <w:rPr>
          <w:rFonts w:ascii="Times New Roman" w:eastAsia="宋体" w:hAnsi="Times New Roman" w:cs="Times New Roman"/>
          <w:kern w:val="0"/>
          <w:sz w:val="28"/>
          <w:szCs w:val="28"/>
          <w:vertAlign w:val="superscript"/>
        </w:rPr>
        <w:t>2+</w:t>
      </w:r>
      <w:r w:rsidRPr="00400BDB">
        <w:rPr>
          <w:rFonts w:ascii="Times New Roman" w:eastAsia="宋体" w:hAnsi="Times New Roman" w:cs="Times New Roman"/>
          <w:kern w:val="0"/>
          <w:sz w:val="28"/>
          <w:szCs w:val="28"/>
        </w:rPr>
        <w:t>浓度超过</w:t>
      </w:r>
      <w:r w:rsidRPr="00400BDB">
        <w:rPr>
          <w:rFonts w:ascii="Times New Roman" w:eastAsia="宋体" w:hAnsi="Times New Roman" w:cs="Times New Roman"/>
          <w:kern w:val="0"/>
          <w:sz w:val="28"/>
          <w:szCs w:val="28"/>
        </w:rPr>
        <w:t>7</w:t>
      </w:r>
      <w:r w:rsidRPr="00400BDB">
        <w:rPr>
          <w:rFonts w:ascii="Times New Roman" w:eastAsia="宋体" w:hAnsi="Times New Roman" w:cs="Times New Roman"/>
          <w:sz w:val="28"/>
          <w:szCs w:val="28"/>
        </w:rPr>
        <w:t>μg/m³</w:t>
      </w:r>
      <w:r w:rsidRPr="00400BDB">
        <w:rPr>
          <w:rFonts w:ascii="Times New Roman" w:eastAsia="宋体" w:hAnsi="Times New Roman" w:cs="Times New Roman"/>
          <w:kern w:val="0"/>
          <w:sz w:val="28"/>
          <w:szCs w:val="28"/>
        </w:rPr>
        <w:t>为异常高值，</w:t>
      </w:r>
      <w:r w:rsidRPr="00400BDB">
        <w:rPr>
          <w:rFonts w:ascii="Times New Roman" w:eastAsia="宋体" w:hAnsi="Times New Roman" w:cs="Times New Roman"/>
          <w:kern w:val="0"/>
          <w:sz w:val="28"/>
          <w:szCs w:val="28"/>
        </w:rPr>
        <w:t>Cl</w:t>
      </w:r>
      <w:r w:rsidR="001A4875" w:rsidRPr="001A4875">
        <w:rPr>
          <w:rFonts w:ascii="Times New Roman" w:eastAsia="MS Gothic" w:hAnsi="Times New Roman" w:cs="Times New Roman"/>
          <w:sz w:val="28"/>
          <w:szCs w:val="28"/>
        </w:rPr>
        <w:t>⁻</w:t>
      </w:r>
      <w:r w:rsidR="00BF47A2" w:rsidRPr="00400BDB">
        <w:rPr>
          <w:rFonts w:ascii="Times New Roman" w:eastAsia="宋体" w:hAnsi="Times New Roman" w:cs="Times New Roman"/>
          <w:kern w:val="0"/>
          <w:sz w:val="28"/>
          <w:szCs w:val="28"/>
        </w:rPr>
        <w:t>浓度</w:t>
      </w:r>
      <w:r w:rsidRPr="00400BDB">
        <w:rPr>
          <w:rFonts w:ascii="Times New Roman" w:eastAsia="宋体" w:hAnsi="Times New Roman" w:cs="Times New Roman"/>
          <w:kern w:val="0"/>
          <w:sz w:val="28"/>
          <w:szCs w:val="28"/>
        </w:rPr>
        <w:t>超过</w:t>
      </w:r>
      <w:r w:rsidRPr="00400BDB">
        <w:rPr>
          <w:rFonts w:ascii="Times New Roman" w:eastAsia="宋体" w:hAnsi="Times New Roman" w:cs="Times New Roman"/>
          <w:kern w:val="0"/>
          <w:sz w:val="28"/>
          <w:szCs w:val="28"/>
        </w:rPr>
        <w:t>10</w:t>
      </w:r>
      <w:r w:rsidRPr="00400BDB">
        <w:rPr>
          <w:rFonts w:ascii="Times New Roman" w:eastAsia="宋体" w:hAnsi="Times New Roman" w:cs="Times New Roman"/>
          <w:sz w:val="28"/>
          <w:szCs w:val="28"/>
        </w:rPr>
        <w:t>μg/m³</w:t>
      </w:r>
      <w:r w:rsidRPr="00400BDB">
        <w:rPr>
          <w:rFonts w:ascii="Times New Roman" w:eastAsia="宋体" w:hAnsi="Times New Roman" w:cs="Times New Roman"/>
          <w:kern w:val="0"/>
          <w:sz w:val="28"/>
          <w:szCs w:val="28"/>
        </w:rPr>
        <w:t>为异常高值。</w:t>
      </w:r>
      <w:r w:rsidR="00BF47A2">
        <w:rPr>
          <w:rFonts w:ascii="Times New Roman" w:eastAsia="宋体" w:hAnsi="Times New Roman" w:cs="Times New Roman" w:hint="eastAsia"/>
          <w:kern w:val="0"/>
          <w:sz w:val="28"/>
          <w:szCs w:val="28"/>
        </w:rPr>
        <w:t>另外，</w:t>
      </w:r>
      <w:r w:rsidRPr="00400BDB">
        <w:rPr>
          <w:rFonts w:ascii="Times New Roman" w:eastAsia="宋体" w:hAnsi="Times New Roman" w:cs="Times New Roman"/>
          <w:kern w:val="0"/>
          <w:sz w:val="28"/>
          <w:szCs w:val="28"/>
        </w:rPr>
        <w:t>K</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kern w:val="0"/>
          <w:sz w:val="28"/>
          <w:szCs w:val="28"/>
        </w:rPr>
        <w:t>来源于生物质燃烧和烟花燃放，因此，春节期间该判定标准不适用，需结合其他组分判断是否存在局地燃烧影响；</w:t>
      </w:r>
      <w:proofErr w:type="gramStart"/>
      <w:r w:rsidRPr="00400BDB">
        <w:rPr>
          <w:rFonts w:ascii="Times New Roman" w:eastAsia="宋体" w:hAnsi="Times New Roman" w:cs="Times New Roman"/>
          <w:kern w:val="0"/>
          <w:sz w:val="28"/>
          <w:szCs w:val="28"/>
        </w:rPr>
        <w:t>沙尘天</w:t>
      </w:r>
      <w:proofErr w:type="gramEnd"/>
      <w:r w:rsidRPr="00400BDB">
        <w:rPr>
          <w:rFonts w:ascii="Times New Roman" w:eastAsia="宋体" w:hAnsi="Times New Roman" w:cs="Times New Roman"/>
          <w:kern w:val="0"/>
          <w:sz w:val="28"/>
          <w:szCs w:val="28"/>
        </w:rPr>
        <w:t>Ca</w:t>
      </w:r>
      <w:r w:rsidRPr="00400BDB">
        <w:rPr>
          <w:rFonts w:ascii="Times New Roman" w:eastAsia="宋体" w:hAnsi="Times New Roman" w:cs="Times New Roman"/>
          <w:kern w:val="0"/>
          <w:sz w:val="28"/>
          <w:szCs w:val="28"/>
          <w:vertAlign w:val="superscript"/>
        </w:rPr>
        <w:t>2+</w:t>
      </w:r>
      <w:r w:rsidRPr="00400BDB">
        <w:rPr>
          <w:rFonts w:ascii="Times New Roman" w:eastAsia="宋体" w:hAnsi="Times New Roman" w:cs="Times New Roman"/>
          <w:kern w:val="0"/>
          <w:sz w:val="28"/>
          <w:szCs w:val="28"/>
        </w:rPr>
        <w:t>浓度可能高于</w:t>
      </w:r>
      <w:r w:rsidRPr="00400BDB">
        <w:rPr>
          <w:rFonts w:ascii="Times New Roman" w:eastAsia="宋体" w:hAnsi="Times New Roman" w:cs="Times New Roman"/>
          <w:kern w:val="0"/>
          <w:sz w:val="28"/>
          <w:szCs w:val="28"/>
        </w:rPr>
        <w:t>10</w:t>
      </w:r>
      <w:r w:rsidRPr="00400BDB">
        <w:rPr>
          <w:rFonts w:ascii="Times New Roman" w:eastAsia="宋体" w:hAnsi="Times New Roman" w:cs="Times New Roman"/>
          <w:sz w:val="28"/>
          <w:szCs w:val="28"/>
        </w:rPr>
        <w:t>μg/m³</w:t>
      </w:r>
      <w:r w:rsidRPr="00400BDB">
        <w:rPr>
          <w:rFonts w:ascii="Times New Roman" w:eastAsia="宋体" w:hAnsi="Times New Roman" w:cs="Times New Roman"/>
          <w:sz w:val="28"/>
          <w:szCs w:val="28"/>
          <w:vertAlign w:val="subscript"/>
        </w:rPr>
        <w:t>，</w:t>
      </w:r>
      <w:r w:rsidRPr="00400BDB">
        <w:rPr>
          <w:rFonts w:ascii="Times New Roman" w:eastAsia="宋体" w:hAnsi="Times New Roman" w:cs="Times New Roman"/>
          <w:sz w:val="28"/>
          <w:szCs w:val="28"/>
        </w:rPr>
        <w:t>需结合实际情况灵活判断。</w:t>
      </w:r>
    </w:p>
    <w:p w14:paraId="2B37AA0C" w14:textId="6B93BBD5" w:rsidR="00D95F7E" w:rsidRPr="00400BDB" w:rsidRDefault="00832F3F" w:rsidP="00A32753">
      <w:pPr>
        <w:numPr>
          <w:ilvl w:val="255"/>
          <w:numId w:val="0"/>
        </w:num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）阴阳离子平衡关系：对于一段时间（一个月甚至更长时间）内的结果数据，计算主要离子的平衡关系，公式为</w:t>
      </w:r>
      <w:r w:rsidRPr="00400BDB">
        <w:rPr>
          <w:rFonts w:ascii="Times New Roman" w:eastAsia="宋体" w:hAnsi="Times New Roman" w:cs="Times New Roman"/>
          <w:sz w:val="28"/>
          <w:szCs w:val="28"/>
        </w:rPr>
        <w:t>AE/CE</w:t>
      </w:r>
      <w:r w:rsidRPr="00400BDB">
        <w:rPr>
          <w:rFonts w:ascii="Times New Roman" w:eastAsia="宋体" w:hAnsi="Times New Roman" w:cs="Times New Roman"/>
          <w:sz w:val="28"/>
          <w:szCs w:val="28"/>
        </w:rPr>
        <w:t>，其中阳离子电荷数公式</w:t>
      </w:r>
      <w:r w:rsidR="000B3E67" w:rsidRPr="00400BDB">
        <w:rPr>
          <w:rFonts w:ascii="Times New Roman" w:eastAsia="宋体" w:hAnsi="Times New Roman" w:cs="Times New Roman"/>
          <w:sz w:val="28"/>
          <w:szCs w:val="28"/>
        </w:rPr>
        <w:t>为</w:t>
      </w:r>
      <w:r w:rsidRPr="00400BDB">
        <w:rPr>
          <w:rFonts w:ascii="Times New Roman" w:eastAsia="宋体" w:hAnsi="Times New Roman" w:cs="Times New Roman"/>
          <w:sz w:val="28"/>
          <w:szCs w:val="28"/>
        </w:rPr>
        <w:t>（单位：</w:t>
      </w:r>
      <w:r w:rsidRPr="00400BDB">
        <w:rPr>
          <w:rFonts w:ascii="Times New Roman" w:eastAsia="宋体" w:hAnsi="Times New Roman" w:cs="Times New Roman"/>
          <w:sz w:val="28"/>
          <w:szCs w:val="28"/>
        </w:rPr>
        <w:t>μeq/m³</w:t>
      </w:r>
      <w:r w:rsidRPr="00400BDB">
        <w:rPr>
          <w:rFonts w:ascii="Times New Roman" w:eastAsia="宋体" w:hAnsi="Times New Roman" w:cs="Times New Roman"/>
          <w:sz w:val="28"/>
          <w:szCs w:val="28"/>
        </w:rPr>
        <w:t>）：</w:t>
      </w:r>
      <m:oMath>
        <m:r>
          <m:rPr>
            <m:nor/>
          </m:rPr>
          <w:rPr>
            <w:rFonts w:ascii="Times New Roman" w:eastAsia="宋体" w:hAnsi="Times New Roman" w:cs="Times New Roman"/>
            <w:sz w:val="28"/>
            <w:szCs w:val="28"/>
          </w:rPr>
          <m:t>CE(Cation Equivalent</m:t>
        </m:r>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m:t>
        </m:r>
        <m:f>
          <m:fPr>
            <m:ctrlPr>
              <w:rPr>
                <w:rFonts w:ascii="Cambria Math" w:eastAsia="宋体" w:hAnsi="Cambria Math" w:cs="Times New Roman"/>
                <w:i/>
                <w:iCs/>
                <w:sz w:val="28"/>
                <w:szCs w:val="28"/>
              </w:rPr>
            </m:ctrlPr>
          </m:fPr>
          <m:num>
            <m:sSup>
              <m:sSupPr>
                <m:ctrlPr>
                  <w:rPr>
                    <w:rFonts w:ascii="Cambria Math" w:eastAsia="宋体" w:hAnsi="Cambria Math" w:cs="Times New Roman"/>
                    <w:i/>
                    <w:iCs/>
                    <w:sz w:val="28"/>
                    <w:szCs w:val="28"/>
                  </w:rPr>
                </m:ctrlPr>
              </m:s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Na</m:t>
                </m:r>
              </m:e>
              <m:sup>
                <m:r>
                  <m:rPr>
                    <m:nor/>
                  </m:rPr>
                  <w:rPr>
                    <w:rFonts w:ascii="Times New Roman" w:eastAsia="宋体" w:hAnsi="Times New Roman" w:cs="Times New Roman"/>
                    <w:i/>
                    <w:iCs/>
                    <w:sz w:val="28"/>
                    <w:szCs w:val="28"/>
                  </w:rPr>
                  <m:t>+</m:t>
                </m:r>
              </m:sup>
            </m:s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23</m:t>
            </m:r>
          </m:den>
        </m:f>
        <m:r>
          <m:rPr>
            <m:nor/>
          </m:rPr>
          <w:rPr>
            <w:rFonts w:ascii="Times New Roman" w:eastAsia="宋体" w:hAnsi="Times New Roman" w:cs="Times New Roman"/>
            <w:i/>
            <w:iCs/>
            <w:sz w:val="28"/>
            <w:szCs w:val="28"/>
          </w:rPr>
          <m:t>+</m:t>
        </m:r>
        <m:f>
          <m:fPr>
            <m:ctrlPr>
              <w:rPr>
                <w:rFonts w:ascii="Cambria Math" w:eastAsia="宋体" w:hAnsi="Cambria Math" w:cs="Times New Roman"/>
                <w:i/>
                <w:iCs/>
                <w:sz w:val="28"/>
                <w:szCs w:val="28"/>
              </w:rPr>
            </m:ctrlPr>
          </m:fPr>
          <m:num>
            <m:sSubSup>
              <m:sSubSupPr>
                <m:ctrlPr>
                  <w:rPr>
                    <w:rFonts w:ascii="Cambria Math" w:eastAsia="宋体" w:hAnsi="Cambria Math" w:cs="Times New Roman"/>
                    <w:i/>
                    <w:iCs/>
                    <w:sz w:val="28"/>
                    <w:szCs w:val="28"/>
                  </w:rPr>
                </m:ctrlPr>
              </m:sSub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NH</m:t>
                </m:r>
              </m:e>
              <m:sub>
                <m:r>
                  <m:rPr>
                    <m:nor/>
                  </m:rPr>
                  <w:rPr>
                    <w:rFonts w:ascii="Times New Roman" w:eastAsia="宋体" w:hAnsi="Times New Roman" w:cs="Times New Roman"/>
                    <w:i/>
                    <w:iCs/>
                    <w:sz w:val="28"/>
                    <w:szCs w:val="28"/>
                  </w:rPr>
                  <m:t>4</m:t>
                </m:r>
              </m:sub>
              <m:sup>
                <m:r>
                  <m:rPr>
                    <m:nor/>
                  </m:rPr>
                  <w:rPr>
                    <w:rFonts w:ascii="Times New Roman" w:eastAsia="宋体" w:hAnsi="Times New Roman" w:cs="Times New Roman"/>
                    <w:i/>
                    <w:iCs/>
                    <w:sz w:val="28"/>
                    <w:szCs w:val="28"/>
                  </w:rPr>
                  <m:t>+</m:t>
                </m:r>
              </m:sup>
            </m:sSub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18</m:t>
            </m:r>
          </m:den>
        </m:f>
        <m:r>
          <m:rPr>
            <m:nor/>
          </m:rPr>
          <w:rPr>
            <w:rFonts w:ascii="Times New Roman" w:eastAsia="宋体" w:hAnsi="Times New Roman" w:cs="Times New Roman"/>
            <w:i/>
            <w:iCs/>
            <w:sz w:val="28"/>
            <w:szCs w:val="28"/>
          </w:rPr>
          <m:t>+</m:t>
        </m:r>
        <m:f>
          <m:fPr>
            <m:ctrlPr>
              <w:rPr>
                <w:rFonts w:ascii="Cambria Math" w:eastAsia="宋体" w:hAnsi="Cambria Math" w:cs="Times New Roman"/>
                <w:i/>
                <w:iCs/>
                <w:sz w:val="28"/>
                <w:szCs w:val="28"/>
              </w:rPr>
            </m:ctrlPr>
          </m:fPr>
          <m:num>
            <m:sSup>
              <m:sSupPr>
                <m:ctrlPr>
                  <w:rPr>
                    <w:rFonts w:ascii="Cambria Math" w:eastAsia="宋体" w:hAnsi="Cambria Math" w:cs="Times New Roman"/>
                    <w:i/>
                    <w:iCs/>
                    <w:sz w:val="28"/>
                    <w:szCs w:val="28"/>
                  </w:rPr>
                </m:ctrlPr>
              </m:s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K</m:t>
                </m:r>
              </m:e>
              <m:sup>
                <m:r>
                  <m:rPr>
                    <m:nor/>
                  </m:rPr>
                  <w:rPr>
                    <w:rFonts w:ascii="Times New Roman" w:eastAsia="宋体" w:hAnsi="Times New Roman" w:cs="Times New Roman"/>
                    <w:i/>
                    <w:iCs/>
                    <w:sz w:val="28"/>
                    <w:szCs w:val="28"/>
                  </w:rPr>
                  <m:t>+</m:t>
                </m:r>
              </m:sup>
            </m:s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39</m:t>
            </m:r>
          </m:den>
        </m:f>
        <m:r>
          <m:rPr>
            <m:nor/>
          </m:rPr>
          <w:rPr>
            <w:rFonts w:ascii="Times New Roman" w:eastAsia="宋体" w:hAnsi="Times New Roman" w:cs="Times New Roman"/>
            <w:i/>
            <w:iCs/>
            <w:sz w:val="28"/>
            <w:szCs w:val="28"/>
          </w:rPr>
          <m:t>+</m:t>
        </m:r>
        <m:f>
          <m:fPr>
            <m:ctrlPr>
              <w:rPr>
                <w:rFonts w:ascii="Cambria Math" w:eastAsia="宋体" w:hAnsi="Cambria Math" w:cs="Times New Roman"/>
                <w:i/>
                <w:iCs/>
                <w:sz w:val="28"/>
                <w:szCs w:val="28"/>
              </w:rPr>
            </m:ctrlPr>
          </m:fPr>
          <m:num>
            <m:sSup>
              <m:sSupPr>
                <m:ctrlPr>
                  <w:rPr>
                    <w:rFonts w:ascii="Cambria Math" w:eastAsia="宋体" w:hAnsi="Cambria Math" w:cs="Times New Roman"/>
                    <w:i/>
                    <w:iCs/>
                    <w:sz w:val="28"/>
                    <w:szCs w:val="28"/>
                  </w:rPr>
                </m:ctrlPr>
              </m:s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Mg</m:t>
                </m:r>
              </m:e>
              <m:sup>
                <m:r>
                  <m:rPr>
                    <m:nor/>
                  </m:rPr>
                  <w:rPr>
                    <w:rFonts w:ascii="Times New Roman" w:eastAsia="宋体" w:hAnsi="Times New Roman" w:cs="Times New Roman"/>
                    <w:i/>
                    <w:iCs/>
                    <w:sz w:val="28"/>
                    <w:szCs w:val="28"/>
                  </w:rPr>
                  <m:t>2+</m:t>
                </m:r>
              </m:sup>
            </m:s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12</m:t>
            </m:r>
          </m:den>
        </m:f>
        <m:r>
          <m:rPr>
            <m:nor/>
          </m:rPr>
          <w:rPr>
            <w:rFonts w:ascii="Times New Roman" w:eastAsia="宋体" w:hAnsi="Times New Roman" w:cs="Times New Roman"/>
            <w:i/>
            <w:iCs/>
            <w:sz w:val="28"/>
            <w:szCs w:val="28"/>
          </w:rPr>
          <m:t>+</m:t>
        </m:r>
        <m:f>
          <m:fPr>
            <m:ctrlPr>
              <w:rPr>
                <w:rFonts w:ascii="Cambria Math" w:eastAsia="宋体" w:hAnsi="Cambria Math" w:cs="Times New Roman"/>
                <w:i/>
                <w:iCs/>
                <w:sz w:val="28"/>
                <w:szCs w:val="28"/>
              </w:rPr>
            </m:ctrlPr>
          </m:fPr>
          <m:num>
            <m:sSup>
              <m:sSupPr>
                <m:ctrlPr>
                  <w:rPr>
                    <w:rFonts w:ascii="Cambria Math" w:eastAsia="宋体" w:hAnsi="Cambria Math" w:cs="Times New Roman"/>
                    <w:i/>
                    <w:iCs/>
                    <w:sz w:val="28"/>
                    <w:szCs w:val="28"/>
                  </w:rPr>
                </m:ctrlPr>
              </m:s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Ca</m:t>
                </m:r>
              </m:e>
              <m:sup>
                <m:r>
                  <m:rPr>
                    <m:nor/>
                  </m:rPr>
                  <w:rPr>
                    <w:rFonts w:ascii="Times New Roman" w:eastAsia="宋体" w:hAnsi="Times New Roman" w:cs="Times New Roman"/>
                    <w:i/>
                    <w:iCs/>
                    <w:sz w:val="28"/>
                    <w:szCs w:val="28"/>
                  </w:rPr>
                  <m:t>2+</m:t>
                </m:r>
              </m:sup>
            </m:s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20</m:t>
            </m:r>
          </m:den>
        </m:f>
      </m:oMath>
      <w:r w:rsidR="000B3E67"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阴离子电荷数公式</w:t>
      </w:r>
      <w:r w:rsidR="000B3E67" w:rsidRPr="00400BDB">
        <w:rPr>
          <w:rFonts w:ascii="Times New Roman" w:eastAsia="宋体" w:hAnsi="Times New Roman" w:cs="Times New Roman"/>
          <w:sz w:val="28"/>
          <w:szCs w:val="28"/>
        </w:rPr>
        <w:t>为</w:t>
      </w:r>
      <w:r w:rsidRPr="00400BDB">
        <w:rPr>
          <w:rFonts w:ascii="Times New Roman" w:eastAsia="宋体" w:hAnsi="Times New Roman" w:cs="Times New Roman"/>
          <w:sz w:val="28"/>
          <w:szCs w:val="28"/>
        </w:rPr>
        <w:t>（单位：</w:t>
      </w:r>
      <w:r w:rsidRPr="00400BDB">
        <w:rPr>
          <w:rFonts w:ascii="Times New Roman" w:eastAsia="宋体" w:hAnsi="Times New Roman" w:cs="Times New Roman"/>
          <w:sz w:val="28"/>
          <w:szCs w:val="28"/>
        </w:rPr>
        <w:t>μeq/m³</w:t>
      </w:r>
      <w:r w:rsidRPr="00400BDB">
        <w:rPr>
          <w:rFonts w:ascii="Times New Roman" w:eastAsia="宋体" w:hAnsi="Times New Roman" w:cs="Times New Roman"/>
          <w:sz w:val="28"/>
          <w:szCs w:val="28"/>
        </w:rPr>
        <w:t>）</w:t>
      </w:r>
      <w:r w:rsidR="000B3E67" w:rsidRPr="00400BDB">
        <w:rPr>
          <w:rFonts w:ascii="Times New Roman" w:eastAsia="宋体" w:hAnsi="Times New Roman" w:cs="Times New Roman"/>
          <w:sz w:val="28"/>
          <w:szCs w:val="28"/>
        </w:rPr>
        <w:t>：</w:t>
      </w:r>
      <m:oMath>
        <m:r>
          <m:rPr>
            <m:nor/>
          </m:rPr>
          <w:rPr>
            <w:rFonts w:ascii="Times New Roman" w:eastAsia="宋体" w:hAnsi="Times New Roman" w:cs="Times New Roman"/>
            <w:sz w:val="28"/>
            <w:szCs w:val="28"/>
          </w:rPr>
          <m:t>AE</m:t>
        </m:r>
        <m:r>
          <m:rPr>
            <m:nor/>
          </m:rPr>
          <w:rPr>
            <w:rFonts w:ascii="Times New Roman" w:eastAsia="宋体" w:hAnsi="Times New Roman" w:cs="Times New Roman"/>
            <w:sz w:val="28"/>
            <w:szCs w:val="28"/>
          </w:rPr>
          <m:t>（</m:t>
        </m:r>
        <m:r>
          <m:rPr>
            <m:nor/>
          </m:rPr>
          <w:rPr>
            <w:rFonts w:ascii="Times New Roman" w:eastAsia="宋体" w:hAnsi="Times New Roman" w:cs="Times New Roman"/>
            <w:sz w:val="28"/>
            <w:szCs w:val="28"/>
          </w:rPr>
          <m:t>Anion Equivalent</m:t>
        </m:r>
        <m:r>
          <m:rPr>
            <m:nor/>
          </m:rPr>
          <w:rPr>
            <w:rFonts w:ascii="Times New Roman" w:eastAsia="宋体" w:hAnsi="Times New Roman" w:cs="Times New Roman"/>
            <w:sz w:val="28"/>
            <w:szCs w:val="28"/>
          </w:rPr>
          <m:t>）</m:t>
        </m:r>
        <m:r>
          <m:rPr>
            <m:nor/>
          </m:rPr>
          <w:rPr>
            <w:rFonts w:ascii="Times New Roman" w:eastAsia="宋体" w:hAnsi="Times New Roman" w:cs="Times New Roman"/>
            <w:sz w:val="28"/>
            <w:szCs w:val="28"/>
          </w:rPr>
          <m:t>=</m:t>
        </m:r>
        <m:f>
          <m:fPr>
            <m:ctrlPr>
              <w:rPr>
                <w:rFonts w:ascii="Cambria Math" w:eastAsia="宋体" w:hAnsi="Cambria Math" w:cs="Times New Roman"/>
                <w:sz w:val="28"/>
                <w:szCs w:val="28"/>
              </w:rPr>
            </m:ctrlPr>
          </m:fPr>
          <m:num>
            <m:sSubSup>
              <m:sSubSupPr>
                <m:ctrlPr>
                  <w:rPr>
                    <w:rFonts w:ascii="Cambria Math" w:eastAsia="宋体" w:hAnsi="Cambria Math" w:cs="Times New Roman"/>
                    <w:i/>
                    <w:sz w:val="28"/>
                    <w:szCs w:val="28"/>
                  </w:rPr>
                </m:ctrlPr>
              </m:sSub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SO</m:t>
                </m:r>
              </m:e>
              <m:sub>
                <m:r>
                  <m:rPr>
                    <m:nor/>
                  </m:rPr>
                  <w:rPr>
                    <w:rFonts w:ascii="Times New Roman" w:eastAsia="宋体" w:hAnsi="Times New Roman" w:cs="Times New Roman"/>
                    <w:i/>
                    <w:iCs/>
                    <w:sz w:val="28"/>
                    <w:szCs w:val="28"/>
                  </w:rPr>
                  <m:t>4</m:t>
                </m:r>
              </m:sub>
              <m:sup>
                <m:r>
                  <m:rPr>
                    <m:nor/>
                  </m:rPr>
                  <w:rPr>
                    <w:rFonts w:ascii="Times New Roman" w:eastAsia="宋体" w:hAnsi="Times New Roman" w:cs="Times New Roman"/>
                    <w:i/>
                    <w:iCs/>
                    <w:sz w:val="28"/>
                    <w:szCs w:val="28"/>
                  </w:rPr>
                  <m:t>2-</m:t>
                </m:r>
              </m:sup>
            </m:sSub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48</m:t>
            </m:r>
          </m:den>
        </m:f>
        <m:r>
          <m:rPr>
            <m:nor/>
          </m:rPr>
          <w:rPr>
            <w:rFonts w:ascii="Times New Roman" w:eastAsia="宋体" w:hAnsi="Times New Roman" w:cs="Times New Roman"/>
            <w:sz w:val="28"/>
            <w:szCs w:val="28"/>
          </w:rPr>
          <m:t>+</m:t>
        </m:r>
        <m:f>
          <m:fPr>
            <m:ctrlPr>
              <w:rPr>
                <w:rFonts w:ascii="Cambria Math" w:eastAsia="宋体" w:hAnsi="Cambria Math" w:cs="Times New Roman"/>
                <w:i/>
                <w:sz w:val="28"/>
                <w:szCs w:val="28"/>
              </w:rPr>
            </m:ctrlPr>
          </m:fPr>
          <m:num>
            <m:sSubSup>
              <m:sSubSupPr>
                <m:ctrlPr>
                  <w:rPr>
                    <w:rFonts w:ascii="Cambria Math" w:eastAsia="宋体" w:hAnsi="Cambria Math" w:cs="Times New Roman"/>
                    <w:i/>
                    <w:sz w:val="28"/>
                    <w:szCs w:val="28"/>
                  </w:rPr>
                </m:ctrlPr>
              </m:sSubSupPr>
              <m:e>
                <m:r>
                  <m:rPr>
                    <m:nor/>
                  </m:rPr>
                  <w:rPr>
                    <w:rFonts w:ascii="Times New Roman" w:eastAsia="宋体" w:hAnsi="Times New Roman" w:cs="Times New Roman"/>
                    <w:sz w:val="28"/>
                    <w:szCs w:val="28"/>
                  </w:rPr>
                  <m:t>[</m:t>
                </m:r>
                <m:r>
                  <m:rPr>
                    <m:nor/>
                  </m:rPr>
                  <w:rPr>
                    <w:rFonts w:ascii="Times New Roman" w:eastAsia="宋体" w:hAnsi="Times New Roman" w:cs="Times New Roman"/>
                    <w:i/>
                    <w:iCs/>
                    <w:sz w:val="28"/>
                    <w:szCs w:val="28"/>
                  </w:rPr>
                  <m:t>NO</m:t>
                </m:r>
              </m:e>
              <m:sub>
                <m:r>
                  <m:rPr>
                    <m:nor/>
                  </m:rPr>
                  <w:rPr>
                    <w:rFonts w:ascii="Times New Roman" w:eastAsia="宋体" w:hAnsi="Times New Roman" w:cs="Times New Roman"/>
                    <w:i/>
                    <w:iCs/>
                    <w:sz w:val="28"/>
                    <w:szCs w:val="28"/>
                  </w:rPr>
                  <m:t>3</m:t>
                </m:r>
              </m:sub>
              <m:sup>
                <m:r>
                  <m:rPr>
                    <m:nor/>
                  </m:rPr>
                  <w:rPr>
                    <w:rFonts w:ascii="Times New Roman" w:eastAsia="宋体" w:hAnsi="Times New Roman" w:cs="Times New Roman"/>
                    <w:sz w:val="28"/>
                    <w:szCs w:val="28"/>
                  </w:rPr>
                  <m:t>-</m:t>
                </m:r>
              </m:sup>
            </m:sSub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62</m:t>
            </m:r>
          </m:den>
        </m:f>
        <m:r>
          <m:rPr>
            <m:nor/>
          </m:rPr>
          <w:rPr>
            <w:rFonts w:ascii="Times New Roman" w:eastAsia="宋体" w:hAnsi="Times New Roman" w:cs="Times New Roman"/>
            <w:sz w:val="28"/>
            <w:szCs w:val="28"/>
          </w:rPr>
          <m:t>+</m:t>
        </m:r>
        <m:f>
          <m:fPr>
            <m:ctrlPr>
              <w:rPr>
                <w:rFonts w:ascii="Cambria Math" w:eastAsia="宋体" w:hAnsi="Cambria Math" w:cs="Times New Roman"/>
                <w:i/>
                <w:sz w:val="28"/>
                <w:szCs w:val="28"/>
              </w:rPr>
            </m:ctrlPr>
          </m:fPr>
          <m:num>
            <m:sSup>
              <m:sSupPr>
                <m:ctrlPr>
                  <w:rPr>
                    <w:rFonts w:ascii="Cambria Math" w:eastAsia="宋体" w:hAnsi="Cambria Math" w:cs="Times New Roman"/>
                    <w:iCs/>
                    <w:sz w:val="28"/>
                    <w:szCs w:val="28"/>
                  </w:rPr>
                </m:ctrlPr>
              </m:sSupPr>
              <m:e>
                <m:r>
                  <m:rPr>
                    <m:nor/>
                  </m:rPr>
                  <w:rPr>
                    <w:rFonts w:ascii="Times New Roman" w:eastAsia="宋体" w:hAnsi="Times New Roman" w:cs="Times New Roman"/>
                    <w:iCs/>
                    <w:sz w:val="28"/>
                    <w:szCs w:val="28"/>
                  </w:rPr>
                  <m:t>[</m:t>
                </m:r>
                <m:r>
                  <m:rPr>
                    <m:nor/>
                  </m:rPr>
                  <w:rPr>
                    <w:rFonts w:ascii="Times New Roman" w:eastAsia="宋体" w:hAnsi="Times New Roman" w:cs="Times New Roman"/>
                    <w:i/>
                    <w:sz w:val="28"/>
                    <w:szCs w:val="28"/>
                  </w:rPr>
                  <m:t>Cl</m:t>
                </m:r>
              </m:e>
              <m:sup>
                <m:r>
                  <m:rPr>
                    <m:nor/>
                  </m:rPr>
                  <w:rPr>
                    <w:rFonts w:ascii="Times New Roman" w:eastAsia="宋体" w:hAnsi="Times New Roman" w:cs="Times New Roman"/>
                    <w:iCs/>
                    <w:sz w:val="28"/>
                    <w:szCs w:val="28"/>
                  </w:rPr>
                  <m:t>-</m:t>
                </m:r>
              </m:sup>
            </m:s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35.5</m:t>
            </m:r>
          </m:den>
        </m:f>
        <m:r>
          <m:rPr>
            <m:nor/>
          </m:rPr>
          <w:rPr>
            <w:rFonts w:ascii="Times New Roman" w:eastAsia="宋体" w:hAnsi="Times New Roman" w:cs="Times New Roman"/>
            <w:sz w:val="28"/>
            <w:szCs w:val="28"/>
          </w:rPr>
          <m:t>+</m:t>
        </m:r>
        <m:f>
          <m:fPr>
            <m:ctrlPr>
              <w:rPr>
                <w:rFonts w:ascii="Cambria Math" w:eastAsia="宋体" w:hAnsi="Cambria Math" w:cs="Times New Roman"/>
                <w:i/>
                <w:sz w:val="28"/>
                <w:szCs w:val="28"/>
              </w:rPr>
            </m:ctrlPr>
          </m:fPr>
          <m:num>
            <m:sSup>
              <m:sSupPr>
                <m:ctrlPr>
                  <w:rPr>
                    <w:rFonts w:ascii="Cambria Math" w:eastAsia="宋体" w:hAnsi="Cambria Math" w:cs="Times New Roman"/>
                    <w:iCs/>
                    <w:sz w:val="28"/>
                    <w:szCs w:val="28"/>
                  </w:rPr>
                </m:ctrlPr>
              </m:sSupPr>
              <m:e>
                <m:r>
                  <m:rPr>
                    <m:nor/>
                  </m:rPr>
                  <w:rPr>
                    <w:rFonts w:ascii="Times New Roman" w:eastAsia="宋体" w:hAnsi="Times New Roman" w:cs="Times New Roman"/>
                    <w:iCs/>
                    <w:sz w:val="28"/>
                    <w:szCs w:val="28"/>
                  </w:rPr>
                  <m:t>[</m:t>
                </m:r>
                <m:r>
                  <m:rPr>
                    <m:nor/>
                  </m:rPr>
                  <w:rPr>
                    <w:rFonts w:ascii="Times New Roman" w:eastAsia="宋体" w:hAnsi="Times New Roman" w:cs="Times New Roman"/>
                    <w:i/>
                    <w:sz w:val="28"/>
                    <w:szCs w:val="28"/>
                  </w:rPr>
                  <m:t>F</m:t>
                </m:r>
              </m:e>
              <m:sup>
                <m:r>
                  <m:rPr>
                    <m:nor/>
                  </m:rPr>
                  <w:rPr>
                    <w:rFonts w:ascii="Times New Roman" w:eastAsia="宋体" w:hAnsi="Times New Roman" w:cs="Times New Roman"/>
                    <w:iCs/>
                    <w:sz w:val="28"/>
                    <w:szCs w:val="28"/>
                  </w:rPr>
                  <m:t>-</m:t>
                </m:r>
              </m:sup>
            </m:sSup>
            <m:r>
              <m:rPr>
                <m:nor/>
              </m:rPr>
              <w:rPr>
                <w:rFonts w:ascii="Times New Roman" w:eastAsia="宋体" w:hAnsi="Times New Roman" w:cs="Times New Roman"/>
                <w:sz w:val="28"/>
                <w:szCs w:val="28"/>
              </w:rPr>
              <m:t>]</m:t>
            </m:r>
          </m:num>
          <m:den>
            <m:r>
              <m:rPr>
                <m:nor/>
              </m:rPr>
              <w:rPr>
                <w:rFonts w:ascii="Times New Roman" w:eastAsia="宋体" w:hAnsi="Times New Roman" w:cs="Times New Roman"/>
                <w:sz w:val="28"/>
                <w:szCs w:val="28"/>
              </w:rPr>
              <m:t>19</m:t>
            </m:r>
          </m:den>
        </m:f>
      </m:oMath>
      <w:r w:rsidR="000B3E67"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线性回归斜率在</w:t>
      </w:r>
      <w:r w:rsidRPr="00400BDB">
        <w:rPr>
          <w:rFonts w:ascii="Times New Roman" w:eastAsia="宋体" w:hAnsi="Times New Roman" w:cs="Times New Roman"/>
          <w:sz w:val="28"/>
          <w:szCs w:val="28"/>
        </w:rPr>
        <w:t>0.8</w:t>
      </w:r>
      <w:r w:rsidR="00BF47A2">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1.2</w:t>
      </w:r>
      <w:r w:rsidRPr="00400BDB">
        <w:rPr>
          <w:rFonts w:ascii="Times New Roman" w:eastAsia="宋体" w:hAnsi="Times New Roman" w:cs="Times New Roman"/>
          <w:sz w:val="28"/>
          <w:szCs w:val="28"/>
        </w:rPr>
        <w:t>之间为正常值，严重偏离回归曲线的点，则需重点关注，进一步结合当天污染情况、仪器状态参数和气象条件判</w:t>
      </w:r>
      <w:r w:rsidR="00021BE6"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是否为无效数据</w:t>
      </w:r>
      <w:r w:rsidR="00BF47A2">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相关系数</w:t>
      </w:r>
      <w:r w:rsidRPr="00400BDB">
        <w:rPr>
          <w:rFonts w:ascii="Times New Roman" w:eastAsia="宋体" w:hAnsi="Times New Roman" w:cs="Times New Roman"/>
          <w:i/>
          <w:sz w:val="28"/>
          <w:szCs w:val="28"/>
        </w:rPr>
        <w:t>r</w:t>
      </w:r>
      <w:r w:rsidRPr="00400BDB">
        <w:rPr>
          <w:rFonts w:ascii="Times New Roman" w:eastAsia="宋体" w:hAnsi="Times New Roman" w:cs="Times New Roman"/>
          <w:sz w:val="28"/>
          <w:szCs w:val="28"/>
        </w:rPr>
        <w:t>大于</w:t>
      </w:r>
      <w:r w:rsidRPr="00400BDB">
        <w:rPr>
          <w:rFonts w:ascii="Times New Roman" w:eastAsia="宋体" w:hAnsi="Times New Roman" w:cs="Times New Roman"/>
          <w:sz w:val="28"/>
          <w:szCs w:val="28"/>
        </w:rPr>
        <w:t>0.9</w:t>
      </w:r>
      <w:r w:rsidRPr="00400BDB">
        <w:rPr>
          <w:rFonts w:ascii="Times New Roman" w:eastAsia="宋体" w:hAnsi="Times New Roman" w:cs="Times New Roman"/>
          <w:sz w:val="28"/>
          <w:szCs w:val="28"/>
        </w:rPr>
        <w:t>为正常范围，如相关性低于</w:t>
      </w:r>
      <w:r w:rsidRPr="00400BDB">
        <w:rPr>
          <w:rFonts w:ascii="Times New Roman" w:eastAsia="宋体" w:hAnsi="Times New Roman" w:cs="Times New Roman"/>
          <w:sz w:val="28"/>
          <w:szCs w:val="28"/>
        </w:rPr>
        <w:t>0.9</w:t>
      </w:r>
      <w:r w:rsidRPr="00400BDB">
        <w:rPr>
          <w:rFonts w:ascii="Times New Roman" w:eastAsia="宋体" w:hAnsi="Times New Roman" w:cs="Times New Roman"/>
          <w:sz w:val="28"/>
          <w:szCs w:val="28"/>
        </w:rPr>
        <w:t>，则需重点关注离群值或是否存在系统误差</w:t>
      </w:r>
      <w:r w:rsidR="00BF47A2">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清洁时段（</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≤35μg/m³</w:t>
      </w:r>
      <w:r w:rsidRPr="00400BDB">
        <w:rPr>
          <w:rFonts w:ascii="Times New Roman" w:eastAsia="宋体" w:hAnsi="Times New Roman" w:cs="Times New Roman"/>
          <w:sz w:val="28"/>
          <w:szCs w:val="28"/>
        </w:rPr>
        <w:t>）和沙尘时段（</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10</w:t>
      </w:r>
      <w:r w:rsidRPr="00400BDB">
        <w:rPr>
          <w:rFonts w:ascii="Times New Roman" w:eastAsia="宋体" w:hAnsi="Times New Roman" w:cs="Times New Roman"/>
          <w:sz w:val="28"/>
          <w:szCs w:val="28"/>
        </w:rPr>
        <w:t>&lt;30%</w:t>
      </w:r>
      <w:r w:rsidRPr="00400BDB">
        <w:rPr>
          <w:rFonts w:ascii="Times New Roman" w:eastAsia="宋体" w:hAnsi="Times New Roman" w:cs="Times New Roman"/>
          <w:sz w:val="28"/>
          <w:szCs w:val="28"/>
        </w:rPr>
        <w:t>）、环境空气相对湿度超过</w:t>
      </w:r>
      <w:r w:rsidRPr="00400BDB">
        <w:rPr>
          <w:rFonts w:ascii="Times New Roman" w:eastAsia="宋体" w:hAnsi="Times New Roman" w:cs="Times New Roman"/>
          <w:sz w:val="28"/>
          <w:szCs w:val="28"/>
        </w:rPr>
        <w:t>85%</w:t>
      </w:r>
      <w:r w:rsidRPr="00400BDB">
        <w:rPr>
          <w:rFonts w:ascii="Times New Roman" w:eastAsia="宋体" w:hAnsi="Times New Roman" w:cs="Times New Roman"/>
          <w:sz w:val="28"/>
          <w:szCs w:val="28"/>
        </w:rPr>
        <w:t>时段，线性回归斜率可适量放宽至</w:t>
      </w:r>
      <w:r w:rsidRPr="00400BDB">
        <w:rPr>
          <w:rFonts w:ascii="Times New Roman" w:eastAsia="宋体" w:hAnsi="Times New Roman" w:cs="Times New Roman"/>
          <w:sz w:val="28"/>
          <w:szCs w:val="28"/>
        </w:rPr>
        <w:t>0.6</w:t>
      </w:r>
      <w:r w:rsidR="006F697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1.4</w:t>
      </w:r>
      <w:r w:rsidRPr="00400BDB">
        <w:rPr>
          <w:rFonts w:ascii="Times New Roman" w:eastAsia="宋体" w:hAnsi="Times New Roman" w:cs="Times New Roman"/>
          <w:sz w:val="28"/>
          <w:szCs w:val="28"/>
        </w:rPr>
        <w:t>之间。</w:t>
      </w:r>
    </w:p>
    <w:p w14:paraId="3BB64E39"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6</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HNO</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HONO</w:t>
      </w:r>
      <w:r w:rsidRPr="00400BDB">
        <w:rPr>
          <w:rFonts w:ascii="Times New Roman" w:eastAsia="宋体" w:hAnsi="Times New Roman" w:cs="Times New Roman"/>
          <w:sz w:val="28"/>
          <w:szCs w:val="28"/>
        </w:rPr>
        <w:t>等气态指标不强制要求审核，但建议纳入审核，其中</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2</w:t>
      </w:r>
      <w:proofErr w:type="gramStart"/>
      <w:r w:rsidRPr="00400BDB">
        <w:rPr>
          <w:rFonts w:ascii="Times New Roman" w:eastAsia="宋体" w:hAnsi="Times New Roman" w:cs="Times New Roman"/>
          <w:sz w:val="28"/>
          <w:szCs w:val="28"/>
        </w:rPr>
        <w:t>两个</w:t>
      </w:r>
      <w:proofErr w:type="gramEnd"/>
      <w:r w:rsidRPr="00400BDB">
        <w:rPr>
          <w:rFonts w:ascii="Times New Roman" w:eastAsia="宋体" w:hAnsi="Times New Roman" w:cs="Times New Roman"/>
          <w:sz w:val="28"/>
          <w:szCs w:val="28"/>
        </w:rPr>
        <w:t>指标可参考周边其他环境空气</w:t>
      </w:r>
      <w:r w:rsidRPr="00400BDB">
        <w:rPr>
          <w:rFonts w:ascii="Times New Roman" w:eastAsia="宋体" w:hAnsi="Times New Roman" w:cs="Times New Roman"/>
          <w:sz w:val="28"/>
          <w:szCs w:val="28"/>
        </w:rPr>
        <w:lastRenderedPageBreak/>
        <w:t>质量评价站点的</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监测结果进行审核，</w:t>
      </w:r>
      <w:r w:rsidRPr="00400BDB">
        <w:rPr>
          <w:rFonts w:ascii="Times New Roman" w:eastAsia="宋体" w:hAnsi="Times New Roman" w:cs="Times New Roman"/>
          <w:sz w:val="28"/>
          <w:szCs w:val="28"/>
        </w:rPr>
        <w:t>HNO</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HONO</w:t>
      </w:r>
      <w:r w:rsidRPr="00400BDB">
        <w:rPr>
          <w:rFonts w:ascii="Times New Roman" w:eastAsia="宋体" w:hAnsi="Times New Roman" w:cs="Times New Roman"/>
          <w:sz w:val="28"/>
          <w:szCs w:val="28"/>
        </w:rPr>
        <w:t>可根据浓度变化趋势等进行尝试性审核。</w:t>
      </w:r>
    </w:p>
    <w:p w14:paraId="470E85D9" w14:textId="77777777" w:rsidR="00D95F7E" w:rsidRPr="00400BDB" w:rsidRDefault="00832F3F" w:rsidP="00594E7B">
      <w:pPr>
        <w:pStyle w:val="3"/>
        <w:numPr>
          <w:ilvl w:val="0"/>
          <w:numId w:val="0"/>
        </w:numPr>
        <w:rPr>
          <w:rFonts w:ascii="Times New Roman" w:hAnsi="Times New Roman" w:cs="Times New Roman"/>
        </w:rPr>
      </w:pPr>
      <w:bookmarkStart w:id="43" w:name="_Toc74817530"/>
      <w:r w:rsidRPr="00400BDB">
        <w:rPr>
          <w:rFonts w:ascii="Times New Roman" w:hAnsi="Times New Roman" w:cs="Times New Roman"/>
        </w:rPr>
        <w:t xml:space="preserve">3 </w:t>
      </w:r>
      <w:r w:rsidRPr="00400BDB">
        <w:rPr>
          <w:rFonts w:ascii="Times New Roman" w:hAnsi="Times New Roman" w:cs="Times New Roman"/>
        </w:rPr>
        <w:t>碳组分浓度数据</w:t>
      </w:r>
      <w:bookmarkEnd w:id="43"/>
    </w:p>
    <w:p w14:paraId="1331A20A" w14:textId="77777777" w:rsidR="00D95F7E" w:rsidRPr="00B04707" w:rsidRDefault="00832F3F" w:rsidP="00594E7B">
      <w:pPr>
        <w:pStyle w:val="4"/>
        <w:rPr>
          <w:rFonts w:ascii="Times New Roman" w:hAnsi="Times New Roman" w:cs="Times New Roman"/>
        </w:rPr>
      </w:pPr>
      <w:r w:rsidRPr="00B04707">
        <w:rPr>
          <w:rFonts w:ascii="Times New Roman" w:hAnsi="Times New Roman" w:cs="Times New Roman"/>
        </w:rPr>
        <w:t xml:space="preserve">3.1 </w:t>
      </w:r>
      <w:r w:rsidRPr="00B04707">
        <w:rPr>
          <w:rFonts w:ascii="Times New Roman" w:hAnsi="Times New Roman" w:cs="Times New Roman"/>
        </w:rPr>
        <w:t>碳组分来源指示意义</w:t>
      </w:r>
    </w:p>
    <w:p w14:paraId="722202B1" w14:textId="77777777"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颗粒物中的有机碳</w:t>
      </w:r>
      <w:r w:rsidRPr="00400BDB">
        <w:rPr>
          <w:rFonts w:ascii="Times New Roman" w:eastAsia="宋体" w:hAnsi="Times New Roman" w:cs="Times New Roman"/>
          <w:color w:val="000000"/>
          <w:sz w:val="28"/>
          <w:szCs w:val="28"/>
        </w:rPr>
        <w:t>主要来源于燃烧过程排放和生物排放的一次有机碳与</w:t>
      </w:r>
      <w:proofErr w:type="gramStart"/>
      <w:r w:rsidRPr="00400BDB">
        <w:rPr>
          <w:rFonts w:ascii="Times New Roman" w:eastAsia="宋体" w:hAnsi="Times New Roman" w:cs="Times New Roman"/>
          <w:color w:val="000000"/>
          <w:sz w:val="28"/>
          <w:szCs w:val="28"/>
        </w:rPr>
        <w:t>各种源</w:t>
      </w:r>
      <w:proofErr w:type="gramEnd"/>
      <w:r w:rsidRPr="00400BDB">
        <w:rPr>
          <w:rFonts w:ascii="Times New Roman" w:eastAsia="宋体" w:hAnsi="Times New Roman" w:cs="Times New Roman"/>
          <w:color w:val="000000"/>
          <w:sz w:val="28"/>
          <w:szCs w:val="28"/>
        </w:rPr>
        <w:t>排放的挥发性有机物在大气中经过化学反应生成的二次有机碳；元素</w:t>
      </w:r>
      <w:proofErr w:type="gramStart"/>
      <w:r w:rsidRPr="00400BDB">
        <w:rPr>
          <w:rFonts w:ascii="Times New Roman" w:eastAsia="宋体" w:hAnsi="Times New Roman" w:cs="Times New Roman"/>
          <w:color w:val="000000"/>
          <w:sz w:val="28"/>
          <w:szCs w:val="28"/>
        </w:rPr>
        <w:t>碳主要</w:t>
      </w:r>
      <w:proofErr w:type="gramEnd"/>
      <w:r w:rsidRPr="00400BDB">
        <w:rPr>
          <w:rFonts w:ascii="Times New Roman" w:eastAsia="宋体" w:hAnsi="Times New Roman" w:cs="Times New Roman"/>
          <w:color w:val="000000"/>
          <w:sz w:val="28"/>
          <w:szCs w:val="28"/>
        </w:rPr>
        <w:t>来源于化石燃料、机动车尾气以及生物质等含碳物质不完全燃烧。</w:t>
      </w:r>
    </w:p>
    <w:p w14:paraId="1DCE2ED3"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3.2 </w:t>
      </w:r>
      <w:r w:rsidRPr="00400BDB">
        <w:rPr>
          <w:rFonts w:ascii="Times New Roman" w:hAnsi="Times New Roman" w:cs="Times New Roman"/>
        </w:rPr>
        <w:t>碳组分仪器状态参数</w:t>
      </w:r>
    </w:p>
    <w:p w14:paraId="09E70522" w14:textId="453896AC"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在碳组分自动监测数据的有效性判定的过程中，应先根据仪器运行状态参数、质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进行基于仪器运行质量的审核，而后再依据其他有效性判定依据进行基于数据质量内在规律的审核。基于仪器运行质量的审核工作流程</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推荐按照基于仪器状态的数据审核、基于质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的数据审核进行。</w:t>
      </w:r>
    </w:p>
    <w:p w14:paraId="7EBCB0D4"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3.2.1</w:t>
      </w:r>
      <w:r w:rsidRPr="00400BDB">
        <w:rPr>
          <w:rFonts w:ascii="Times New Roman" w:eastAsia="宋体" w:hAnsi="Times New Roman" w:cs="Times New Roman"/>
          <w:sz w:val="28"/>
          <w:szCs w:val="28"/>
        </w:rPr>
        <w:t>基于仪器状态的数据审核</w:t>
      </w:r>
    </w:p>
    <w:p w14:paraId="27D8C029"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审核人员应先收集所审核数据同时段内的仪器运行状态，包括报警、关键参数等信息，结合相关信息对时段内的监测数据进行审核。上述信息可从仪器运行日志文件、运行记录或数据采集软件所采集的仪器状态数据获得。</w:t>
      </w:r>
    </w:p>
    <w:p w14:paraId="4150A436"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）报警信息</w:t>
      </w:r>
    </w:p>
    <w:p w14:paraId="4DB871C0" w14:textId="2D6FB0FC"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对于出现仪器严重报警时段的监测数据，应直接</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。仪器报警信息由仪器内置的诊断程序判断而自动存储在仪器内</w:t>
      </w:r>
      <w:r w:rsidRPr="00400BDB">
        <w:rPr>
          <w:rFonts w:ascii="Times New Roman" w:eastAsia="宋体" w:hAnsi="Times New Roman" w:cs="Times New Roman"/>
          <w:sz w:val="28"/>
          <w:szCs w:val="28"/>
        </w:rPr>
        <w:lastRenderedPageBreak/>
        <w:t>部存储器，并可通过日志文件访问或者数据采集软件所采集。审核人员可根据仪器诊断程序所记录的报警信息对相应时段数据进行审核。一般性的报警信息出现时段，需进一步结合其他数据有效性判定依据来判</w:t>
      </w:r>
      <w:r w:rsidR="00902C95">
        <w:rPr>
          <w:rFonts w:ascii="Times New Roman" w:eastAsia="宋体" w:hAnsi="Times New Roman" w:cs="Times New Roman" w:hint="eastAsia"/>
          <w:sz w:val="28"/>
          <w:szCs w:val="28"/>
        </w:rPr>
        <w:t>定</w:t>
      </w:r>
      <w:r w:rsidR="00987928" w:rsidRPr="00400BDB">
        <w:rPr>
          <w:rFonts w:ascii="Times New Roman" w:eastAsia="宋体" w:hAnsi="Times New Roman" w:cs="Times New Roman"/>
          <w:sz w:val="28"/>
          <w:szCs w:val="28"/>
        </w:rPr>
        <w:t>，并注明判</w:t>
      </w:r>
      <w:r w:rsidR="00902C95">
        <w:rPr>
          <w:rFonts w:ascii="Times New Roman" w:eastAsia="宋体" w:hAnsi="Times New Roman" w:cs="Times New Roman" w:hint="eastAsia"/>
          <w:sz w:val="28"/>
          <w:szCs w:val="28"/>
        </w:rPr>
        <w:t>定</w:t>
      </w:r>
      <w:r w:rsidR="00987928"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37F0AD30"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）仪器关键参数</w:t>
      </w:r>
    </w:p>
    <w:p w14:paraId="2730ED7F" w14:textId="77777777" w:rsidR="00D95F7E" w:rsidRPr="00400BDB" w:rsidRDefault="00832F3F" w:rsidP="004471A6">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经过报警信息核实后，下一步结合仪器运行期间保存的关键仪器状态参数进行监测数据的审核，由于不同品牌的仪器关键参数存在差异，应根据具体情况执行。对于采用热光法的仪器，需审核的关键参数包括采样体积、升温程序、甲烷峰面积、</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分割时间点等，具体要求如下：</w:t>
      </w:r>
    </w:p>
    <w:p w14:paraId="1B13D98F" w14:textId="783E244D" w:rsidR="00D95F7E" w:rsidRPr="00400BDB" w:rsidRDefault="00140AC3" w:rsidP="00140AC3">
      <w:pPr>
        <w:pStyle w:val="af2"/>
        <w:ind w:left="709" w:firstLineChars="0" w:firstLine="0"/>
        <w:rPr>
          <w:rFonts w:ascii="Times New Roman" w:eastAsia="宋体" w:hAnsi="Times New Roman" w:cs="Times New Roman"/>
          <w:sz w:val="28"/>
          <w:szCs w:val="28"/>
        </w:rPr>
      </w:pPr>
      <w:r w:rsidRPr="00140AC3">
        <w:rPr>
          <w:rFonts w:ascii="宋体" w:eastAsia="宋体" w:hAnsi="宋体" w:cs="宋体" w:hint="eastAsia"/>
          <w:sz w:val="28"/>
          <w:szCs w:val="28"/>
        </w:rPr>
        <w:t>①</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采样体积</w:t>
      </w:r>
    </w:p>
    <w:p w14:paraId="638E142B" w14:textId="095AF01E"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实际采样体积偏差应小于所设定采样时间内采样体积的</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。例如设定采样时间为</w:t>
      </w:r>
      <w:r w:rsidRPr="00400BDB">
        <w:rPr>
          <w:rFonts w:ascii="Times New Roman" w:eastAsia="宋体" w:hAnsi="Times New Roman" w:cs="Times New Roman"/>
          <w:sz w:val="28"/>
          <w:szCs w:val="28"/>
        </w:rPr>
        <w:t>45min</w:t>
      </w:r>
      <w:r w:rsidRPr="00400BDB">
        <w:rPr>
          <w:rFonts w:ascii="Times New Roman" w:eastAsia="宋体" w:hAnsi="Times New Roman" w:cs="Times New Roman"/>
          <w:sz w:val="28"/>
          <w:szCs w:val="28"/>
        </w:rPr>
        <w:t>，采样流量为</w:t>
      </w:r>
      <w:r w:rsidRPr="00400BDB">
        <w:rPr>
          <w:rFonts w:ascii="Times New Roman" w:eastAsia="宋体" w:hAnsi="Times New Roman" w:cs="Times New Roman"/>
          <w:sz w:val="28"/>
          <w:szCs w:val="28"/>
        </w:rPr>
        <w:t>16.67L/min</w:t>
      </w:r>
      <w:r w:rsidRPr="00400BDB">
        <w:rPr>
          <w:rFonts w:ascii="Times New Roman" w:eastAsia="宋体" w:hAnsi="Times New Roman" w:cs="Times New Roman"/>
          <w:sz w:val="28"/>
          <w:szCs w:val="28"/>
        </w:rPr>
        <w:t>，实际总采样体积应在</w:t>
      </w:r>
      <w:r w:rsidRPr="00400BDB">
        <w:rPr>
          <w:rFonts w:ascii="Times New Roman" w:eastAsia="宋体" w:hAnsi="Times New Roman" w:cs="Times New Roman"/>
          <w:sz w:val="28"/>
          <w:szCs w:val="28"/>
        </w:rPr>
        <w:t>713~788L</w:t>
      </w:r>
      <w:r w:rsidRPr="00400BDB">
        <w:rPr>
          <w:rFonts w:ascii="Times New Roman" w:eastAsia="宋体" w:hAnsi="Times New Roman" w:cs="Times New Roman"/>
          <w:sz w:val="28"/>
          <w:szCs w:val="28"/>
        </w:rPr>
        <w:t>的范围内，如采样体积超出此范围，应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5CA8B1ED" w14:textId="0CA38551" w:rsidR="00D95F7E" w:rsidRPr="00400BDB" w:rsidRDefault="00140AC3" w:rsidP="00140AC3">
      <w:pPr>
        <w:pStyle w:val="af2"/>
        <w:ind w:left="709" w:firstLineChars="0" w:firstLine="0"/>
        <w:rPr>
          <w:rFonts w:ascii="Times New Roman" w:eastAsia="宋体" w:hAnsi="Times New Roman" w:cs="Times New Roman"/>
          <w:sz w:val="28"/>
          <w:szCs w:val="28"/>
        </w:rPr>
      </w:pPr>
      <w:r w:rsidRPr="00BD0B5C">
        <w:rPr>
          <w:rFonts w:ascii="宋体" w:eastAsia="宋体" w:hAnsi="宋体" w:cs="宋体" w:hint="eastAsia"/>
          <w:sz w:val="28"/>
          <w:szCs w:val="28"/>
        </w:rPr>
        <w:t>②</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升温程序</w:t>
      </w:r>
    </w:p>
    <w:p w14:paraId="4EBEB80C" w14:textId="6FD892DE"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根据热解析方法中所设定的升温程序，审核图谱中各温度梯度点的升温情况，对升温时间点内未达到或超出预期温度</w:t>
      </w:r>
      <w:r w:rsidRPr="00400BDB">
        <w:rPr>
          <w:rFonts w:ascii="Times New Roman" w:eastAsia="宋体" w:hAnsi="Times New Roman" w:cs="Times New Roman"/>
          <w:sz w:val="28"/>
          <w:szCs w:val="28"/>
        </w:rPr>
        <w:t>±20℃</w:t>
      </w:r>
      <w:r w:rsidRPr="00400BDB">
        <w:rPr>
          <w:rFonts w:ascii="Times New Roman" w:eastAsia="宋体" w:hAnsi="Times New Roman" w:cs="Times New Roman"/>
          <w:sz w:val="28"/>
          <w:szCs w:val="28"/>
        </w:rPr>
        <w:t>的监测数据应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r w:rsidR="001105CD" w:rsidRPr="00400BDB">
        <w:rPr>
          <w:rFonts w:ascii="Times New Roman" w:eastAsia="宋体" w:hAnsi="Times New Roman" w:cs="Times New Roman"/>
          <w:sz w:val="28"/>
          <w:szCs w:val="28"/>
        </w:rPr>
        <w:t>即</w:t>
      </w:r>
      <w:r w:rsidR="00987928" w:rsidRPr="00400BDB">
        <w:rPr>
          <w:rFonts w:ascii="Times New Roman" w:eastAsia="宋体" w:hAnsi="Times New Roman" w:cs="Times New Roman"/>
          <w:sz w:val="28"/>
          <w:szCs w:val="28"/>
        </w:rPr>
        <w:t>对于具备在历史图谱中查看温度数据的</w:t>
      </w:r>
      <w:r w:rsidR="00902C95" w:rsidRPr="00400BDB">
        <w:rPr>
          <w:rFonts w:ascii="Times New Roman" w:eastAsia="宋体" w:hAnsi="Times New Roman" w:cs="Times New Roman"/>
          <w:sz w:val="28"/>
          <w:szCs w:val="28"/>
        </w:rPr>
        <w:t>仪器</w:t>
      </w:r>
      <w:r w:rsidR="00987928" w:rsidRPr="00400BDB">
        <w:rPr>
          <w:rFonts w:ascii="Times New Roman" w:eastAsia="宋体" w:hAnsi="Times New Roman" w:cs="Times New Roman"/>
          <w:sz w:val="28"/>
          <w:szCs w:val="28"/>
        </w:rPr>
        <w:t>，</w:t>
      </w:r>
      <w:r w:rsidR="001105CD" w:rsidRPr="00400BDB">
        <w:rPr>
          <w:rFonts w:ascii="Times New Roman" w:eastAsia="宋体" w:hAnsi="Times New Roman" w:cs="Times New Roman"/>
          <w:sz w:val="28"/>
          <w:szCs w:val="28"/>
        </w:rPr>
        <w:t>如</w:t>
      </w:r>
      <w:r w:rsidR="001105CD" w:rsidRPr="00400BDB">
        <w:rPr>
          <w:rFonts w:ascii="Times New Roman" w:eastAsia="宋体" w:hAnsi="Times New Roman" w:cs="Times New Roman" w:hint="eastAsia"/>
          <w:sz w:val="28"/>
          <w:szCs w:val="28"/>
        </w:rPr>
        <w:t>聚光</w:t>
      </w:r>
      <w:r w:rsidR="009F332C" w:rsidRPr="00400BDB">
        <w:rPr>
          <w:rFonts w:ascii="Times New Roman" w:eastAsia="宋体" w:hAnsi="Times New Roman" w:cs="Times New Roman"/>
          <w:sz w:val="28"/>
          <w:szCs w:val="28"/>
        </w:rPr>
        <w:t>OCEC-100</w:t>
      </w:r>
      <w:r w:rsidR="001105CD" w:rsidRPr="00400BDB">
        <w:rPr>
          <w:rFonts w:ascii="Times New Roman" w:eastAsia="宋体" w:hAnsi="Times New Roman" w:cs="Times New Roman" w:hint="eastAsia"/>
          <w:sz w:val="28"/>
          <w:szCs w:val="28"/>
        </w:rPr>
        <w:t>、中</w:t>
      </w:r>
      <w:proofErr w:type="gramStart"/>
      <w:r w:rsidR="009F332C" w:rsidRPr="00400BDB">
        <w:rPr>
          <w:rFonts w:ascii="Times New Roman" w:eastAsia="宋体" w:hAnsi="Times New Roman" w:cs="Times New Roman" w:hint="eastAsia"/>
          <w:sz w:val="28"/>
          <w:szCs w:val="28"/>
        </w:rPr>
        <w:t>科</w:t>
      </w:r>
      <w:r w:rsidR="001105CD" w:rsidRPr="00400BDB">
        <w:rPr>
          <w:rFonts w:ascii="Times New Roman" w:eastAsia="宋体" w:hAnsi="Times New Roman" w:cs="Times New Roman" w:hint="eastAsia"/>
          <w:sz w:val="28"/>
          <w:szCs w:val="28"/>
        </w:rPr>
        <w:t>天</w:t>
      </w:r>
      <w:r w:rsidR="001105CD" w:rsidRPr="00400BDB">
        <w:rPr>
          <w:rFonts w:ascii="Times New Roman" w:eastAsia="宋体" w:hAnsi="Times New Roman" w:cs="Times New Roman"/>
          <w:sz w:val="28"/>
          <w:szCs w:val="28"/>
        </w:rPr>
        <w:t>融</w:t>
      </w:r>
      <w:proofErr w:type="gramEnd"/>
      <w:r w:rsidR="009F332C" w:rsidRPr="00400BDB">
        <w:rPr>
          <w:rFonts w:ascii="Times New Roman" w:eastAsia="宋体" w:hAnsi="Times New Roman" w:cs="Times New Roman"/>
          <w:sz w:val="28"/>
          <w:szCs w:val="28"/>
        </w:rPr>
        <w:t>TR20N9</w:t>
      </w:r>
      <w:r w:rsidR="001105CD" w:rsidRPr="00400BDB">
        <w:rPr>
          <w:rFonts w:ascii="Times New Roman" w:eastAsia="宋体" w:hAnsi="Times New Roman" w:cs="Times New Roman"/>
          <w:sz w:val="28"/>
          <w:szCs w:val="28"/>
        </w:rPr>
        <w:t>等，应</w:t>
      </w:r>
      <w:r w:rsidR="00987928" w:rsidRPr="00400BDB">
        <w:rPr>
          <w:rFonts w:ascii="Times New Roman" w:eastAsia="宋体" w:hAnsi="Times New Roman" w:cs="Times New Roman"/>
          <w:sz w:val="28"/>
          <w:szCs w:val="28"/>
        </w:rPr>
        <w:t>审核其是否满足升温时间点的要求；对于不具备在历史图谱中查看温度数据的</w:t>
      </w:r>
      <w:r w:rsidR="00902C95" w:rsidRPr="00400BDB">
        <w:rPr>
          <w:rFonts w:ascii="Times New Roman" w:eastAsia="宋体" w:hAnsi="Times New Roman" w:cs="Times New Roman"/>
          <w:sz w:val="28"/>
          <w:szCs w:val="28"/>
        </w:rPr>
        <w:t>仪器</w:t>
      </w:r>
      <w:r w:rsidR="00987928" w:rsidRPr="00400BDB">
        <w:rPr>
          <w:rFonts w:ascii="Times New Roman" w:eastAsia="宋体" w:hAnsi="Times New Roman" w:cs="Times New Roman"/>
          <w:sz w:val="28"/>
          <w:szCs w:val="28"/>
        </w:rPr>
        <w:t>，</w:t>
      </w:r>
      <w:r w:rsidR="00667758" w:rsidRPr="00400BDB">
        <w:rPr>
          <w:rFonts w:ascii="Times New Roman" w:eastAsia="宋体" w:hAnsi="Times New Roman" w:cs="Times New Roman"/>
          <w:sz w:val="28"/>
          <w:szCs w:val="28"/>
        </w:rPr>
        <w:t>如</w:t>
      </w:r>
      <w:r w:rsidR="009F332C" w:rsidRPr="00400BDB">
        <w:rPr>
          <w:rFonts w:ascii="Times New Roman" w:eastAsia="宋体" w:hAnsi="Times New Roman" w:cs="Times New Roman"/>
          <w:sz w:val="28"/>
          <w:szCs w:val="28"/>
        </w:rPr>
        <w:t>Sunset RT-4</w:t>
      </w:r>
      <w:r w:rsidR="00667758" w:rsidRPr="00400BDB">
        <w:rPr>
          <w:rFonts w:ascii="Times New Roman" w:eastAsia="宋体" w:hAnsi="Times New Roman" w:cs="Times New Roman"/>
          <w:sz w:val="28"/>
          <w:szCs w:val="28"/>
        </w:rPr>
        <w:t>等，</w:t>
      </w:r>
      <w:r w:rsidR="00987928" w:rsidRPr="00400BDB">
        <w:rPr>
          <w:rFonts w:ascii="Times New Roman" w:eastAsia="宋体" w:hAnsi="Times New Roman" w:cs="Times New Roman"/>
          <w:sz w:val="28"/>
          <w:szCs w:val="28"/>
        </w:rPr>
        <w:t>可通过日常监控工作过程中检查实时图谱中的升温</w:t>
      </w:r>
      <w:r w:rsidR="00987928" w:rsidRPr="00400BDB">
        <w:rPr>
          <w:rFonts w:ascii="Times New Roman" w:eastAsia="宋体" w:hAnsi="Times New Roman" w:cs="Times New Roman"/>
          <w:sz w:val="28"/>
          <w:szCs w:val="28"/>
        </w:rPr>
        <w:lastRenderedPageBreak/>
        <w:t>曲线，审核其是否满足升温时间点的要求。</w:t>
      </w:r>
    </w:p>
    <w:p w14:paraId="05A7943B" w14:textId="756707CF" w:rsidR="00D95F7E" w:rsidRPr="00400BDB" w:rsidRDefault="00140AC3" w:rsidP="00140AC3">
      <w:pPr>
        <w:pStyle w:val="af2"/>
        <w:ind w:left="709" w:firstLineChars="0" w:firstLine="0"/>
        <w:rPr>
          <w:rFonts w:ascii="Times New Roman" w:eastAsia="宋体" w:hAnsi="Times New Roman" w:cs="Times New Roman"/>
          <w:sz w:val="28"/>
          <w:szCs w:val="28"/>
        </w:rPr>
      </w:pPr>
      <w:r w:rsidRPr="00BD0B5C">
        <w:rPr>
          <w:rFonts w:ascii="宋体" w:eastAsia="宋体" w:hAnsi="宋体" w:cs="宋体" w:hint="eastAsia"/>
          <w:sz w:val="28"/>
          <w:szCs w:val="28"/>
        </w:rPr>
        <w:t>③</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甲烷峰面积</w:t>
      </w:r>
    </w:p>
    <w:p w14:paraId="08EE562E" w14:textId="4F65AA3B"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以绘制校准曲线时仪器甲烷峰面积的平均值作为审核基准，对监测数据进行审核，如监测数据中的甲烷峰面积超出基准值的</w:t>
      </w:r>
      <w:r w:rsidRPr="00400BDB">
        <w:rPr>
          <w:rFonts w:ascii="Times New Roman" w:eastAsia="宋体" w:hAnsi="Times New Roman" w:cs="Times New Roman"/>
          <w:sz w:val="28"/>
          <w:szCs w:val="28"/>
        </w:rPr>
        <w:t>±10%</w:t>
      </w:r>
      <w:r w:rsidRPr="00400BDB">
        <w:rPr>
          <w:rFonts w:ascii="Times New Roman" w:eastAsia="宋体" w:hAnsi="Times New Roman" w:cs="Times New Roman"/>
          <w:sz w:val="28"/>
          <w:szCs w:val="28"/>
        </w:rPr>
        <w:t>，相应监测数据应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3A6CE5C6" w14:textId="76494EF5" w:rsidR="00D95F7E" w:rsidRPr="00400BDB" w:rsidRDefault="00140AC3" w:rsidP="00140AC3">
      <w:pPr>
        <w:pStyle w:val="af2"/>
        <w:ind w:left="709" w:firstLineChars="0" w:firstLine="0"/>
        <w:rPr>
          <w:rFonts w:ascii="Times New Roman" w:eastAsia="宋体" w:hAnsi="Times New Roman" w:cs="Times New Roman"/>
          <w:sz w:val="28"/>
          <w:szCs w:val="28"/>
        </w:rPr>
      </w:pPr>
      <w:r w:rsidRPr="00140AC3">
        <w:rPr>
          <w:rFonts w:ascii="宋体" w:eastAsia="宋体" w:hAnsi="宋体" w:cs="宋体" w:hint="eastAsia"/>
          <w:sz w:val="28"/>
          <w:szCs w:val="28"/>
        </w:rPr>
        <w:t>④</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OC/EC</w:t>
      </w:r>
      <w:r w:rsidR="00832F3F" w:rsidRPr="00400BDB">
        <w:rPr>
          <w:rFonts w:ascii="Times New Roman" w:eastAsia="宋体" w:hAnsi="Times New Roman" w:cs="Times New Roman"/>
          <w:sz w:val="28"/>
          <w:szCs w:val="28"/>
        </w:rPr>
        <w:t>分割时间点</w:t>
      </w:r>
    </w:p>
    <w:p w14:paraId="7EB7A635" w14:textId="03B65974" w:rsidR="00D95F7E" w:rsidRPr="00400BDB" w:rsidRDefault="00832F3F" w:rsidP="0057129F">
      <w:pPr>
        <w:pStyle w:val="a3"/>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审核图谱中</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分割时间点，如透射激光信号未能在氦氧阶段完成之前恢复初始信号值，碳组分仪器无法自动找寻</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分割时间点</w:t>
      </w:r>
      <w:r w:rsidR="00AA1512">
        <w:rPr>
          <w:rFonts w:ascii="Times New Roman" w:eastAsia="宋体" w:hAnsi="Times New Roman" w:cs="Times New Roman" w:hint="eastAsia"/>
          <w:sz w:val="28"/>
          <w:szCs w:val="28"/>
        </w:rPr>
        <w:t>的</w:t>
      </w:r>
      <w:r w:rsidRPr="00400BDB">
        <w:rPr>
          <w:rFonts w:ascii="Times New Roman" w:eastAsia="宋体" w:hAnsi="Times New Roman" w:cs="Times New Roman"/>
          <w:sz w:val="28"/>
          <w:szCs w:val="28"/>
        </w:rPr>
        <w:t>，相应监测数据应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。对于具有手动调整</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分割时间点功能的仪器，可通过人工调整的方式，分析激光信号值</w:t>
      </w:r>
      <w:r w:rsidR="00B21247" w:rsidRPr="00400BDB">
        <w:rPr>
          <w:rFonts w:ascii="Times New Roman" w:eastAsia="宋体" w:hAnsi="Times New Roman" w:cs="Times New Roman"/>
          <w:sz w:val="28"/>
          <w:szCs w:val="28"/>
        </w:rPr>
        <w:t>及前后时间段的监测数据</w:t>
      </w:r>
      <w:r w:rsidRPr="00400BDB">
        <w:rPr>
          <w:rFonts w:ascii="Times New Roman" w:eastAsia="宋体" w:hAnsi="Times New Roman" w:cs="Times New Roman"/>
          <w:sz w:val="28"/>
          <w:szCs w:val="28"/>
        </w:rPr>
        <w:t>，</w:t>
      </w:r>
      <w:r w:rsidR="00B21247" w:rsidRPr="00400BDB">
        <w:rPr>
          <w:rFonts w:ascii="Times New Roman" w:eastAsia="宋体" w:hAnsi="Times New Roman" w:cs="Times New Roman"/>
          <w:sz w:val="28"/>
          <w:szCs w:val="28"/>
        </w:rPr>
        <w:t>参考</w:t>
      </w:r>
      <w:r w:rsidR="00B21247" w:rsidRPr="00400BDB">
        <w:rPr>
          <w:rFonts w:ascii="Times New Roman" w:eastAsia="宋体" w:hAnsi="Times New Roman" w:cs="Times New Roman"/>
          <w:sz w:val="28"/>
          <w:szCs w:val="28"/>
        </w:rPr>
        <w:t>OC/EC</w:t>
      </w:r>
      <w:r w:rsidR="00B21247" w:rsidRPr="00400BDB">
        <w:rPr>
          <w:rFonts w:ascii="Times New Roman" w:eastAsia="宋体" w:hAnsi="Times New Roman" w:cs="Times New Roman"/>
          <w:sz w:val="28"/>
          <w:szCs w:val="28"/>
        </w:rPr>
        <w:t>比值</w:t>
      </w:r>
      <w:r w:rsidRPr="00400BDB">
        <w:rPr>
          <w:rFonts w:ascii="Times New Roman" w:eastAsia="宋体" w:hAnsi="Times New Roman" w:cs="Times New Roman"/>
          <w:sz w:val="28"/>
          <w:szCs w:val="28"/>
        </w:rPr>
        <w:t>找寻恰当的分割时间点，对应的监测数据为有效数据，但需进行备注说明。对于有</w:t>
      </w:r>
      <w:r w:rsidR="00C40533" w:rsidRPr="00400BDB">
        <w:rPr>
          <w:rFonts w:ascii="Times New Roman" w:eastAsia="宋体" w:hAnsi="Times New Roman" w:cs="Times New Roman"/>
          <w:sz w:val="28"/>
          <w:szCs w:val="28"/>
        </w:rPr>
        <w:t>分</w:t>
      </w:r>
      <w:r w:rsidRPr="00400BDB">
        <w:rPr>
          <w:rFonts w:ascii="Times New Roman" w:eastAsia="宋体" w:hAnsi="Times New Roman" w:cs="Times New Roman"/>
          <w:sz w:val="28"/>
          <w:szCs w:val="28"/>
        </w:rPr>
        <w:t>割时间的</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分析仪，同时加入</w:t>
      </w:r>
      <w:r w:rsidR="00C40533" w:rsidRPr="00400BDB">
        <w:rPr>
          <w:rFonts w:ascii="Times New Roman" w:eastAsia="宋体" w:hAnsi="Times New Roman" w:cs="Times New Roman"/>
          <w:sz w:val="28"/>
          <w:szCs w:val="28"/>
        </w:rPr>
        <w:t>分</w:t>
      </w:r>
      <w:r w:rsidRPr="00400BDB">
        <w:rPr>
          <w:rFonts w:ascii="Times New Roman" w:eastAsia="宋体" w:hAnsi="Times New Roman" w:cs="Times New Roman"/>
          <w:sz w:val="28"/>
          <w:szCs w:val="28"/>
        </w:rPr>
        <w:t>割时间点作为审核依据，</w:t>
      </w:r>
      <w:r w:rsidR="00C40533" w:rsidRPr="00400BDB">
        <w:rPr>
          <w:rFonts w:ascii="Times New Roman" w:eastAsia="宋体" w:hAnsi="Times New Roman" w:cs="Times New Roman"/>
          <w:sz w:val="28"/>
          <w:szCs w:val="28"/>
        </w:rPr>
        <w:t>审核其分割时间点是否在氦氧通入之后，甲烷通入之前，当</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比值和</w:t>
      </w:r>
      <w:r w:rsidR="00C40533" w:rsidRPr="00400BDB">
        <w:rPr>
          <w:rFonts w:ascii="Times New Roman" w:eastAsia="宋体" w:hAnsi="Times New Roman" w:cs="Times New Roman"/>
          <w:sz w:val="28"/>
          <w:szCs w:val="28"/>
        </w:rPr>
        <w:t>分</w:t>
      </w:r>
      <w:r w:rsidRPr="00400BDB">
        <w:rPr>
          <w:rFonts w:ascii="Times New Roman" w:eastAsia="宋体" w:hAnsi="Times New Roman" w:cs="Times New Roman"/>
          <w:sz w:val="28"/>
          <w:szCs w:val="28"/>
        </w:rPr>
        <w:t>割时间同时</w:t>
      </w:r>
      <w:r w:rsidR="00C40533" w:rsidRPr="00400BDB">
        <w:rPr>
          <w:rFonts w:ascii="Times New Roman" w:eastAsia="宋体" w:hAnsi="Times New Roman" w:cs="Times New Roman"/>
          <w:sz w:val="28"/>
          <w:szCs w:val="28"/>
        </w:rPr>
        <w:t>发生</w:t>
      </w:r>
      <w:r w:rsidRPr="00400BDB">
        <w:rPr>
          <w:rFonts w:ascii="Times New Roman" w:eastAsia="宋体" w:hAnsi="Times New Roman" w:cs="Times New Roman"/>
          <w:sz w:val="28"/>
          <w:szCs w:val="28"/>
        </w:rPr>
        <w:t>较大变化时，</w:t>
      </w:r>
      <w:r w:rsidR="00CD2752" w:rsidRPr="00400BDB">
        <w:rPr>
          <w:rFonts w:ascii="Times New Roman" w:eastAsia="宋体" w:hAnsi="Times New Roman" w:cs="Times New Roman"/>
          <w:sz w:val="28"/>
          <w:szCs w:val="28"/>
        </w:rPr>
        <w:t>OC</w:t>
      </w:r>
      <w:r w:rsidR="00CD2752" w:rsidRPr="00400BDB">
        <w:rPr>
          <w:rFonts w:ascii="Times New Roman" w:eastAsia="宋体" w:hAnsi="Times New Roman" w:cs="Times New Roman"/>
          <w:sz w:val="28"/>
          <w:szCs w:val="28"/>
        </w:rPr>
        <w:t>、</w:t>
      </w:r>
      <w:r w:rsidR="00CD2752"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浓度需根据设备的特性进一步复核，判</w:t>
      </w:r>
      <w:r w:rsidR="00030AFC"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数据有效性。</w:t>
      </w:r>
    </w:p>
    <w:p w14:paraId="667031D1"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3.2.2</w:t>
      </w:r>
      <w:r w:rsidRPr="00400BDB">
        <w:rPr>
          <w:rFonts w:ascii="Times New Roman" w:eastAsia="宋体" w:hAnsi="Times New Roman" w:cs="Times New Roman"/>
          <w:sz w:val="28"/>
          <w:szCs w:val="28"/>
        </w:rPr>
        <w:t>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w:t>
      </w:r>
    </w:p>
    <w:p w14:paraId="793414C9"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）质控自动标记信息的运用</w:t>
      </w:r>
    </w:p>
    <w:p w14:paraId="5E0E5881" w14:textId="59C725C6"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具备每日自动空白核查的仪器，应结合空白结果进行审核。自动空白核查结果超出</w:t>
      </w:r>
      <w:r w:rsidRPr="00400BDB">
        <w:rPr>
          <w:rFonts w:ascii="Times New Roman" w:eastAsia="宋体" w:hAnsi="Times New Roman" w:cs="Times New Roman"/>
          <w:sz w:val="28"/>
          <w:szCs w:val="28"/>
        </w:rPr>
        <w:t>0.3</w:t>
      </w:r>
      <w:r w:rsidR="004C7863" w:rsidRPr="00400BDB">
        <w:rPr>
          <w:rFonts w:ascii="Times New Roman" w:eastAsia="宋体" w:hAnsi="Times New Roman" w:cs="Times New Roman"/>
          <w:sz w:val="28"/>
          <w:szCs w:val="28"/>
        </w:rPr>
        <w:t>μ</w:t>
      </w:r>
      <w:r w:rsidRPr="00400BDB">
        <w:rPr>
          <w:rFonts w:ascii="Times New Roman" w:eastAsia="宋体" w:hAnsi="Times New Roman" w:cs="Times New Roman"/>
          <w:sz w:val="28"/>
          <w:szCs w:val="28"/>
        </w:rPr>
        <w:t>gC</w:t>
      </w:r>
      <w:r w:rsidRPr="00400BDB">
        <w:rPr>
          <w:rFonts w:ascii="Times New Roman" w:eastAsia="宋体" w:hAnsi="Times New Roman" w:cs="Times New Roman"/>
          <w:sz w:val="28"/>
          <w:szCs w:val="28"/>
        </w:rPr>
        <w:t>的，在自动空白核查执行时间点之后的监测数据</w:t>
      </w:r>
      <w:r w:rsidR="00C40533" w:rsidRPr="00400BDB">
        <w:rPr>
          <w:rFonts w:ascii="Times New Roman" w:eastAsia="宋体" w:hAnsi="Times New Roman" w:cs="Times New Roman"/>
          <w:sz w:val="28"/>
          <w:szCs w:val="28"/>
        </w:rPr>
        <w:t>，应标记为</w:t>
      </w:r>
      <w:r w:rsidR="00C40533" w:rsidRPr="00400BDB">
        <w:rPr>
          <w:rFonts w:ascii="Times New Roman" w:eastAsia="宋体" w:hAnsi="Times New Roman" w:cs="Times New Roman"/>
          <w:sz w:val="28"/>
          <w:szCs w:val="28"/>
        </w:rPr>
        <w:t>“</w:t>
      </w:r>
      <w:r w:rsidR="00C40533" w:rsidRPr="00400BDB">
        <w:rPr>
          <w:rFonts w:ascii="Times New Roman" w:eastAsia="宋体" w:hAnsi="Times New Roman" w:cs="Times New Roman"/>
          <w:sz w:val="28"/>
          <w:szCs w:val="28"/>
        </w:rPr>
        <w:t>数据无效</w:t>
      </w:r>
      <w:r w:rsidR="00C40533"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，直至空白核查</w:t>
      </w:r>
      <w:r w:rsidR="00C40533" w:rsidRPr="00400BDB">
        <w:rPr>
          <w:rFonts w:ascii="Times New Roman" w:eastAsia="宋体" w:hAnsi="Times New Roman" w:cs="Times New Roman"/>
          <w:sz w:val="28"/>
          <w:szCs w:val="28"/>
        </w:rPr>
        <w:t>结果</w:t>
      </w:r>
      <w:r w:rsidRPr="00400BDB">
        <w:rPr>
          <w:rFonts w:ascii="Times New Roman" w:eastAsia="宋体" w:hAnsi="Times New Roman" w:cs="Times New Roman"/>
          <w:sz w:val="28"/>
          <w:szCs w:val="28"/>
        </w:rPr>
        <w:t>符合要求。</w:t>
      </w:r>
    </w:p>
    <w:p w14:paraId="676645DF"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）其他质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的运用</w:t>
      </w:r>
    </w:p>
    <w:p w14:paraId="59936343" w14:textId="7CAF29F1"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根据例行质控要求，碳组分仪器执行采样流量核查、空白核查、单点核查、校准曲线绘制等质控工作，质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作为监测数据审核依据。如采样流量核查、空白核查、单点核查、校准曲线绘制不满足质控目标，</w:t>
      </w:r>
      <w:r w:rsidR="00DA69FC" w:rsidRPr="00400BDB">
        <w:rPr>
          <w:rFonts w:ascii="Times New Roman" w:eastAsia="宋体" w:hAnsi="Times New Roman" w:cs="Times New Roman"/>
          <w:sz w:val="28"/>
          <w:szCs w:val="28"/>
        </w:rPr>
        <w:t>则</w:t>
      </w:r>
      <w:r w:rsidR="00FF0FD8" w:rsidRPr="00400BDB">
        <w:rPr>
          <w:rFonts w:ascii="Times New Roman" w:eastAsia="宋体" w:hAnsi="Times New Roman" w:cs="Times New Roman"/>
          <w:sz w:val="28"/>
          <w:szCs w:val="28"/>
        </w:rPr>
        <w:t>上次核查合格时间节点后到本次核查时间节点期间的数据有效性，</w:t>
      </w:r>
      <w:r w:rsidR="00C40533" w:rsidRPr="00400BDB">
        <w:rPr>
          <w:rFonts w:ascii="Times New Roman" w:eastAsia="宋体" w:hAnsi="Times New Roman" w:cs="Times New Roman"/>
          <w:sz w:val="28"/>
          <w:szCs w:val="28"/>
        </w:rPr>
        <w:t>需进一步结合期间仪器运行参数记录和监测数据特征进行判</w:t>
      </w:r>
      <w:r w:rsidR="00AA1512">
        <w:rPr>
          <w:rFonts w:ascii="Times New Roman" w:eastAsia="宋体" w:hAnsi="Times New Roman" w:cs="Times New Roman" w:hint="eastAsia"/>
          <w:sz w:val="28"/>
          <w:szCs w:val="28"/>
        </w:rPr>
        <w:t>定</w:t>
      </w:r>
      <w:r w:rsidR="00C40533" w:rsidRPr="00400BDB">
        <w:rPr>
          <w:rFonts w:ascii="Times New Roman" w:eastAsia="宋体" w:hAnsi="Times New Roman" w:cs="Times New Roman"/>
          <w:sz w:val="28"/>
          <w:szCs w:val="28"/>
        </w:rPr>
        <w:t>，并注明判</w:t>
      </w:r>
      <w:r w:rsidR="00AA1512">
        <w:rPr>
          <w:rFonts w:ascii="Times New Roman" w:eastAsia="宋体" w:hAnsi="Times New Roman" w:cs="Times New Roman" w:hint="eastAsia"/>
          <w:sz w:val="28"/>
          <w:szCs w:val="28"/>
        </w:rPr>
        <w:t>定</w:t>
      </w:r>
      <w:r w:rsidR="00C40533" w:rsidRPr="00400BDB">
        <w:rPr>
          <w:rFonts w:ascii="Times New Roman" w:eastAsia="宋体" w:hAnsi="Times New Roman" w:cs="Times New Roman"/>
          <w:sz w:val="28"/>
          <w:szCs w:val="28"/>
        </w:rPr>
        <w:t>依据以备复核</w:t>
      </w:r>
      <w:r w:rsidR="00FF0FD8" w:rsidRPr="00400BDB">
        <w:rPr>
          <w:rFonts w:ascii="Times New Roman" w:eastAsia="宋体" w:hAnsi="Times New Roman" w:cs="Times New Roman"/>
          <w:sz w:val="28"/>
          <w:szCs w:val="28"/>
        </w:rPr>
        <w:t>。</w:t>
      </w:r>
    </w:p>
    <w:p w14:paraId="0653E6B9"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3.3 </w:t>
      </w:r>
      <w:r w:rsidRPr="00400BDB">
        <w:rPr>
          <w:rFonts w:ascii="Times New Roman" w:hAnsi="Times New Roman" w:cs="Times New Roman"/>
        </w:rPr>
        <w:t>其他有效性判定依据</w:t>
      </w:r>
    </w:p>
    <w:p w14:paraId="5BC6F177" w14:textId="66E8F27E"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）当单个组分在一段时间范围内的监测数据</w:t>
      </w:r>
      <w:r w:rsidR="00030AFC"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某</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小时</w:t>
      </w:r>
      <w:r w:rsidR="00030AFC" w:rsidRPr="00400BDB">
        <w:rPr>
          <w:rFonts w:ascii="Times New Roman" w:eastAsia="宋体" w:hAnsi="Times New Roman" w:cs="Times New Roman"/>
          <w:sz w:val="28"/>
          <w:szCs w:val="28"/>
        </w:rPr>
        <w:t>浓度较</w:t>
      </w:r>
      <w:r w:rsidRPr="00400BDB">
        <w:rPr>
          <w:rFonts w:ascii="Times New Roman" w:eastAsia="宋体" w:hAnsi="Times New Roman" w:cs="Times New Roman"/>
          <w:sz w:val="28"/>
          <w:szCs w:val="28"/>
        </w:rPr>
        <w:t>前后小时</w:t>
      </w:r>
      <w:r w:rsidR="00030AFC" w:rsidRPr="00400BDB">
        <w:rPr>
          <w:rFonts w:ascii="Times New Roman" w:eastAsia="宋体" w:hAnsi="Times New Roman" w:cs="Times New Roman"/>
          <w:sz w:val="28"/>
          <w:szCs w:val="28"/>
        </w:rPr>
        <w:t>浓度</w:t>
      </w:r>
      <w:r w:rsidRPr="00400BDB">
        <w:rPr>
          <w:rFonts w:ascii="Times New Roman" w:eastAsia="宋体" w:hAnsi="Times New Roman" w:cs="Times New Roman"/>
          <w:sz w:val="28"/>
          <w:szCs w:val="28"/>
        </w:rPr>
        <w:t>出现异常突变，</w:t>
      </w:r>
      <w:r w:rsidR="00004C95" w:rsidRPr="00400BDB">
        <w:rPr>
          <w:rFonts w:ascii="Times New Roman" w:eastAsia="宋体" w:hAnsi="Times New Roman" w:cs="Times New Roman"/>
          <w:sz w:val="28"/>
          <w:szCs w:val="28"/>
        </w:rPr>
        <w:t>即</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浓度</w:t>
      </w:r>
      <w:r w:rsidR="00AA1512">
        <w:rPr>
          <w:rFonts w:ascii="Times New Roman" w:eastAsia="宋体" w:hAnsi="Times New Roman" w:cs="Times New Roman" w:hint="eastAsia"/>
          <w:sz w:val="28"/>
          <w:szCs w:val="28"/>
        </w:rPr>
        <w:t>与</w:t>
      </w:r>
      <w:r w:rsidRPr="00400BDB">
        <w:rPr>
          <w:rFonts w:ascii="Times New Roman" w:eastAsia="宋体" w:hAnsi="Times New Roman" w:cs="Times New Roman"/>
          <w:sz w:val="28"/>
          <w:szCs w:val="28"/>
        </w:rPr>
        <w:t>前、后相邻数据的偏差超过</w:t>
      </w:r>
      <w:r w:rsidRPr="00400BDB">
        <w:rPr>
          <w:rFonts w:ascii="Times New Roman" w:eastAsia="宋体" w:hAnsi="Times New Roman" w:cs="Times New Roman"/>
          <w:sz w:val="28"/>
          <w:szCs w:val="28"/>
        </w:rPr>
        <w:t>40%</w:t>
      </w:r>
      <w:r w:rsidRPr="00400BDB">
        <w:rPr>
          <w:rFonts w:ascii="Times New Roman" w:eastAsia="宋体" w:hAnsi="Times New Roman" w:cs="Times New Roman"/>
          <w:sz w:val="28"/>
          <w:szCs w:val="28"/>
        </w:rPr>
        <w:t>，如周边环境无临时性的污染源或影响因素出现，则可能为异常数据。</w:t>
      </w:r>
    </w:p>
    <w:p w14:paraId="7A2A4D26"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）一般情况下，城市站点</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和</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呈相似的变化趋势，通常</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浓度要高于</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浓度。</w:t>
      </w:r>
    </w:p>
    <w:p w14:paraId="43DEB2BA" w14:textId="117BEEFD"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）一般情况下，</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浓度</w:t>
      </w:r>
      <w:r w:rsidRPr="00400BDB">
        <w:rPr>
          <w:rFonts w:ascii="Times New Roman" w:eastAsia="宋体" w:hAnsi="Times New Roman" w:cs="Times New Roman"/>
          <w:sz w:val="28"/>
          <w:szCs w:val="28"/>
        </w:rPr>
        <w:t>&lt;10μg/m³</w:t>
      </w:r>
      <w:r w:rsidRPr="00400BDB">
        <w:rPr>
          <w:rFonts w:ascii="Times New Roman" w:eastAsia="宋体" w:hAnsi="Times New Roman" w:cs="Times New Roman"/>
          <w:sz w:val="28"/>
          <w:szCs w:val="28"/>
        </w:rPr>
        <w:t>，秋冬季</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&gt;150μg/m³</w:t>
      </w:r>
      <w:r w:rsidRPr="00400BDB">
        <w:rPr>
          <w:rFonts w:ascii="Times New Roman" w:eastAsia="宋体" w:hAnsi="Times New Roman" w:cs="Times New Roman"/>
          <w:sz w:val="28"/>
          <w:szCs w:val="28"/>
        </w:rPr>
        <w:t>的污染时期，可能会出现超过上述范围的情况。</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的浓度范围不同地区浓度差异较大，京津冀及周边环境空气颗粒物中</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浓度一般</w:t>
      </w:r>
      <w:r w:rsidRPr="00400BDB">
        <w:rPr>
          <w:rFonts w:ascii="Times New Roman" w:eastAsia="宋体" w:hAnsi="Times New Roman" w:cs="Times New Roman"/>
          <w:sz w:val="28"/>
          <w:szCs w:val="28"/>
        </w:rPr>
        <w:t>&lt;30μg/m³</w:t>
      </w:r>
      <w:r w:rsidRPr="00400BDB">
        <w:rPr>
          <w:rFonts w:ascii="Times New Roman" w:eastAsia="宋体" w:hAnsi="Times New Roman" w:cs="Times New Roman"/>
          <w:sz w:val="28"/>
          <w:szCs w:val="28"/>
        </w:rPr>
        <w:t>，秋冬季</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&gt;150μg/m³</w:t>
      </w:r>
      <w:r w:rsidRPr="00400BDB">
        <w:rPr>
          <w:rFonts w:ascii="Times New Roman" w:eastAsia="宋体" w:hAnsi="Times New Roman" w:cs="Times New Roman"/>
          <w:sz w:val="28"/>
          <w:szCs w:val="28"/>
        </w:rPr>
        <w:t>时，可能会出现超出上述范围的情况。成渝、长三角等地</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&gt;100μg/m³</w:t>
      </w:r>
      <w:r w:rsidRPr="00400BDB">
        <w:rPr>
          <w:rFonts w:ascii="Times New Roman" w:eastAsia="宋体" w:hAnsi="Times New Roman" w:cs="Times New Roman"/>
          <w:sz w:val="28"/>
          <w:szCs w:val="28"/>
        </w:rPr>
        <w:t>时，</w:t>
      </w:r>
      <w:r w:rsidR="004764B6"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浓度可能超过</w:t>
      </w:r>
      <w:r w:rsidRPr="00400BDB">
        <w:rPr>
          <w:rFonts w:ascii="Times New Roman" w:eastAsia="宋体" w:hAnsi="Times New Roman" w:cs="Times New Roman"/>
          <w:sz w:val="28"/>
          <w:szCs w:val="28"/>
        </w:rPr>
        <w:t>30μg/m³</w:t>
      </w:r>
      <w:r w:rsidRPr="00400BDB">
        <w:rPr>
          <w:rFonts w:ascii="Times New Roman" w:eastAsia="宋体" w:hAnsi="Times New Roman" w:cs="Times New Roman"/>
          <w:sz w:val="28"/>
          <w:szCs w:val="28"/>
        </w:rPr>
        <w:t>。</w:t>
      </w:r>
    </w:p>
    <w:p w14:paraId="517B503A" w14:textId="12F3704E"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&gt;15%</w:t>
      </w:r>
      <w:proofErr w:type="gramStart"/>
      <w:r w:rsidRPr="00400BDB">
        <w:rPr>
          <w:rFonts w:ascii="Times New Roman" w:eastAsia="宋体" w:hAnsi="Times New Roman" w:cs="Times New Roman"/>
          <w:sz w:val="28"/>
          <w:szCs w:val="28"/>
        </w:rPr>
        <w:t>则数据</w:t>
      </w:r>
      <w:proofErr w:type="gramEnd"/>
      <w:r w:rsidRPr="00400BDB">
        <w:rPr>
          <w:rFonts w:ascii="Times New Roman" w:eastAsia="宋体" w:hAnsi="Times New Roman" w:cs="Times New Roman"/>
          <w:sz w:val="28"/>
          <w:szCs w:val="28"/>
        </w:rPr>
        <w:t>可能异常，需结合具体污染情况进一步判</w:t>
      </w:r>
      <w:r w:rsidR="00030AFC" w:rsidRPr="00400BDB">
        <w:rPr>
          <w:rFonts w:ascii="Times New Roman" w:eastAsia="宋体" w:hAnsi="Times New Roman" w:cs="Times New Roman"/>
          <w:sz w:val="28"/>
          <w:szCs w:val="28"/>
        </w:rPr>
        <w:t>定</w:t>
      </w:r>
      <w:r w:rsidR="00004C95"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中的占比，不同区域有所差异，如京津冀及周边、东北地区</w:t>
      </w:r>
      <w:r w:rsidRPr="00400BDB">
        <w:rPr>
          <w:rFonts w:ascii="Times New Roman" w:eastAsia="宋体" w:hAnsi="Times New Roman" w:cs="Times New Roman"/>
          <w:sz w:val="28"/>
          <w:szCs w:val="28"/>
        </w:rPr>
        <w:t>OC/PM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&gt;30%</w:t>
      </w:r>
      <w:proofErr w:type="gramStart"/>
      <w:r w:rsidRPr="00400BDB">
        <w:rPr>
          <w:rFonts w:ascii="Times New Roman" w:eastAsia="宋体" w:hAnsi="Times New Roman" w:cs="Times New Roman"/>
          <w:sz w:val="28"/>
          <w:szCs w:val="28"/>
        </w:rPr>
        <w:t>则数据</w:t>
      </w:r>
      <w:proofErr w:type="gramEnd"/>
      <w:r w:rsidRPr="00400BDB">
        <w:rPr>
          <w:rFonts w:ascii="Times New Roman" w:eastAsia="宋体" w:hAnsi="Times New Roman" w:cs="Times New Roman"/>
          <w:sz w:val="28"/>
          <w:szCs w:val="28"/>
        </w:rPr>
        <w:t>可能异常，污染越重</w:t>
      </w:r>
      <w:r w:rsidR="00AA1512">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的占比相应降低</w:t>
      </w:r>
      <w:r w:rsidR="00004C95"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南方及东南区域</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占比相对较高，可达</w:t>
      </w:r>
      <w:r w:rsidRPr="00400BDB">
        <w:rPr>
          <w:rFonts w:ascii="Times New Roman" w:eastAsia="宋体" w:hAnsi="Times New Roman" w:cs="Times New Roman"/>
          <w:sz w:val="28"/>
          <w:szCs w:val="28"/>
        </w:rPr>
        <w:t>40%</w:t>
      </w:r>
      <w:r w:rsidRPr="00400BDB">
        <w:rPr>
          <w:rFonts w:ascii="Times New Roman" w:eastAsia="宋体" w:hAnsi="Times New Roman" w:cs="Times New Roman"/>
          <w:sz w:val="28"/>
          <w:szCs w:val="28"/>
        </w:rPr>
        <w:t>甚至超过</w:t>
      </w:r>
      <w:r w:rsidRPr="00400BDB">
        <w:rPr>
          <w:rFonts w:ascii="Times New Roman" w:eastAsia="宋体" w:hAnsi="Times New Roman" w:cs="Times New Roman"/>
          <w:sz w:val="28"/>
          <w:szCs w:val="28"/>
        </w:rPr>
        <w:lastRenderedPageBreak/>
        <w:t>50%</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OC/PM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&gt;50%</w:t>
      </w:r>
      <w:r w:rsidRPr="00400BDB">
        <w:rPr>
          <w:rFonts w:ascii="Times New Roman" w:eastAsia="宋体" w:hAnsi="Times New Roman" w:cs="Times New Roman"/>
          <w:sz w:val="28"/>
          <w:szCs w:val="28"/>
        </w:rPr>
        <w:t>需进一步结合污染情况及数据变化趋势来判</w:t>
      </w:r>
      <w:r w:rsidR="00030AFC"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数据有效性。当</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00030AFC" w:rsidRPr="00400BDB">
        <w:rPr>
          <w:rFonts w:ascii="Times New Roman" w:eastAsia="宋体" w:hAnsi="Times New Roman" w:cs="Times New Roman"/>
          <w:sz w:val="28"/>
          <w:szCs w:val="28"/>
        </w:rPr>
        <w:t>&lt;</w:t>
      </w:r>
      <w:r w:rsidRPr="00400BDB">
        <w:rPr>
          <w:rFonts w:ascii="Times New Roman" w:eastAsia="宋体" w:hAnsi="Times New Roman" w:cs="Times New Roman"/>
          <w:sz w:val="28"/>
          <w:szCs w:val="28"/>
        </w:rPr>
        <w:t>35μg/m³</w:t>
      </w:r>
      <w:r w:rsidRPr="00400BDB">
        <w:rPr>
          <w:rFonts w:ascii="Times New Roman" w:eastAsia="宋体" w:hAnsi="Times New Roman" w:cs="Times New Roman"/>
          <w:sz w:val="28"/>
          <w:szCs w:val="28"/>
        </w:rPr>
        <w:t>时</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占比一般较大，上述规则不适用。</w:t>
      </w:r>
    </w:p>
    <w:p w14:paraId="5A073B4E" w14:textId="3BDAAC41"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）不同区域</w:t>
      </w:r>
      <w:r w:rsidRPr="00400BDB">
        <w:rPr>
          <w:rFonts w:ascii="Times New Roman" w:eastAsia="宋体" w:hAnsi="Times New Roman" w:cs="Times New Roman"/>
          <w:kern w:val="0"/>
          <w:sz w:val="28"/>
          <w:szCs w:val="28"/>
        </w:rPr>
        <w:t>OC/</w:t>
      </w:r>
      <w:r w:rsidRPr="00400BDB">
        <w:rPr>
          <w:rFonts w:ascii="Times New Roman" w:eastAsia="宋体" w:hAnsi="Times New Roman" w:cs="Times New Roman"/>
          <w:sz w:val="28"/>
          <w:szCs w:val="28"/>
        </w:rPr>
        <w:t>EC</w:t>
      </w:r>
      <w:r w:rsidRPr="00400BDB">
        <w:rPr>
          <w:rFonts w:ascii="Times New Roman" w:eastAsia="宋体" w:hAnsi="Times New Roman" w:cs="Times New Roman"/>
          <w:kern w:val="0"/>
          <w:sz w:val="28"/>
          <w:szCs w:val="28"/>
        </w:rPr>
        <w:t>比值存在差异</w:t>
      </w:r>
      <w:r w:rsidR="00004C95"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京津冀及周边一</w:t>
      </w:r>
      <w:r w:rsidRPr="00400BDB">
        <w:rPr>
          <w:rFonts w:ascii="Times New Roman" w:eastAsia="宋体" w:hAnsi="Times New Roman" w:cs="Times New Roman"/>
          <w:sz w:val="28"/>
          <w:szCs w:val="28"/>
        </w:rPr>
        <w:t>般在</w:t>
      </w:r>
      <w:r w:rsidRPr="00400BDB">
        <w:rPr>
          <w:rFonts w:ascii="Times New Roman" w:eastAsia="宋体" w:hAnsi="Times New Roman" w:cs="Times New Roman"/>
          <w:sz w:val="28"/>
          <w:szCs w:val="28"/>
        </w:rPr>
        <w:t>0.6~15</w:t>
      </w:r>
      <w:r w:rsidRPr="00400BDB">
        <w:rPr>
          <w:rFonts w:ascii="Times New Roman" w:eastAsia="宋体" w:hAnsi="Times New Roman" w:cs="Times New Roman"/>
          <w:sz w:val="28"/>
          <w:szCs w:val="28"/>
        </w:rPr>
        <w:t>之间，若超出此范围，需结合污染情况及数据浓度连续性等特征进一步判</w:t>
      </w:r>
      <w:r w:rsidR="00030AFC"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该数据是否有效</w:t>
      </w:r>
      <w:r w:rsidR="00004C95"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00030AFC" w:rsidRPr="00400BDB">
        <w:rPr>
          <w:rFonts w:ascii="Times New Roman" w:eastAsia="宋体" w:hAnsi="Times New Roman" w:cs="Times New Roman"/>
          <w:sz w:val="28"/>
          <w:szCs w:val="28"/>
        </w:rPr>
        <w:t>&lt;</w:t>
      </w:r>
      <w:r w:rsidRPr="00400BDB">
        <w:rPr>
          <w:rFonts w:ascii="Times New Roman" w:eastAsia="宋体" w:hAnsi="Times New Roman" w:cs="Times New Roman"/>
          <w:sz w:val="28"/>
          <w:szCs w:val="28"/>
        </w:rPr>
        <w:t>35μg/m³</w:t>
      </w:r>
      <w:r w:rsidRPr="00400BDB">
        <w:rPr>
          <w:rFonts w:ascii="Times New Roman" w:eastAsia="宋体" w:hAnsi="Times New Roman" w:cs="Times New Roman"/>
          <w:sz w:val="28"/>
          <w:szCs w:val="28"/>
        </w:rPr>
        <w:t>以及沙尘天时比值可能超出此范围。其他区域需根据当地长期组分监测数据统计结果建立本地的</w:t>
      </w:r>
      <w:r w:rsidRPr="00400BDB">
        <w:rPr>
          <w:rFonts w:ascii="Times New Roman" w:eastAsia="宋体" w:hAnsi="Times New Roman" w:cs="Times New Roman"/>
          <w:sz w:val="28"/>
          <w:szCs w:val="28"/>
        </w:rPr>
        <w:t>OC/EC</w:t>
      </w:r>
      <w:r w:rsidRPr="00400BDB">
        <w:rPr>
          <w:rFonts w:ascii="Times New Roman" w:eastAsia="宋体" w:hAnsi="Times New Roman" w:cs="Times New Roman"/>
          <w:sz w:val="28"/>
          <w:szCs w:val="28"/>
        </w:rPr>
        <w:t>比值范围参考值。</w:t>
      </w:r>
    </w:p>
    <w:p w14:paraId="627B00BE" w14:textId="77777777" w:rsidR="00D95F7E" w:rsidRPr="00400BDB" w:rsidRDefault="00832F3F" w:rsidP="00594E7B">
      <w:pPr>
        <w:pStyle w:val="3"/>
        <w:numPr>
          <w:ilvl w:val="0"/>
          <w:numId w:val="0"/>
        </w:numPr>
        <w:rPr>
          <w:rFonts w:ascii="Times New Roman" w:hAnsi="Times New Roman" w:cs="Times New Roman"/>
        </w:rPr>
      </w:pPr>
      <w:bookmarkStart w:id="44" w:name="_Toc74817531"/>
      <w:r w:rsidRPr="00400BDB">
        <w:rPr>
          <w:rFonts w:ascii="Times New Roman" w:hAnsi="Times New Roman" w:cs="Times New Roman"/>
        </w:rPr>
        <w:t xml:space="preserve">4 </w:t>
      </w:r>
      <w:r w:rsidRPr="00400BDB">
        <w:rPr>
          <w:rFonts w:ascii="Times New Roman" w:hAnsi="Times New Roman" w:cs="Times New Roman"/>
        </w:rPr>
        <w:t>元素组分浓度数据</w:t>
      </w:r>
      <w:bookmarkEnd w:id="44"/>
    </w:p>
    <w:p w14:paraId="23D86EF6"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4.1 </w:t>
      </w:r>
      <w:r w:rsidRPr="00400BDB">
        <w:rPr>
          <w:rFonts w:ascii="Times New Roman" w:hAnsi="Times New Roman" w:cs="Times New Roman"/>
        </w:rPr>
        <w:t>元素组分来源指示意义</w:t>
      </w:r>
    </w:p>
    <w:p w14:paraId="4125A976" w14:textId="04BE39B1"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color w:val="000000" w:themeColor="text1"/>
          <w:sz w:val="28"/>
          <w:szCs w:val="28"/>
        </w:rPr>
        <w:t>颗粒物中的元素可以反映污染来源的特征，</w:t>
      </w:r>
      <w:r w:rsidRPr="00400BDB">
        <w:rPr>
          <w:rFonts w:ascii="Times New Roman" w:eastAsia="宋体" w:hAnsi="Times New Roman" w:cs="Times New Roman"/>
          <w:color w:val="000000" w:themeColor="text1"/>
          <w:sz w:val="28"/>
          <w:szCs w:val="28"/>
        </w:rPr>
        <w:t>S</w:t>
      </w:r>
      <w:r w:rsidRPr="00400BDB">
        <w:rPr>
          <w:rFonts w:ascii="Times New Roman" w:eastAsia="宋体" w:hAnsi="Times New Roman" w:cs="Times New Roman"/>
          <w:color w:val="000000" w:themeColor="text1"/>
          <w:sz w:val="28"/>
          <w:szCs w:val="28"/>
        </w:rPr>
        <w:t>主要来自于硫酸盐，指示二次颗粒物</w:t>
      </w:r>
      <w:r w:rsidR="003778B9">
        <w:rPr>
          <w:rFonts w:ascii="Times New Roman" w:eastAsia="宋体" w:hAnsi="Times New Roman" w:cs="Times New Roman" w:hint="eastAsia"/>
          <w:color w:val="000000" w:themeColor="text1"/>
          <w:sz w:val="28"/>
          <w:szCs w:val="28"/>
        </w:rPr>
        <w:t>，</w:t>
      </w:r>
      <w:r w:rsidRPr="00400BDB">
        <w:rPr>
          <w:rFonts w:ascii="Times New Roman" w:eastAsia="宋体" w:hAnsi="Times New Roman" w:cs="Times New Roman"/>
          <w:color w:val="000000" w:themeColor="text1"/>
          <w:sz w:val="28"/>
          <w:szCs w:val="28"/>
        </w:rPr>
        <w:t>As</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Se</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Pb</w:t>
      </w:r>
      <w:r w:rsidRPr="00400BDB">
        <w:rPr>
          <w:rFonts w:ascii="Times New Roman" w:eastAsia="宋体" w:hAnsi="Times New Roman" w:cs="Times New Roman"/>
          <w:color w:val="000000" w:themeColor="text1"/>
          <w:sz w:val="28"/>
          <w:szCs w:val="28"/>
        </w:rPr>
        <w:t>主要表征燃煤污染</w:t>
      </w:r>
      <w:r w:rsidR="003778B9">
        <w:rPr>
          <w:rFonts w:ascii="Times New Roman" w:eastAsia="宋体" w:hAnsi="Times New Roman" w:cs="Times New Roman" w:hint="eastAsia"/>
          <w:color w:val="000000" w:themeColor="text1"/>
          <w:sz w:val="28"/>
          <w:szCs w:val="28"/>
        </w:rPr>
        <w:t>，</w:t>
      </w:r>
      <w:r w:rsidRPr="00400BDB">
        <w:rPr>
          <w:rFonts w:ascii="Times New Roman" w:eastAsia="宋体" w:hAnsi="Times New Roman" w:cs="Times New Roman"/>
          <w:color w:val="000000" w:themeColor="text1"/>
          <w:sz w:val="28"/>
          <w:szCs w:val="28"/>
        </w:rPr>
        <w:t>Fe</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Mn</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Ni</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Cr</w:t>
      </w:r>
      <w:r w:rsidRPr="00400BDB">
        <w:rPr>
          <w:rFonts w:ascii="Times New Roman" w:eastAsia="宋体" w:hAnsi="Times New Roman" w:cs="Times New Roman"/>
          <w:color w:val="000000" w:themeColor="text1"/>
          <w:sz w:val="28"/>
          <w:szCs w:val="28"/>
        </w:rPr>
        <w:t>主要表征工业污染</w:t>
      </w:r>
      <w:r w:rsidR="003778B9">
        <w:rPr>
          <w:rFonts w:ascii="Times New Roman" w:eastAsia="宋体" w:hAnsi="Times New Roman" w:cs="Times New Roman" w:hint="eastAsia"/>
          <w:color w:val="000000" w:themeColor="text1"/>
          <w:sz w:val="28"/>
          <w:szCs w:val="28"/>
        </w:rPr>
        <w:t>，</w:t>
      </w:r>
      <w:r w:rsidRPr="00400BDB">
        <w:rPr>
          <w:rFonts w:ascii="Times New Roman" w:eastAsia="宋体" w:hAnsi="Times New Roman" w:cs="Times New Roman"/>
          <w:color w:val="000000" w:themeColor="text1"/>
          <w:sz w:val="28"/>
          <w:szCs w:val="28"/>
        </w:rPr>
        <w:t>Si</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Al</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Ti</w:t>
      </w:r>
      <w:r w:rsidRPr="00400BDB">
        <w:rPr>
          <w:rFonts w:ascii="Times New Roman" w:eastAsia="宋体" w:hAnsi="Times New Roman" w:cs="Times New Roman"/>
          <w:color w:val="000000" w:themeColor="text1"/>
          <w:sz w:val="28"/>
          <w:szCs w:val="28"/>
        </w:rPr>
        <w:t>等地壳类元素主要表征土壤风沙、建筑及道路扬尘等污染</w:t>
      </w:r>
      <w:r w:rsidR="003778B9">
        <w:rPr>
          <w:rFonts w:ascii="Times New Roman" w:eastAsia="宋体" w:hAnsi="Times New Roman" w:cs="Times New Roman" w:hint="eastAsia"/>
          <w:color w:val="000000" w:themeColor="text1"/>
          <w:sz w:val="28"/>
          <w:szCs w:val="28"/>
        </w:rPr>
        <w:t>，</w:t>
      </w:r>
      <w:r w:rsidRPr="00400BDB">
        <w:rPr>
          <w:rFonts w:ascii="Times New Roman" w:eastAsia="宋体" w:hAnsi="Times New Roman" w:cs="Times New Roman"/>
          <w:color w:val="000000" w:themeColor="text1"/>
          <w:sz w:val="28"/>
          <w:szCs w:val="28"/>
        </w:rPr>
        <w:t>V</w:t>
      </w:r>
      <w:r w:rsidRPr="00400BDB">
        <w:rPr>
          <w:rFonts w:ascii="Times New Roman" w:eastAsia="宋体" w:hAnsi="Times New Roman" w:cs="Times New Roman"/>
          <w:color w:val="000000" w:themeColor="text1"/>
          <w:sz w:val="28"/>
          <w:szCs w:val="28"/>
        </w:rPr>
        <w:t>和</w:t>
      </w:r>
      <w:r w:rsidRPr="00400BDB">
        <w:rPr>
          <w:rFonts w:ascii="Times New Roman" w:eastAsia="宋体" w:hAnsi="Times New Roman" w:cs="Times New Roman"/>
          <w:color w:val="000000" w:themeColor="text1"/>
          <w:sz w:val="28"/>
          <w:szCs w:val="28"/>
        </w:rPr>
        <w:t>Ni</w:t>
      </w:r>
      <w:r w:rsidRPr="00400BDB">
        <w:rPr>
          <w:rFonts w:ascii="Times New Roman" w:eastAsia="宋体" w:hAnsi="Times New Roman" w:cs="Times New Roman"/>
          <w:color w:val="000000" w:themeColor="text1"/>
          <w:sz w:val="28"/>
          <w:szCs w:val="28"/>
        </w:rPr>
        <w:t>能够表征燃油排放，</w:t>
      </w:r>
      <w:r w:rsidRPr="00400BDB">
        <w:rPr>
          <w:rFonts w:ascii="Times New Roman" w:eastAsia="宋体" w:hAnsi="Times New Roman" w:cs="Times New Roman"/>
          <w:color w:val="000000" w:themeColor="text1"/>
          <w:sz w:val="28"/>
          <w:szCs w:val="28"/>
        </w:rPr>
        <w:t>K</w:t>
      </w:r>
      <w:r w:rsidRPr="00400BDB">
        <w:rPr>
          <w:rFonts w:ascii="Times New Roman" w:eastAsia="宋体" w:hAnsi="Times New Roman" w:cs="Times New Roman"/>
          <w:color w:val="000000" w:themeColor="text1"/>
          <w:sz w:val="28"/>
          <w:szCs w:val="28"/>
        </w:rPr>
        <w:t>主要来自生物质燃烧和烟花爆竹燃放</w:t>
      </w:r>
      <w:r w:rsidR="003778B9">
        <w:rPr>
          <w:rFonts w:ascii="Times New Roman" w:eastAsia="宋体" w:hAnsi="Times New Roman" w:cs="Times New Roman" w:hint="eastAsia"/>
          <w:color w:val="000000" w:themeColor="text1"/>
          <w:sz w:val="28"/>
          <w:szCs w:val="28"/>
        </w:rPr>
        <w:t>，</w:t>
      </w:r>
      <w:r w:rsidRPr="00400BDB">
        <w:rPr>
          <w:rFonts w:ascii="Times New Roman" w:eastAsia="宋体" w:hAnsi="Times New Roman" w:cs="Times New Roman"/>
          <w:color w:val="000000" w:themeColor="text1"/>
          <w:sz w:val="28"/>
          <w:szCs w:val="28"/>
        </w:rPr>
        <w:t>Ba</w:t>
      </w:r>
      <w:r w:rsidRPr="00400BDB">
        <w:rPr>
          <w:rFonts w:ascii="Times New Roman" w:eastAsia="宋体" w:hAnsi="Times New Roman" w:cs="Times New Roman"/>
          <w:color w:val="000000" w:themeColor="text1"/>
          <w:sz w:val="28"/>
          <w:szCs w:val="28"/>
        </w:rPr>
        <w:t>能够表征烟花爆竹燃放等。</w:t>
      </w:r>
    </w:p>
    <w:p w14:paraId="5CE2E264"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4.2 </w:t>
      </w:r>
      <w:r w:rsidRPr="00400BDB">
        <w:rPr>
          <w:rFonts w:ascii="Times New Roman" w:hAnsi="Times New Roman" w:cs="Times New Roman"/>
        </w:rPr>
        <w:t>元素组分仪器状态参数</w:t>
      </w:r>
    </w:p>
    <w:p w14:paraId="0713FDF5" w14:textId="5EE2CBD4"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在元素组分自动监测数据的有效性判定的过程中，应先根据仪器运行状态参数、质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进行基于仪器运行质量的审核，而后再依据其他有效性判定依据进行基于数据质量内在规律的审核。基于仪器运行质量的审核工作流程</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推荐按照基于仪器状态的数据审核、基于质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的数据审核进行。</w:t>
      </w:r>
    </w:p>
    <w:p w14:paraId="25025B80"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 xml:space="preserve">4.2.1 </w:t>
      </w:r>
      <w:bookmarkStart w:id="45" w:name="_Hlk61620187"/>
      <w:r w:rsidRPr="00400BDB">
        <w:rPr>
          <w:rFonts w:ascii="Times New Roman" w:eastAsia="宋体" w:hAnsi="Times New Roman" w:cs="Times New Roman"/>
          <w:sz w:val="28"/>
          <w:szCs w:val="28"/>
        </w:rPr>
        <w:t>基于仪器状态</w:t>
      </w:r>
      <w:bookmarkEnd w:id="45"/>
      <w:r w:rsidRPr="00400BDB">
        <w:rPr>
          <w:rFonts w:ascii="Times New Roman" w:eastAsia="宋体" w:hAnsi="Times New Roman" w:cs="Times New Roman"/>
          <w:sz w:val="28"/>
          <w:szCs w:val="28"/>
        </w:rPr>
        <w:t>的数据审核</w:t>
      </w:r>
    </w:p>
    <w:p w14:paraId="667CF984"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审核人员应先收集所审核数据同时段内的仪器运行状态，包括报</w:t>
      </w:r>
      <w:r w:rsidRPr="00400BDB">
        <w:rPr>
          <w:rFonts w:ascii="Times New Roman" w:eastAsia="宋体" w:hAnsi="Times New Roman" w:cs="Times New Roman"/>
          <w:sz w:val="28"/>
          <w:szCs w:val="28"/>
        </w:rPr>
        <w:lastRenderedPageBreak/>
        <w:t>警、关键参数等信息，结合相关信息对时段内的监测数据进行审核。上述信息可从仪器运行日志文件、运行记录或数据采集软件所采集的仪器状态数据获得。</w:t>
      </w:r>
    </w:p>
    <w:p w14:paraId="637D29BF"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）报警信息</w:t>
      </w:r>
    </w:p>
    <w:p w14:paraId="53B77AB3" w14:textId="10B7DEAC"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对于出现仪器严重报警时段的监测数据，应直接</w:t>
      </w:r>
      <w:r w:rsidR="004764B6" w:rsidRPr="00400BDB">
        <w:rPr>
          <w:rFonts w:ascii="Times New Roman" w:eastAsia="宋体" w:hAnsi="Times New Roman" w:cs="Times New Roman"/>
          <w:sz w:val="28"/>
          <w:szCs w:val="28"/>
        </w:rPr>
        <w:t>标记为</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仪器报警信息由仪器内置的诊断程序判断而自动存储在仪器内部存储器，并可通过日志文件访问或者数据采集软件所采集。审核人员可根据仪器诊断程序所记录的报警信息对相应时段数据进行审核。一般性的报警信息出现时段，需进一步结合其他数据有效性判定依据来判</w:t>
      </w:r>
      <w:r w:rsidR="003778B9">
        <w:rPr>
          <w:rFonts w:ascii="Times New Roman" w:eastAsia="宋体" w:hAnsi="Times New Roman" w:cs="Times New Roman" w:hint="eastAsia"/>
          <w:sz w:val="28"/>
          <w:szCs w:val="28"/>
        </w:rPr>
        <w:t>定，并注明判定依据以备复核</w:t>
      </w:r>
      <w:r w:rsidRPr="00400BDB">
        <w:rPr>
          <w:rFonts w:ascii="Times New Roman" w:eastAsia="宋体" w:hAnsi="Times New Roman" w:cs="Times New Roman"/>
          <w:sz w:val="28"/>
          <w:szCs w:val="28"/>
        </w:rPr>
        <w:t>。</w:t>
      </w:r>
    </w:p>
    <w:p w14:paraId="40EAF799"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）仪器关键参数</w:t>
      </w:r>
    </w:p>
    <w:p w14:paraId="112988DE"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经过报警信息核实后，下一步结合仪器运行期间保存的关键仪器状态参数进行监测数据的审核，由于不同品牌的仪器关键参数存在差异，应根据具体情况执行。对于采用</w:t>
      </w:r>
      <w:r w:rsidRPr="00400BDB">
        <w:rPr>
          <w:rFonts w:ascii="Times New Roman" w:eastAsia="宋体" w:hAnsi="Times New Roman" w:cs="Times New Roman"/>
          <w:sz w:val="28"/>
          <w:szCs w:val="28"/>
        </w:rPr>
        <w:t>X</w:t>
      </w:r>
      <w:r w:rsidRPr="00400BDB">
        <w:rPr>
          <w:rFonts w:ascii="Times New Roman" w:eastAsia="宋体" w:hAnsi="Times New Roman" w:cs="Times New Roman"/>
          <w:sz w:val="28"/>
          <w:szCs w:val="28"/>
        </w:rPr>
        <w:t>射线法的仪器，需审核的关键参数包括采样体积、空白测试等，具体要求如下：</w:t>
      </w:r>
    </w:p>
    <w:p w14:paraId="01746FCA" w14:textId="7CADE450" w:rsidR="00D95F7E" w:rsidRPr="00400BDB" w:rsidRDefault="00140AC3" w:rsidP="00606098">
      <w:pPr>
        <w:pStyle w:val="af2"/>
        <w:ind w:firstLine="560"/>
        <w:rPr>
          <w:rFonts w:ascii="Times New Roman" w:eastAsia="宋体" w:hAnsi="Times New Roman" w:cs="Times New Roman"/>
          <w:sz w:val="28"/>
          <w:szCs w:val="28"/>
        </w:rPr>
      </w:pPr>
      <w:r w:rsidRPr="00140AC3">
        <w:rPr>
          <w:rFonts w:ascii="宋体" w:eastAsia="宋体" w:hAnsi="宋体" w:cs="宋体" w:hint="eastAsia"/>
          <w:sz w:val="28"/>
          <w:szCs w:val="28"/>
        </w:rPr>
        <w:t>①</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采样体积</w:t>
      </w:r>
    </w:p>
    <w:p w14:paraId="6AF14244" w14:textId="119638BE"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实际总采样体积与所设定采样时间内采样体积的偏差不超过</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。例如设定采样时间为</w:t>
      </w:r>
      <w:r w:rsidRPr="00400BDB">
        <w:rPr>
          <w:rFonts w:ascii="Times New Roman" w:eastAsia="宋体" w:hAnsi="Times New Roman" w:cs="Times New Roman"/>
          <w:sz w:val="28"/>
          <w:szCs w:val="28"/>
        </w:rPr>
        <w:t>60min</w:t>
      </w:r>
      <w:r w:rsidRPr="00400BDB">
        <w:rPr>
          <w:rFonts w:ascii="Times New Roman" w:eastAsia="宋体" w:hAnsi="Times New Roman" w:cs="Times New Roman"/>
          <w:sz w:val="28"/>
          <w:szCs w:val="28"/>
        </w:rPr>
        <w:t>，采样流量为</w:t>
      </w:r>
      <w:r w:rsidRPr="00400BDB">
        <w:rPr>
          <w:rFonts w:ascii="Times New Roman" w:eastAsia="宋体" w:hAnsi="Times New Roman" w:cs="Times New Roman"/>
          <w:sz w:val="28"/>
          <w:szCs w:val="28"/>
        </w:rPr>
        <w:t>16.67L/min</w:t>
      </w:r>
      <w:r w:rsidRPr="00400BDB">
        <w:rPr>
          <w:rFonts w:ascii="Times New Roman" w:eastAsia="宋体" w:hAnsi="Times New Roman" w:cs="Times New Roman"/>
          <w:sz w:val="28"/>
          <w:szCs w:val="28"/>
        </w:rPr>
        <w:t>，实际采样体积应在</w:t>
      </w:r>
      <w:r w:rsidRPr="00400BDB">
        <w:rPr>
          <w:rFonts w:ascii="Times New Roman" w:eastAsia="宋体" w:hAnsi="Times New Roman" w:cs="Times New Roman"/>
          <w:sz w:val="28"/>
          <w:szCs w:val="28"/>
        </w:rPr>
        <w:t>950</w:t>
      </w:r>
      <w:r w:rsidR="00372D2C"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1050L</w:t>
      </w:r>
      <w:r w:rsidRPr="00400BDB">
        <w:rPr>
          <w:rFonts w:ascii="Times New Roman" w:eastAsia="宋体" w:hAnsi="Times New Roman" w:cs="Times New Roman"/>
          <w:sz w:val="28"/>
          <w:szCs w:val="28"/>
        </w:rPr>
        <w:t>的范围内。</w:t>
      </w:r>
    </w:p>
    <w:p w14:paraId="44881926" w14:textId="53A0AE35" w:rsidR="00D95F7E" w:rsidRPr="00400BDB" w:rsidRDefault="00140AC3" w:rsidP="0057129F">
      <w:pPr>
        <w:ind w:firstLineChars="200" w:firstLine="560"/>
        <w:rPr>
          <w:rFonts w:ascii="Times New Roman" w:eastAsia="宋体" w:hAnsi="Times New Roman" w:cs="Times New Roman"/>
          <w:sz w:val="28"/>
          <w:szCs w:val="28"/>
        </w:rPr>
      </w:pPr>
      <w:r w:rsidRPr="00BD0B5C">
        <w:rPr>
          <w:rFonts w:ascii="宋体" w:eastAsia="宋体" w:hAnsi="宋体" w:cs="宋体" w:hint="eastAsia"/>
          <w:sz w:val="28"/>
          <w:szCs w:val="28"/>
        </w:rPr>
        <w:t>②</w:t>
      </w:r>
      <w:r>
        <w:rPr>
          <w:rFonts w:ascii="宋体" w:eastAsia="宋体" w:hAnsi="宋体" w:cs="宋体" w:hint="eastAsia"/>
          <w:sz w:val="28"/>
          <w:szCs w:val="28"/>
        </w:rPr>
        <w:t xml:space="preserve"> </w:t>
      </w:r>
      <w:r w:rsidR="00832F3F" w:rsidRPr="00400BDB">
        <w:rPr>
          <w:rFonts w:ascii="Times New Roman" w:eastAsia="宋体" w:hAnsi="Times New Roman" w:cs="Times New Roman"/>
          <w:sz w:val="28"/>
          <w:szCs w:val="28"/>
        </w:rPr>
        <w:t>空白测试</w:t>
      </w:r>
    </w:p>
    <w:p w14:paraId="3439A225" w14:textId="184A7F2E"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80%</w:t>
      </w:r>
      <w:r w:rsidRPr="00400BDB">
        <w:rPr>
          <w:rFonts w:ascii="Times New Roman" w:eastAsia="宋体" w:hAnsi="Times New Roman" w:cs="Times New Roman"/>
          <w:sz w:val="28"/>
          <w:szCs w:val="28"/>
        </w:rPr>
        <w:t>的目标</w:t>
      </w:r>
      <w:proofErr w:type="gramStart"/>
      <w:r w:rsidRPr="00400BDB">
        <w:rPr>
          <w:rFonts w:ascii="Times New Roman" w:eastAsia="宋体" w:hAnsi="Times New Roman" w:cs="Times New Roman"/>
          <w:sz w:val="28"/>
          <w:szCs w:val="28"/>
        </w:rPr>
        <w:t>物质滤带空白</w:t>
      </w:r>
      <w:proofErr w:type="gramEnd"/>
      <w:r w:rsidRPr="00400BDB">
        <w:rPr>
          <w:rFonts w:ascii="Times New Roman" w:eastAsia="宋体" w:hAnsi="Times New Roman" w:cs="Times New Roman"/>
          <w:sz w:val="28"/>
          <w:szCs w:val="28"/>
        </w:rPr>
        <w:t>测试结果应小于仪器检测限，所有目标</w:t>
      </w:r>
      <w:proofErr w:type="gramStart"/>
      <w:r w:rsidRPr="00400BDB">
        <w:rPr>
          <w:rFonts w:ascii="Times New Roman" w:eastAsia="宋体" w:hAnsi="Times New Roman" w:cs="Times New Roman"/>
          <w:sz w:val="28"/>
          <w:szCs w:val="28"/>
        </w:rPr>
        <w:t>物质滤带空白</w:t>
      </w:r>
      <w:proofErr w:type="gramEnd"/>
      <w:r w:rsidRPr="00400BDB">
        <w:rPr>
          <w:rFonts w:ascii="Times New Roman" w:eastAsia="宋体" w:hAnsi="Times New Roman" w:cs="Times New Roman"/>
          <w:sz w:val="28"/>
          <w:szCs w:val="28"/>
        </w:rPr>
        <w:t>测试结果应小于仪器测定下限。</w:t>
      </w:r>
    </w:p>
    <w:p w14:paraId="220E2907"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 xml:space="preserve">4.2.2 </w:t>
      </w:r>
      <w:r w:rsidRPr="00400BDB">
        <w:rPr>
          <w:rFonts w:ascii="Times New Roman" w:eastAsia="宋体" w:hAnsi="Times New Roman" w:cs="Times New Roman"/>
          <w:sz w:val="28"/>
          <w:szCs w:val="28"/>
        </w:rPr>
        <w:t>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w:t>
      </w:r>
    </w:p>
    <w:p w14:paraId="1448C53E"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）质控自动标记信息的运用</w:t>
      </w:r>
    </w:p>
    <w:p w14:paraId="46C38AE1" w14:textId="52E44C32"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具备每日自动核查或内标元素核查的仪器，应结合其核查结果进行审核。每日自动核查包括采样流量自动核查、</w:t>
      </w:r>
      <w:r w:rsidRPr="00400BDB">
        <w:rPr>
          <w:rFonts w:ascii="Times New Roman" w:eastAsia="宋体" w:hAnsi="Times New Roman" w:cs="Times New Roman"/>
          <w:sz w:val="28"/>
          <w:szCs w:val="28"/>
        </w:rPr>
        <w:t>X</w:t>
      </w:r>
      <w:r w:rsidRPr="00400BDB">
        <w:rPr>
          <w:rFonts w:ascii="Times New Roman" w:eastAsia="宋体" w:hAnsi="Times New Roman" w:cs="Times New Roman"/>
          <w:sz w:val="28"/>
          <w:szCs w:val="28"/>
        </w:rPr>
        <w:t>射线能量自动核查、各能级代表元素自动核查，如核查结果超出仪器预期设定的限值范围，在自动核查执行时间点之后的监测数据应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，直至仪器恢复正常。对于每个样品中都带有内标元素核查功能的元素组分仪器，其内标元素响应值应在设定值的</w:t>
      </w:r>
      <w:r w:rsidRPr="00400BDB">
        <w:rPr>
          <w:rFonts w:ascii="Times New Roman" w:eastAsia="宋体" w:hAnsi="Times New Roman" w:cs="Times New Roman"/>
          <w:sz w:val="28"/>
          <w:szCs w:val="28"/>
        </w:rPr>
        <w:t>±10%</w:t>
      </w:r>
      <w:r w:rsidRPr="00400BDB">
        <w:rPr>
          <w:rFonts w:ascii="Times New Roman" w:eastAsia="宋体" w:hAnsi="Times New Roman" w:cs="Times New Roman"/>
          <w:sz w:val="28"/>
          <w:szCs w:val="28"/>
        </w:rPr>
        <w:t>范围之内，超过此范围的监测数据应</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w:t>
      </w:r>
    </w:p>
    <w:p w14:paraId="56B3ABC9"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）其他质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的运用</w:t>
      </w:r>
    </w:p>
    <w:p w14:paraId="45D213E3" w14:textId="1AE12F93"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根据例行质控要求，元素组分仪器执行采样流量核查、空白核查、标准膜片测试等质控工作，质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作为监测数据审核依据。如采样流量核查不满足质控目标，</w:t>
      </w:r>
      <w:r w:rsidR="0091220C" w:rsidRPr="00400BDB">
        <w:rPr>
          <w:rFonts w:ascii="Times New Roman" w:eastAsia="宋体" w:hAnsi="Times New Roman" w:cs="Times New Roman"/>
          <w:sz w:val="28"/>
          <w:szCs w:val="28"/>
        </w:rPr>
        <w:t>则</w:t>
      </w:r>
      <w:r w:rsidRPr="00400BDB">
        <w:rPr>
          <w:rFonts w:ascii="Times New Roman" w:eastAsia="宋体" w:hAnsi="Times New Roman" w:cs="Times New Roman"/>
          <w:sz w:val="28"/>
          <w:szCs w:val="28"/>
        </w:rPr>
        <w:t>在上次核查合格时间节点后到本次核查时间节点期间的监测数据</w:t>
      </w:r>
      <w:r w:rsidR="0091220C" w:rsidRPr="00400BDB">
        <w:rPr>
          <w:rFonts w:ascii="Times New Roman" w:eastAsia="宋体" w:hAnsi="Times New Roman" w:cs="Times New Roman"/>
          <w:sz w:val="28"/>
          <w:szCs w:val="28"/>
        </w:rPr>
        <w:t>有效性，</w:t>
      </w:r>
      <w:r w:rsidR="00A437F3" w:rsidRPr="00400BDB">
        <w:rPr>
          <w:rFonts w:ascii="Times New Roman" w:eastAsia="宋体" w:hAnsi="Times New Roman" w:cs="Times New Roman"/>
          <w:sz w:val="28"/>
          <w:szCs w:val="28"/>
        </w:rPr>
        <w:t>需进一步结合期间仪器运行参数记录和监测数据特征进行判</w:t>
      </w:r>
      <w:r w:rsidR="003778B9">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，并注明判</w:t>
      </w:r>
      <w:r w:rsidR="003778B9">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。空白核查、标准膜片测试等其他人工质控，如果某个元素组分不符合上述质控目标，则在上次核查合格时间节点后到本次核查时间节点期间的监测数据</w:t>
      </w:r>
      <w:r w:rsidR="0091220C" w:rsidRPr="00400BDB">
        <w:rPr>
          <w:rFonts w:ascii="Times New Roman" w:eastAsia="宋体" w:hAnsi="Times New Roman" w:cs="Times New Roman"/>
          <w:sz w:val="28"/>
          <w:szCs w:val="28"/>
        </w:rPr>
        <w:t>有效性</w:t>
      </w:r>
      <w:r w:rsidR="00A437F3" w:rsidRPr="00400BDB">
        <w:rPr>
          <w:rFonts w:ascii="Times New Roman" w:eastAsia="宋体" w:hAnsi="Times New Roman" w:cs="Times New Roman"/>
          <w:sz w:val="28"/>
          <w:szCs w:val="28"/>
        </w:rPr>
        <w:t>，需进一步结合期间仪器运行参数记录和监测数据特征进行判</w:t>
      </w:r>
      <w:r w:rsidR="003778B9">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，并注明判</w:t>
      </w:r>
      <w:r w:rsidR="003778B9">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2751CB73"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4.3 </w:t>
      </w:r>
      <w:r w:rsidRPr="00400BDB">
        <w:rPr>
          <w:rFonts w:ascii="Times New Roman" w:hAnsi="Times New Roman" w:cs="Times New Roman"/>
        </w:rPr>
        <w:t>其他有效性判定依据</w:t>
      </w:r>
    </w:p>
    <w:p w14:paraId="2172F827" w14:textId="4BEACA22"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）当单一项目小时浓度较前后两小时浓度出现异常突变，如周边环境无临时性的污染源或</w:t>
      </w:r>
      <w:r w:rsidR="0024229A" w:rsidRPr="00400BDB">
        <w:rPr>
          <w:rFonts w:ascii="Times New Roman" w:eastAsia="宋体" w:hAnsi="Times New Roman" w:cs="Times New Roman"/>
          <w:sz w:val="28"/>
          <w:szCs w:val="28"/>
        </w:rPr>
        <w:t>其他</w:t>
      </w:r>
      <w:r w:rsidRPr="00400BDB">
        <w:rPr>
          <w:rFonts w:ascii="Times New Roman" w:eastAsia="宋体" w:hAnsi="Times New Roman" w:cs="Times New Roman"/>
          <w:sz w:val="28"/>
          <w:szCs w:val="28"/>
        </w:rPr>
        <w:t>影响因素出现，则该数据无效。正</w:t>
      </w:r>
      <w:r w:rsidRPr="00400BDB">
        <w:rPr>
          <w:rFonts w:ascii="Times New Roman" w:eastAsia="宋体" w:hAnsi="Times New Roman" w:cs="Times New Roman"/>
          <w:sz w:val="28"/>
          <w:szCs w:val="28"/>
        </w:rPr>
        <w:lastRenderedPageBreak/>
        <w:t>常情况下，</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和</w:t>
      </w:r>
      <w:r w:rsidRPr="00400BDB">
        <w:rPr>
          <w:rFonts w:ascii="Times New Roman" w:eastAsia="宋体" w:hAnsi="Times New Roman" w:cs="Times New Roman"/>
          <w:sz w:val="28"/>
          <w:szCs w:val="28"/>
        </w:rPr>
        <w:t>Si</w:t>
      </w:r>
      <w:r w:rsidRPr="00400BDB">
        <w:rPr>
          <w:rFonts w:ascii="Times New Roman" w:eastAsia="宋体" w:hAnsi="Times New Roman" w:cs="Times New Roman"/>
          <w:sz w:val="28"/>
          <w:szCs w:val="28"/>
        </w:rPr>
        <w:t>浓度范围为</w:t>
      </w:r>
      <w:r w:rsidR="004F46DA" w:rsidRPr="00400BDB">
        <w:rPr>
          <w:rFonts w:ascii="Times New Roman" w:eastAsia="宋体" w:hAnsi="Times New Roman" w:cs="Times New Roman"/>
          <w:sz w:val="28"/>
          <w:szCs w:val="28"/>
        </w:rPr>
        <w:t>100</w:t>
      </w:r>
      <w:r w:rsidR="001A4875" w:rsidRPr="001A4875">
        <w:rPr>
          <w:rFonts w:ascii="Times New Roman" w:eastAsia="宋体" w:hAnsi="Times New Roman" w:cs="Times New Roman"/>
          <w:color w:val="000000"/>
          <w:kern w:val="0"/>
          <w:sz w:val="28"/>
          <w:szCs w:val="28"/>
        </w:rPr>
        <w:t>~</w:t>
      </w:r>
      <w:r w:rsidRPr="00400BDB">
        <w:rPr>
          <w:rFonts w:ascii="Times New Roman" w:eastAsia="宋体" w:hAnsi="Times New Roman" w:cs="Times New Roman"/>
          <w:sz w:val="28"/>
          <w:szCs w:val="28"/>
        </w:rPr>
        <w:t>10</w:t>
      </w:r>
      <w:r w:rsidR="004F46DA" w:rsidRPr="00400BDB">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Al</w:t>
      </w:r>
      <w:r w:rsidRPr="00400BDB">
        <w:rPr>
          <w:rFonts w:ascii="Times New Roman" w:eastAsia="宋体" w:hAnsi="Times New Roman" w:cs="Times New Roman"/>
          <w:sz w:val="28"/>
          <w:szCs w:val="28"/>
        </w:rPr>
        <w:t>和</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浓度不大于</w:t>
      </w:r>
      <w:r w:rsidRPr="00400BDB">
        <w:rPr>
          <w:rFonts w:ascii="Times New Roman" w:eastAsia="宋体" w:hAnsi="Times New Roman" w:cs="Times New Roman"/>
          <w:sz w:val="28"/>
          <w:szCs w:val="28"/>
        </w:rPr>
        <w:t>5</w:t>
      </w:r>
      <w:r w:rsidR="004F46DA" w:rsidRPr="00400BDB">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Fe</w:t>
      </w:r>
      <w:r w:rsidRPr="00400BDB">
        <w:rPr>
          <w:rFonts w:ascii="Times New Roman" w:eastAsia="宋体" w:hAnsi="Times New Roman" w:cs="Times New Roman"/>
          <w:sz w:val="28"/>
          <w:szCs w:val="28"/>
        </w:rPr>
        <w:t>浓度不大于</w:t>
      </w:r>
      <w:r w:rsidRPr="00400BDB">
        <w:rPr>
          <w:rFonts w:ascii="Times New Roman" w:eastAsia="宋体" w:hAnsi="Times New Roman" w:cs="Times New Roman"/>
          <w:sz w:val="28"/>
          <w:szCs w:val="28"/>
        </w:rPr>
        <w:t>2</w:t>
      </w:r>
      <w:r w:rsidR="004F46DA" w:rsidRPr="00400BDB">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，其它元素浓度一般不大于</w:t>
      </w:r>
      <w:r w:rsidRPr="00400BDB">
        <w:rPr>
          <w:rFonts w:ascii="Times New Roman" w:eastAsia="宋体" w:hAnsi="Times New Roman" w:cs="Times New Roman"/>
          <w:sz w:val="28"/>
          <w:szCs w:val="28"/>
        </w:rPr>
        <w:t>1</w:t>
      </w:r>
      <w:r w:rsidR="004F46DA" w:rsidRPr="00400BDB">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。重污染天气或沙尘天气可能会大于各项目限定值，具体需要结合当地污染特征和颗粒</w:t>
      </w:r>
      <w:proofErr w:type="gramStart"/>
      <w:r w:rsidRPr="00400BDB">
        <w:rPr>
          <w:rFonts w:ascii="Times New Roman" w:eastAsia="宋体" w:hAnsi="Times New Roman" w:cs="Times New Roman"/>
          <w:sz w:val="28"/>
          <w:szCs w:val="28"/>
        </w:rPr>
        <w:t>物变化</w:t>
      </w:r>
      <w:proofErr w:type="gramEnd"/>
      <w:r w:rsidRPr="00400BDB">
        <w:rPr>
          <w:rFonts w:ascii="Times New Roman" w:eastAsia="宋体" w:hAnsi="Times New Roman" w:cs="Times New Roman"/>
          <w:sz w:val="28"/>
          <w:szCs w:val="28"/>
        </w:rPr>
        <w:t>趋势判断是否异常。</w:t>
      </w:r>
    </w:p>
    <w:p w14:paraId="52A6B6C0" w14:textId="414DA100"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）所有元素浓度加和在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中占比大于</w:t>
      </w:r>
      <w:r w:rsidRPr="00400BDB">
        <w:rPr>
          <w:rFonts w:ascii="Times New Roman" w:eastAsia="宋体" w:hAnsi="Times New Roman" w:cs="Times New Roman"/>
          <w:sz w:val="28"/>
          <w:szCs w:val="28"/>
        </w:rPr>
        <w:t>15%</w:t>
      </w:r>
      <w:r w:rsidRPr="00400BDB">
        <w:rPr>
          <w:rFonts w:ascii="Times New Roman" w:eastAsia="宋体" w:hAnsi="Times New Roman" w:cs="Times New Roman"/>
          <w:sz w:val="28"/>
          <w:szCs w:val="28"/>
        </w:rPr>
        <w:t>时，则该小时监测数据为异常数据，需结合污染特征针对异常偏高的元素组分进一步判</w:t>
      </w:r>
      <w:r w:rsidR="003B03CE">
        <w:rPr>
          <w:rFonts w:ascii="Times New Roman" w:eastAsia="宋体" w:hAnsi="Times New Roman" w:cs="Times New Roman" w:hint="eastAsia"/>
          <w:sz w:val="28"/>
          <w:szCs w:val="28"/>
        </w:rPr>
        <w:t>定</w:t>
      </w:r>
      <w:r w:rsidRPr="00400BDB">
        <w:rPr>
          <w:rFonts w:ascii="Times New Roman" w:eastAsia="宋体" w:hAnsi="Times New Roman" w:cs="Times New Roman"/>
          <w:sz w:val="28"/>
          <w:szCs w:val="28"/>
        </w:rPr>
        <w:t>；清洁时段和沙尘时段可能会</w:t>
      </w:r>
      <w:proofErr w:type="gramStart"/>
      <w:r w:rsidRPr="00400BDB">
        <w:rPr>
          <w:rFonts w:ascii="Times New Roman" w:eastAsia="宋体" w:hAnsi="Times New Roman" w:cs="Times New Roman"/>
          <w:sz w:val="28"/>
          <w:szCs w:val="28"/>
        </w:rPr>
        <w:t>出现占</w:t>
      </w:r>
      <w:proofErr w:type="gramEnd"/>
      <w:r w:rsidRPr="00400BDB">
        <w:rPr>
          <w:rFonts w:ascii="Times New Roman" w:eastAsia="宋体" w:hAnsi="Times New Roman" w:cs="Times New Roman"/>
          <w:sz w:val="28"/>
          <w:szCs w:val="28"/>
        </w:rPr>
        <w:t>比大于</w:t>
      </w:r>
      <w:r w:rsidRPr="00400BDB">
        <w:rPr>
          <w:rFonts w:ascii="Times New Roman" w:eastAsia="宋体" w:hAnsi="Times New Roman" w:cs="Times New Roman"/>
          <w:sz w:val="28"/>
          <w:szCs w:val="28"/>
        </w:rPr>
        <w:t>15%</w:t>
      </w:r>
      <w:r w:rsidRPr="00400BDB">
        <w:rPr>
          <w:rFonts w:ascii="Times New Roman" w:eastAsia="宋体" w:hAnsi="Times New Roman" w:cs="Times New Roman"/>
          <w:sz w:val="28"/>
          <w:szCs w:val="28"/>
        </w:rPr>
        <w:t>的情况下，具体可结合颗粒</w:t>
      </w:r>
      <w:proofErr w:type="gramStart"/>
      <w:r w:rsidRPr="00400BDB">
        <w:rPr>
          <w:rFonts w:ascii="Times New Roman" w:eastAsia="宋体" w:hAnsi="Times New Roman" w:cs="Times New Roman"/>
          <w:sz w:val="28"/>
          <w:szCs w:val="28"/>
        </w:rPr>
        <w:t>物变化</w:t>
      </w:r>
      <w:proofErr w:type="gramEnd"/>
      <w:r w:rsidRPr="00400BDB">
        <w:rPr>
          <w:rFonts w:ascii="Times New Roman" w:eastAsia="宋体" w:hAnsi="Times New Roman" w:cs="Times New Roman"/>
          <w:sz w:val="28"/>
          <w:szCs w:val="28"/>
        </w:rPr>
        <w:t>趋势和</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10</w:t>
      </w:r>
      <w:r w:rsidRPr="00400BDB">
        <w:rPr>
          <w:rFonts w:ascii="Times New Roman" w:eastAsia="宋体" w:hAnsi="Times New Roman" w:cs="Times New Roman"/>
          <w:sz w:val="28"/>
          <w:szCs w:val="28"/>
        </w:rPr>
        <w:t>中的占比（沙尘时段</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10</w:t>
      </w:r>
      <w:r w:rsidRPr="00400BDB">
        <w:rPr>
          <w:rFonts w:ascii="Times New Roman" w:eastAsia="宋体" w:hAnsi="Times New Roman" w:cs="Times New Roman"/>
          <w:sz w:val="28"/>
          <w:szCs w:val="28"/>
        </w:rPr>
        <w:t>&lt;30%</w:t>
      </w:r>
      <w:r w:rsidRPr="00400BDB">
        <w:rPr>
          <w:rFonts w:ascii="Times New Roman" w:eastAsia="宋体" w:hAnsi="Times New Roman" w:cs="Times New Roman"/>
          <w:sz w:val="28"/>
          <w:szCs w:val="28"/>
        </w:rPr>
        <w:t>）判断是否异常。</w:t>
      </w:r>
    </w:p>
    <w:p w14:paraId="60BDC1A2" w14:textId="5A265EDB"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Fe</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Mn</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Zn</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Al</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Pb</w:t>
      </w:r>
      <w:r w:rsidRPr="00400BDB">
        <w:rPr>
          <w:rFonts w:ascii="Times New Roman" w:eastAsia="宋体" w:hAnsi="Times New Roman" w:cs="Times New Roman"/>
          <w:sz w:val="28"/>
          <w:szCs w:val="28"/>
        </w:rPr>
        <w:t>等元素小时浓度水平不应低于</w:t>
      </w:r>
      <w:r w:rsidRPr="00400BDB">
        <w:rPr>
          <w:rFonts w:ascii="Times New Roman" w:eastAsia="宋体" w:hAnsi="Times New Roman" w:cs="Times New Roman"/>
          <w:sz w:val="28"/>
          <w:szCs w:val="28"/>
        </w:rPr>
        <w:t>60</w:t>
      </w:r>
      <w:r w:rsidRPr="00400BDB">
        <w:rPr>
          <w:rFonts w:ascii="Times New Roman" w:eastAsia="宋体" w:hAnsi="Times New Roman" w:cs="Times New Roman"/>
          <w:sz w:val="28"/>
          <w:szCs w:val="28"/>
        </w:rPr>
        <w:t>分钟检出限，否则数据视为</w:t>
      </w:r>
      <w:r w:rsidR="0024229A" w:rsidRPr="00400BDB">
        <w:rPr>
          <w:rFonts w:ascii="Times New Roman" w:eastAsia="宋体" w:hAnsi="Times New Roman" w:cs="Times New Roman"/>
          <w:sz w:val="28"/>
          <w:szCs w:val="28"/>
        </w:rPr>
        <w:t>无效数据</w:t>
      </w:r>
      <w:r w:rsidRPr="00400BDB">
        <w:rPr>
          <w:rFonts w:ascii="Times New Roman" w:eastAsia="宋体" w:hAnsi="Times New Roman" w:cs="Times New Roman"/>
          <w:sz w:val="28"/>
          <w:szCs w:val="28"/>
        </w:rPr>
        <w:t>。</w:t>
      </w:r>
    </w:p>
    <w:p w14:paraId="6ABA548B" w14:textId="77777777" w:rsidR="00D95F7E" w:rsidRPr="00400BDB" w:rsidRDefault="00832F3F" w:rsidP="00594E7B">
      <w:pPr>
        <w:pStyle w:val="3"/>
        <w:numPr>
          <w:ilvl w:val="0"/>
          <w:numId w:val="0"/>
        </w:numPr>
        <w:rPr>
          <w:rFonts w:ascii="Times New Roman" w:hAnsi="Times New Roman" w:cs="Times New Roman"/>
        </w:rPr>
      </w:pPr>
      <w:bookmarkStart w:id="46" w:name="_Toc61208737"/>
      <w:bookmarkStart w:id="47" w:name="_Toc74817532"/>
      <w:r w:rsidRPr="00400BDB">
        <w:rPr>
          <w:rFonts w:ascii="Times New Roman" w:hAnsi="Times New Roman" w:cs="Times New Roman"/>
        </w:rPr>
        <w:t xml:space="preserve">5 </w:t>
      </w:r>
      <w:bookmarkStart w:id="48" w:name="_Hlk60989497"/>
      <w:r w:rsidRPr="00400BDB">
        <w:rPr>
          <w:rFonts w:ascii="Times New Roman" w:hAnsi="Times New Roman" w:cs="Times New Roman"/>
        </w:rPr>
        <w:t>NH</w:t>
      </w:r>
      <w:r w:rsidRPr="00400BDB">
        <w:rPr>
          <w:rFonts w:ascii="Times New Roman" w:hAnsi="Times New Roman" w:cs="Times New Roman"/>
          <w:vertAlign w:val="subscript"/>
        </w:rPr>
        <w:t>3</w:t>
      </w:r>
      <w:r w:rsidRPr="00400BDB">
        <w:rPr>
          <w:rFonts w:ascii="Times New Roman" w:hAnsi="Times New Roman" w:cs="Times New Roman"/>
        </w:rPr>
        <w:t>浓度</w:t>
      </w:r>
      <w:bookmarkEnd w:id="48"/>
      <w:r w:rsidRPr="00400BDB">
        <w:rPr>
          <w:rFonts w:ascii="Times New Roman" w:hAnsi="Times New Roman" w:cs="Times New Roman"/>
        </w:rPr>
        <w:t>数据</w:t>
      </w:r>
      <w:bookmarkEnd w:id="46"/>
      <w:bookmarkEnd w:id="47"/>
    </w:p>
    <w:p w14:paraId="094A3988" w14:textId="77777777" w:rsidR="00D95F7E" w:rsidRPr="00400BDB" w:rsidRDefault="00832F3F" w:rsidP="00594E7B">
      <w:pPr>
        <w:pStyle w:val="4"/>
        <w:rPr>
          <w:rFonts w:ascii="Times New Roman" w:hAnsi="Times New Roman" w:cs="Times New Roman"/>
        </w:rPr>
      </w:pPr>
      <w:bookmarkStart w:id="49" w:name="_Toc61208738"/>
      <w:r w:rsidRPr="00400BDB">
        <w:rPr>
          <w:rFonts w:ascii="Times New Roman" w:hAnsi="Times New Roman" w:cs="Times New Roman"/>
        </w:rPr>
        <w:t>5.1 NH</w:t>
      </w:r>
      <w:r w:rsidRPr="00400BDB">
        <w:rPr>
          <w:rFonts w:ascii="Times New Roman" w:hAnsi="Times New Roman" w:cs="Times New Roman"/>
          <w:vertAlign w:val="subscript"/>
        </w:rPr>
        <w:t>3</w:t>
      </w:r>
      <w:r w:rsidRPr="00400BDB">
        <w:rPr>
          <w:rFonts w:ascii="Times New Roman" w:hAnsi="Times New Roman" w:cs="Times New Roman"/>
        </w:rPr>
        <w:t>来源指示意义</w:t>
      </w:r>
      <w:bookmarkEnd w:id="49"/>
    </w:p>
    <w:p w14:paraId="3CF346E7" w14:textId="0D11D9F1" w:rsidR="00845985" w:rsidRPr="00400BDB" w:rsidRDefault="00832F3F" w:rsidP="00845985">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color w:val="000000"/>
          <w:sz w:val="28"/>
          <w:szCs w:val="28"/>
        </w:rPr>
        <w:t>NH</w:t>
      </w:r>
      <w:r w:rsidRPr="00400BDB">
        <w:rPr>
          <w:rFonts w:ascii="Times New Roman" w:eastAsia="宋体" w:hAnsi="Times New Roman" w:cs="Times New Roman"/>
          <w:color w:val="000000"/>
          <w:sz w:val="28"/>
          <w:szCs w:val="28"/>
          <w:vertAlign w:val="subscript"/>
        </w:rPr>
        <w:t>3</w:t>
      </w:r>
      <w:r w:rsidRPr="00400BDB">
        <w:rPr>
          <w:rFonts w:ascii="Times New Roman" w:eastAsia="宋体" w:hAnsi="Times New Roman" w:cs="Times New Roman"/>
          <w:color w:val="000000"/>
          <w:sz w:val="28"/>
          <w:szCs w:val="28"/>
        </w:rPr>
        <w:t>主要由饲养动物、污水排放及处理过程、人工施肥土壤所释放</w:t>
      </w:r>
      <w:r w:rsidR="003B03CE">
        <w:rPr>
          <w:rFonts w:ascii="Times New Roman" w:eastAsia="宋体" w:hAnsi="Times New Roman" w:cs="Times New Roman" w:hint="eastAsia"/>
          <w:color w:val="000000"/>
          <w:sz w:val="28"/>
          <w:szCs w:val="28"/>
        </w:rPr>
        <w:t>，</w:t>
      </w:r>
      <w:r w:rsidRPr="00400BDB">
        <w:rPr>
          <w:rFonts w:ascii="Times New Roman" w:eastAsia="宋体" w:hAnsi="Times New Roman" w:cs="Times New Roman"/>
          <w:color w:val="000000"/>
          <w:sz w:val="28"/>
          <w:szCs w:val="28"/>
        </w:rPr>
        <w:t>目前常见的燃烧废气脱硝工艺造成的氨逃逸同样是关键的</w:t>
      </w:r>
      <w:r w:rsidRPr="00400BDB">
        <w:rPr>
          <w:rFonts w:ascii="Times New Roman" w:eastAsia="宋体" w:hAnsi="Times New Roman" w:cs="Times New Roman"/>
          <w:color w:val="000000"/>
          <w:sz w:val="28"/>
          <w:szCs w:val="28"/>
        </w:rPr>
        <w:t>NH</w:t>
      </w:r>
      <w:r w:rsidRPr="00400BDB">
        <w:rPr>
          <w:rFonts w:ascii="Times New Roman" w:eastAsia="宋体" w:hAnsi="Times New Roman" w:cs="Times New Roman"/>
          <w:color w:val="000000"/>
          <w:sz w:val="28"/>
          <w:szCs w:val="28"/>
          <w:vertAlign w:val="subscript"/>
        </w:rPr>
        <w:t>3</w:t>
      </w:r>
      <w:r w:rsidRPr="00400BDB">
        <w:rPr>
          <w:rFonts w:ascii="Times New Roman" w:eastAsia="宋体" w:hAnsi="Times New Roman" w:cs="Times New Roman"/>
          <w:color w:val="000000"/>
          <w:sz w:val="28"/>
          <w:szCs w:val="28"/>
        </w:rPr>
        <w:t>排放来源。</w:t>
      </w:r>
      <w:r w:rsidRPr="00400BDB">
        <w:rPr>
          <w:rFonts w:ascii="Times New Roman" w:eastAsia="宋体" w:hAnsi="Times New Roman" w:cs="Times New Roman"/>
          <w:color w:val="000000"/>
          <w:sz w:val="28"/>
          <w:szCs w:val="28"/>
        </w:rPr>
        <w:t>NH</w:t>
      </w:r>
      <w:r w:rsidRPr="00400BDB">
        <w:rPr>
          <w:rFonts w:ascii="Times New Roman" w:eastAsia="宋体" w:hAnsi="Times New Roman" w:cs="Times New Roman"/>
          <w:color w:val="000000"/>
          <w:sz w:val="28"/>
          <w:szCs w:val="28"/>
          <w:vertAlign w:val="subscript"/>
        </w:rPr>
        <w:t>3</w:t>
      </w:r>
      <w:r w:rsidRPr="00400BDB">
        <w:rPr>
          <w:rFonts w:ascii="Times New Roman" w:eastAsia="宋体" w:hAnsi="Times New Roman" w:cs="Times New Roman"/>
          <w:color w:val="000000"/>
          <w:sz w:val="28"/>
          <w:szCs w:val="28"/>
        </w:rPr>
        <w:t>与颗粒物中</w:t>
      </w:r>
      <w:r w:rsidRPr="00400BDB">
        <w:rPr>
          <w:rFonts w:ascii="Times New Roman" w:eastAsia="宋体" w:hAnsi="Times New Roman" w:cs="Times New Roman"/>
          <w:color w:val="000000"/>
          <w:sz w:val="28"/>
          <w:szCs w:val="28"/>
        </w:rPr>
        <w:t>NH</w:t>
      </w:r>
      <w:r w:rsidRPr="00400BDB">
        <w:rPr>
          <w:rFonts w:ascii="Times New Roman" w:eastAsia="宋体" w:hAnsi="Times New Roman" w:cs="Times New Roman"/>
          <w:color w:val="000000"/>
          <w:sz w:val="28"/>
          <w:szCs w:val="28"/>
          <w:vertAlign w:val="subscript"/>
        </w:rPr>
        <w:t>4</w:t>
      </w:r>
      <w:r w:rsidRPr="00400BDB">
        <w:rPr>
          <w:rFonts w:ascii="Times New Roman" w:eastAsia="宋体" w:hAnsi="Times New Roman" w:cs="Times New Roman"/>
          <w:color w:val="000000"/>
          <w:sz w:val="28"/>
          <w:szCs w:val="28"/>
          <w:vertAlign w:val="superscript"/>
        </w:rPr>
        <w:t>+</w:t>
      </w:r>
      <w:r w:rsidRPr="00400BDB">
        <w:rPr>
          <w:rFonts w:ascii="Times New Roman" w:eastAsia="宋体" w:hAnsi="Times New Roman" w:cs="Times New Roman"/>
          <w:color w:val="000000"/>
          <w:sz w:val="28"/>
          <w:szCs w:val="28"/>
        </w:rPr>
        <w:t>存在相互转化反应的关系。</w:t>
      </w:r>
    </w:p>
    <w:p w14:paraId="7ED145E6" w14:textId="77777777" w:rsidR="00D95F7E" w:rsidRPr="00400BDB" w:rsidRDefault="00832F3F" w:rsidP="00594E7B">
      <w:pPr>
        <w:pStyle w:val="4"/>
        <w:rPr>
          <w:rFonts w:ascii="Times New Roman" w:hAnsi="Times New Roman" w:cs="Times New Roman"/>
        </w:rPr>
      </w:pPr>
      <w:bookmarkStart w:id="50" w:name="_Toc61208739"/>
      <w:r w:rsidRPr="00400BDB">
        <w:rPr>
          <w:rFonts w:ascii="Times New Roman" w:hAnsi="Times New Roman" w:cs="Times New Roman"/>
        </w:rPr>
        <w:t>5.2 NH</w:t>
      </w:r>
      <w:r w:rsidRPr="00400BDB">
        <w:rPr>
          <w:rFonts w:ascii="Times New Roman" w:hAnsi="Times New Roman" w:cs="Times New Roman"/>
          <w:vertAlign w:val="subscript"/>
        </w:rPr>
        <w:t>3</w:t>
      </w:r>
      <w:r w:rsidRPr="00400BDB">
        <w:rPr>
          <w:rFonts w:ascii="Times New Roman" w:hAnsi="Times New Roman" w:cs="Times New Roman"/>
        </w:rPr>
        <w:t>在线监测仪器状态参数</w:t>
      </w:r>
      <w:bookmarkEnd w:id="50"/>
    </w:p>
    <w:p w14:paraId="3D737AD2" w14:textId="6578F5D9"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在氨气</w:t>
      </w:r>
      <w:bookmarkStart w:id="51" w:name="_Hlk61620401"/>
      <w:r w:rsidRPr="00400BDB">
        <w:rPr>
          <w:rFonts w:ascii="Times New Roman" w:eastAsia="宋体" w:hAnsi="Times New Roman" w:cs="Times New Roman"/>
          <w:sz w:val="28"/>
          <w:szCs w:val="28"/>
        </w:rPr>
        <w:t>自动监测数据有效性判定的过程中，应先根据仪器运行状态参数、质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进行基于仪器运行质量的审核，而后再依据其他有效性判定依据进行基于数据质量内在规律的审核。基于仪器运行质量的审核工作流程</w:t>
      </w:r>
      <w:r w:rsidR="004764B6"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推荐按照基于仪器状态的数据审核、基于质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的数据审核进行</w:t>
      </w:r>
      <w:bookmarkEnd w:id="51"/>
      <w:r w:rsidRPr="00400BDB">
        <w:rPr>
          <w:rFonts w:ascii="Times New Roman" w:eastAsia="宋体" w:hAnsi="Times New Roman" w:cs="Times New Roman"/>
          <w:sz w:val="28"/>
          <w:szCs w:val="28"/>
        </w:rPr>
        <w:t>。</w:t>
      </w:r>
    </w:p>
    <w:p w14:paraId="123BA448"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 xml:space="preserve">5.2.1 </w:t>
      </w:r>
      <w:r w:rsidRPr="00400BDB">
        <w:rPr>
          <w:rFonts w:ascii="Times New Roman" w:eastAsia="宋体" w:hAnsi="Times New Roman" w:cs="Times New Roman"/>
          <w:sz w:val="28"/>
          <w:szCs w:val="28"/>
        </w:rPr>
        <w:t>基于仪器状态的数据审核</w:t>
      </w:r>
    </w:p>
    <w:p w14:paraId="151A1768" w14:textId="77777777" w:rsidR="00D95F7E" w:rsidRPr="00400BDB" w:rsidRDefault="00832F3F" w:rsidP="0057129F">
      <w:pPr>
        <w:ind w:firstLineChars="200" w:firstLine="560"/>
        <w:rPr>
          <w:rFonts w:ascii="Times New Roman" w:eastAsia="宋体" w:hAnsi="Times New Roman" w:cs="Times New Roman"/>
          <w:sz w:val="28"/>
          <w:szCs w:val="28"/>
        </w:rPr>
      </w:pPr>
      <w:bookmarkStart w:id="52" w:name="_Hlk61620469"/>
      <w:bookmarkStart w:id="53" w:name="_Hlk61620163"/>
      <w:r w:rsidRPr="00400BDB">
        <w:rPr>
          <w:rFonts w:ascii="Times New Roman" w:eastAsia="宋体" w:hAnsi="Times New Roman" w:cs="Times New Roman"/>
          <w:sz w:val="28"/>
          <w:szCs w:val="28"/>
        </w:rPr>
        <w:t>审核人员应先收集所审核数据同时段内的仪器运行状态，包括报警、关键参数等信息，结合相关信息对时段内的监测数据进行审核。上述信息可从仪器运行日志文件、运行记录或数据采集软件所采集的仪器状态数据获得</w:t>
      </w:r>
      <w:bookmarkEnd w:id="52"/>
      <w:r w:rsidRPr="00400BDB">
        <w:rPr>
          <w:rFonts w:ascii="Times New Roman" w:eastAsia="宋体" w:hAnsi="Times New Roman" w:cs="Times New Roman"/>
          <w:sz w:val="28"/>
          <w:szCs w:val="28"/>
        </w:rPr>
        <w:t>。</w:t>
      </w:r>
    </w:p>
    <w:bookmarkEnd w:id="53"/>
    <w:p w14:paraId="25009B91"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）报警信息</w:t>
      </w:r>
    </w:p>
    <w:p w14:paraId="235CD8A7" w14:textId="00E2B8FD" w:rsidR="00D95F7E" w:rsidRPr="00400BDB" w:rsidRDefault="00832F3F" w:rsidP="004471A6">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对于出现仪器严重报警时段的监测数据，应直接</w:t>
      </w:r>
      <w:r w:rsidR="004764B6" w:rsidRPr="00400BDB">
        <w:rPr>
          <w:rFonts w:ascii="Times New Roman" w:eastAsia="宋体" w:hAnsi="Times New Roman" w:cs="Times New Roman"/>
          <w:sz w:val="28"/>
          <w:szCs w:val="28"/>
        </w:rPr>
        <w:t>标记为</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数据无效</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仪器报警信息由仪器内置的诊断程序判断而自动存储在仪器内部存储器，并可通过日志文件访问或者数据采集软件所采集。审核人员可根据仪器诊断程序所记录的报警信息对应时段数据进行审核。一般性的报警信息出现时段，需进一步结合其他数据有效性判定依据来判</w:t>
      </w:r>
      <w:r w:rsidR="0060226E">
        <w:rPr>
          <w:rFonts w:ascii="Times New Roman" w:eastAsia="宋体" w:hAnsi="Times New Roman" w:cs="Times New Roman" w:hint="eastAsia"/>
          <w:sz w:val="28"/>
          <w:szCs w:val="28"/>
        </w:rPr>
        <w:t>定</w:t>
      </w:r>
      <w:r w:rsidR="0060226E" w:rsidRPr="00400BDB">
        <w:rPr>
          <w:rFonts w:ascii="Times New Roman" w:eastAsia="宋体" w:hAnsi="Times New Roman" w:cs="Times New Roman"/>
          <w:sz w:val="28"/>
          <w:szCs w:val="28"/>
        </w:rPr>
        <w:t>，并注明判</w:t>
      </w:r>
      <w:r w:rsidR="0060226E">
        <w:rPr>
          <w:rFonts w:ascii="Times New Roman" w:eastAsia="宋体" w:hAnsi="Times New Roman" w:cs="Times New Roman" w:hint="eastAsia"/>
          <w:sz w:val="28"/>
          <w:szCs w:val="28"/>
        </w:rPr>
        <w:t>定</w:t>
      </w:r>
      <w:r w:rsidR="0060226E"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3BF04361"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）仪器关键参数</w:t>
      </w:r>
    </w:p>
    <w:p w14:paraId="0B55A95F"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经过报警信息核实后，下一步结合仪器运行期间保存的关键仪器状态参数进行监测数据的审核，由于不同品牌的仪器关键参数存在差异，应根据具体情况执行。</w:t>
      </w:r>
    </w:p>
    <w:p w14:paraId="704F5FC6"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 xml:space="preserve">5.2.2 </w:t>
      </w:r>
      <w:r w:rsidRPr="00400BDB">
        <w:rPr>
          <w:rFonts w:ascii="Times New Roman" w:eastAsia="宋体" w:hAnsi="Times New Roman" w:cs="Times New Roman"/>
          <w:sz w:val="28"/>
          <w:szCs w:val="28"/>
        </w:rPr>
        <w:t>基于质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的数据审核</w:t>
      </w:r>
    </w:p>
    <w:p w14:paraId="301A2CF6"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）质控自动标记信息的运用</w:t>
      </w:r>
    </w:p>
    <w:p w14:paraId="773BA0EC" w14:textId="5A2BB9B5"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具备</w:t>
      </w:r>
      <w:proofErr w:type="gramStart"/>
      <w:r w:rsidRPr="00400BDB">
        <w:rPr>
          <w:rFonts w:ascii="Times New Roman" w:eastAsia="宋体" w:hAnsi="Times New Roman" w:cs="Times New Roman"/>
          <w:sz w:val="28"/>
          <w:szCs w:val="28"/>
        </w:rPr>
        <w:t>自动通标核查</w:t>
      </w:r>
      <w:proofErr w:type="gramEnd"/>
      <w:r w:rsidRPr="00400BDB">
        <w:rPr>
          <w:rFonts w:ascii="Times New Roman" w:eastAsia="宋体" w:hAnsi="Times New Roman" w:cs="Times New Roman"/>
          <w:sz w:val="28"/>
          <w:szCs w:val="28"/>
        </w:rPr>
        <w:t>的仪器，应结合其核查结果进行审核，如其核查结果超出质</w:t>
      </w:r>
      <w:proofErr w:type="gramStart"/>
      <w:r w:rsidRPr="00400BDB">
        <w:rPr>
          <w:rFonts w:ascii="Times New Roman" w:eastAsia="宋体" w:hAnsi="Times New Roman" w:cs="Times New Roman"/>
          <w:sz w:val="28"/>
          <w:szCs w:val="28"/>
        </w:rPr>
        <w:t>控目标</w:t>
      </w:r>
      <w:proofErr w:type="gramEnd"/>
      <w:r w:rsidRPr="00400BDB">
        <w:rPr>
          <w:rFonts w:ascii="Times New Roman" w:eastAsia="宋体" w:hAnsi="Times New Roman" w:cs="Times New Roman"/>
          <w:sz w:val="28"/>
          <w:szCs w:val="28"/>
        </w:rPr>
        <w:t>要求的，</w:t>
      </w:r>
      <w:r w:rsidR="0091220C" w:rsidRPr="00400BDB">
        <w:rPr>
          <w:rFonts w:ascii="Times New Roman" w:eastAsia="宋体" w:hAnsi="Times New Roman" w:cs="Times New Roman"/>
          <w:sz w:val="28"/>
          <w:szCs w:val="28"/>
        </w:rPr>
        <w:t>则</w:t>
      </w:r>
      <w:r w:rsidRPr="00400BDB">
        <w:rPr>
          <w:rFonts w:ascii="Times New Roman" w:eastAsia="宋体" w:hAnsi="Times New Roman" w:cs="Times New Roman"/>
          <w:sz w:val="28"/>
          <w:szCs w:val="28"/>
        </w:rPr>
        <w:t>在自动查核执行时间点之后</w:t>
      </w:r>
      <w:r w:rsidR="0091220C" w:rsidRPr="00400BDB">
        <w:rPr>
          <w:rFonts w:ascii="Times New Roman" w:eastAsia="宋体" w:hAnsi="Times New Roman" w:cs="Times New Roman"/>
          <w:sz w:val="28"/>
          <w:szCs w:val="28"/>
        </w:rPr>
        <w:t>至仪器恢复正常期间</w:t>
      </w:r>
      <w:r w:rsidRPr="00400BDB">
        <w:rPr>
          <w:rFonts w:ascii="Times New Roman" w:eastAsia="宋体" w:hAnsi="Times New Roman" w:cs="Times New Roman"/>
          <w:sz w:val="28"/>
          <w:szCs w:val="28"/>
        </w:rPr>
        <w:t>的监测数据</w:t>
      </w:r>
      <w:r w:rsidR="0091220C" w:rsidRPr="00400BDB">
        <w:rPr>
          <w:rFonts w:ascii="Times New Roman" w:eastAsia="宋体" w:hAnsi="Times New Roman" w:cs="Times New Roman"/>
          <w:sz w:val="28"/>
          <w:szCs w:val="28"/>
        </w:rPr>
        <w:t>有效性，</w:t>
      </w:r>
      <w:r w:rsidR="00A437F3" w:rsidRPr="00400BDB">
        <w:rPr>
          <w:rFonts w:ascii="Times New Roman" w:eastAsia="宋体" w:hAnsi="Times New Roman" w:cs="Times New Roman"/>
          <w:sz w:val="28"/>
          <w:szCs w:val="28"/>
        </w:rPr>
        <w:t>需进一步结合期间仪器运行参数记录和监测数据特征进行判</w:t>
      </w:r>
      <w:r w:rsidR="0060226E">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，并注明判</w:t>
      </w:r>
      <w:r w:rsidR="0060226E">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w:t>
      </w:r>
    </w:p>
    <w:p w14:paraId="4599697B" w14:textId="5CA13C0C" w:rsidR="00D95F7E" w:rsidRPr="00400BDB" w:rsidRDefault="00606098" w:rsidP="00606098">
      <w:pPr>
        <w:pStyle w:val="af2"/>
        <w:ind w:firstLine="560"/>
        <w:rPr>
          <w:rFonts w:ascii="Times New Roman" w:eastAsia="宋体" w:hAnsi="Times New Roman" w:cs="Times New Roman"/>
          <w:sz w:val="28"/>
          <w:szCs w:val="28"/>
        </w:rPr>
      </w:pPr>
      <w:r w:rsidRPr="00606098">
        <w:rPr>
          <w:rFonts w:ascii="宋体" w:eastAsia="宋体" w:hAnsi="宋体" w:cs="宋体" w:hint="eastAsia"/>
          <w:sz w:val="28"/>
          <w:szCs w:val="28"/>
        </w:rPr>
        <w:lastRenderedPageBreak/>
        <w:t>①</w:t>
      </w:r>
      <w:r>
        <w:rPr>
          <w:rFonts w:ascii="Times New Roman" w:eastAsia="宋体" w:hAnsi="Times New Roman" w:cs="Times New Roman" w:hint="eastAsia"/>
          <w:sz w:val="28"/>
          <w:szCs w:val="28"/>
        </w:rPr>
        <w:t xml:space="preserve"> </w:t>
      </w:r>
      <w:r w:rsidR="00832F3F" w:rsidRPr="00400BDB">
        <w:rPr>
          <w:rFonts w:ascii="Times New Roman" w:eastAsia="宋体" w:hAnsi="Times New Roman" w:cs="Times New Roman"/>
          <w:sz w:val="28"/>
          <w:szCs w:val="28"/>
        </w:rPr>
        <w:t>零点检查：</w:t>
      </w:r>
      <w:r w:rsidR="002C46EF" w:rsidRPr="00400BDB">
        <w:rPr>
          <w:rFonts w:ascii="Times New Roman" w:eastAsia="宋体" w:hAnsi="Times New Roman" w:cs="Times New Roman"/>
          <w:sz w:val="28"/>
          <w:szCs w:val="28"/>
        </w:rPr>
        <w:t>≤</w:t>
      </w:r>
      <w:r w:rsidR="00832F3F" w:rsidRPr="00400BDB">
        <w:rPr>
          <w:rFonts w:ascii="Times New Roman" w:eastAsia="宋体" w:hAnsi="Times New Roman" w:cs="Times New Roman"/>
          <w:sz w:val="28"/>
          <w:szCs w:val="28"/>
        </w:rPr>
        <w:t>±20ppb</w:t>
      </w:r>
      <w:r w:rsidR="00832F3F" w:rsidRPr="00400BDB">
        <w:rPr>
          <w:rFonts w:ascii="Times New Roman" w:eastAsia="宋体" w:hAnsi="Times New Roman" w:cs="Times New Roman"/>
          <w:sz w:val="28"/>
          <w:szCs w:val="28"/>
        </w:rPr>
        <w:t>；</w:t>
      </w:r>
    </w:p>
    <w:p w14:paraId="29707551"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fldChar w:fldCharType="begin"/>
      </w:r>
      <w:r w:rsidRPr="00400BDB">
        <w:rPr>
          <w:rFonts w:ascii="Times New Roman" w:eastAsia="宋体" w:hAnsi="Times New Roman" w:cs="Times New Roman"/>
          <w:sz w:val="28"/>
          <w:szCs w:val="28"/>
        </w:rPr>
        <w:instrText xml:space="preserve"> = 2 \* GB3 </w:instrText>
      </w:r>
      <w:r w:rsidRPr="00400BDB">
        <w:rPr>
          <w:rFonts w:ascii="Times New Roman" w:eastAsia="宋体" w:hAnsi="Times New Roman" w:cs="Times New Roman"/>
          <w:sz w:val="28"/>
          <w:szCs w:val="28"/>
        </w:rPr>
        <w:fldChar w:fldCharType="separate"/>
      </w:r>
      <w:r w:rsidRPr="00400BDB">
        <w:rPr>
          <w:rFonts w:ascii="宋体" w:eastAsia="宋体" w:hAnsi="宋体" w:cs="宋体" w:hint="eastAsia"/>
          <w:sz w:val="28"/>
          <w:szCs w:val="28"/>
        </w:rPr>
        <w:t>②</w:t>
      </w:r>
      <w:r w:rsidRPr="00400BDB">
        <w:rPr>
          <w:rFonts w:ascii="Times New Roman" w:eastAsia="宋体" w:hAnsi="Times New Roman" w:cs="Times New Roman"/>
          <w:sz w:val="28"/>
          <w:szCs w:val="28"/>
        </w:rPr>
        <w:fldChar w:fldCharType="end"/>
      </w:r>
      <w:r w:rsidRPr="00400BDB">
        <w:rPr>
          <w:rFonts w:ascii="Times New Roman" w:eastAsia="宋体" w:hAnsi="Times New Roman" w:cs="Times New Roman"/>
          <w:sz w:val="28"/>
          <w:szCs w:val="28"/>
        </w:rPr>
        <w:t xml:space="preserve"> 400ppb</w:t>
      </w:r>
      <w:r w:rsidRPr="00400BDB">
        <w:rPr>
          <w:rFonts w:ascii="Times New Roman" w:eastAsia="宋体" w:hAnsi="Times New Roman" w:cs="Times New Roman"/>
          <w:sz w:val="28"/>
          <w:szCs w:val="28"/>
        </w:rPr>
        <w:t>跨度检查：</w:t>
      </w:r>
      <w:r w:rsidRPr="00400BDB">
        <w:rPr>
          <w:rFonts w:ascii="Times New Roman" w:eastAsia="宋体" w:hAnsi="Times New Roman" w:cs="Times New Roman"/>
          <w:sz w:val="28"/>
          <w:szCs w:val="28"/>
        </w:rPr>
        <w:t>≤±10%</w:t>
      </w:r>
      <w:r w:rsidRPr="00400BDB">
        <w:rPr>
          <w:rFonts w:ascii="Times New Roman" w:eastAsia="宋体" w:hAnsi="Times New Roman" w:cs="Times New Roman"/>
          <w:sz w:val="28"/>
          <w:szCs w:val="28"/>
        </w:rPr>
        <w:t>；</w:t>
      </w:r>
    </w:p>
    <w:p w14:paraId="5A5171E6"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fldChar w:fldCharType="begin"/>
      </w:r>
      <w:r w:rsidRPr="00400BDB">
        <w:rPr>
          <w:rFonts w:ascii="Times New Roman" w:eastAsia="宋体" w:hAnsi="Times New Roman" w:cs="Times New Roman"/>
          <w:sz w:val="28"/>
          <w:szCs w:val="28"/>
        </w:rPr>
        <w:instrText xml:space="preserve"> = 3 \* GB3 </w:instrText>
      </w:r>
      <w:r w:rsidRPr="00400BDB">
        <w:rPr>
          <w:rFonts w:ascii="Times New Roman" w:eastAsia="宋体" w:hAnsi="Times New Roman" w:cs="Times New Roman"/>
          <w:sz w:val="28"/>
          <w:szCs w:val="28"/>
        </w:rPr>
        <w:fldChar w:fldCharType="separate"/>
      </w:r>
      <w:r w:rsidRPr="00400BDB">
        <w:rPr>
          <w:rFonts w:ascii="宋体" w:eastAsia="宋体" w:hAnsi="宋体" w:cs="宋体" w:hint="eastAsia"/>
          <w:sz w:val="28"/>
          <w:szCs w:val="28"/>
        </w:rPr>
        <w:t>③</w:t>
      </w:r>
      <w:r w:rsidRPr="00400BDB">
        <w:rPr>
          <w:rFonts w:ascii="Times New Roman" w:eastAsia="宋体" w:hAnsi="Times New Roman" w:cs="Times New Roman"/>
          <w:sz w:val="28"/>
          <w:szCs w:val="28"/>
        </w:rPr>
        <w:fldChar w:fldCharType="end"/>
      </w:r>
      <w:r w:rsidRPr="00400BDB">
        <w:rPr>
          <w:rFonts w:ascii="Times New Roman" w:eastAsia="宋体" w:hAnsi="Times New Roman" w:cs="Times New Roman"/>
          <w:sz w:val="28"/>
          <w:szCs w:val="28"/>
        </w:rPr>
        <w:t xml:space="preserve"> 100ppb</w:t>
      </w:r>
      <w:r w:rsidRPr="00400BDB">
        <w:rPr>
          <w:rFonts w:ascii="Times New Roman" w:eastAsia="宋体" w:hAnsi="Times New Roman" w:cs="Times New Roman"/>
          <w:sz w:val="28"/>
          <w:szCs w:val="28"/>
        </w:rPr>
        <w:t>精度检查：</w:t>
      </w:r>
      <w:r w:rsidRPr="00400BDB">
        <w:rPr>
          <w:rFonts w:ascii="Times New Roman" w:eastAsia="宋体" w:hAnsi="Times New Roman" w:cs="Times New Roman"/>
          <w:sz w:val="28"/>
          <w:szCs w:val="28"/>
        </w:rPr>
        <w:t>≤±20%</w:t>
      </w:r>
      <w:r w:rsidRPr="00400BDB">
        <w:rPr>
          <w:rFonts w:ascii="Times New Roman" w:eastAsia="宋体" w:hAnsi="Times New Roman" w:cs="Times New Roman"/>
          <w:sz w:val="28"/>
          <w:szCs w:val="28"/>
        </w:rPr>
        <w:t>。</w:t>
      </w:r>
    </w:p>
    <w:p w14:paraId="018B7DB8"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）其他质</w:t>
      </w:r>
      <w:proofErr w:type="gramStart"/>
      <w:r w:rsidRPr="00400BDB">
        <w:rPr>
          <w:rFonts w:ascii="Times New Roman" w:eastAsia="宋体" w:hAnsi="Times New Roman" w:cs="Times New Roman"/>
          <w:sz w:val="28"/>
          <w:szCs w:val="28"/>
        </w:rPr>
        <w:t>控信息</w:t>
      </w:r>
      <w:proofErr w:type="gramEnd"/>
      <w:r w:rsidRPr="00400BDB">
        <w:rPr>
          <w:rFonts w:ascii="Times New Roman" w:eastAsia="宋体" w:hAnsi="Times New Roman" w:cs="Times New Roman"/>
          <w:sz w:val="28"/>
          <w:szCs w:val="28"/>
        </w:rPr>
        <w:t>的运用</w:t>
      </w:r>
    </w:p>
    <w:p w14:paraId="5F62A44E" w14:textId="6D28DAF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根据例行质控要求，氨气仪器执行采样流量核查、</w:t>
      </w:r>
      <w:proofErr w:type="gramStart"/>
      <w:r w:rsidRPr="00400BDB">
        <w:rPr>
          <w:rFonts w:ascii="Times New Roman" w:eastAsia="宋体" w:hAnsi="Times New Roman" w:cs="Times New Roman"/>
          <w:sz w:val="28"/>
          <w:szCs w:val="28"/>
        </w:rPr>
        <w:t>零跨检查</w:t>
      </w:r>
      <w:proofErr w:type="gramEnd"/>
      <w:r w:rsidRPr="00400BDB">
        <w:rPr>
          <w:rFonts w:ascii="Times New Roman" w:eastAsia="宋体" w:hAnsi="Times New Roman" w:cs="Times New Roman"/>
          <w:sz w:val="28"/>
          <w:szCs w:val="28"/>
        </w:rPr>
        <w:t>或校准、多点检查、精度检查、响应时间检查等质控工作，质</w:t>
      </w:r>
      <w:proofErr w:type="gramStart"/>
      <w:r w:rsidRPr="00400BDB">
        <w:rPr>
          <w:rFonts w:ascii="Times New Roman" w:eastAsia="宋体" w:hAnsi="Times New Roman" w:cs="Times New Roman"/>
          <w:sz w:val="28"/>
          <w:szCs w:val="28"/>
        </w:rPr>
        <w:t>控结果</w:t>
      </w:r>
      <w:proofErr w:type="gramEnd"/>
      <w:r w:rsidRPr="00400BDB">
        <w:rPr>
          <w:rFonts w:ascii="Times New Roman" w:eastAsia="宋体" w:hAnsi="Times New Roman" w:cs="Times New Roman"/>
          <w:sz w:val="28"/>
          <w:szCs w:val="28"/>
        </w:rPr>
        <w:t>作为监测数据审核依据。</w:t>
      </w:r>
      <w:proofErr w:type="gramStart"/>
      <w:r w:rsidRPr="00400BDB">
        <w:rPr>
          <w:rFonts w:ascii="Times New Roman" w:eastAsia="宋体" w:hAnsi="Times New Roman" w:cs="Times New Roman"/>
          <w:sz w:val="28"/>
          <w:szCs w:val="28"/>
        </w:rPr>
        <w:t>如零跨检查</w:t>
      </w:r>
      <w:proofErr w:type="gramEnd"/>
      <w:r w:rsidRPr="00400BDB">
        <w:rPr>
          <w:rFonts w:ascii="Times New Roman" w:eastAsia="宋体" w:hAnsi="Times New Roman" w:cs="Times New Roman"/>
          <w:sz w:val="28"/>
          <w:szCs w:val="28"/>
        </w:rPr>
        <w:t>不满足质控目标，</w:t>
      </w:r>
      <w:r w:rsidR="0091220C" w:rsidRPr="00400BDB">
        <w:rPr>
          <w:rFonts w:ascii="Times New Roman" w:eastAsia="宋体" w:hAnsi="Times New Roman" w:cs="Times New Roman"/>
          <w:sz w:val="28"/>
          <w:szCs w:val="28"/>
        </w:rPr>
        <w:t>则</w:t>
      </w:r>
      <w:r w:rsidRPr="00400BDB">
        <w:rPr>
          <w:rFonts w:ascii="Times New Roman" w:eastAsia="宋体" w:hAnsi="Times New Roman" w:cs="Times New Roman"/>
          <w:sz w:val="28"/>
          <w:szCs w:val="28"/>
        </w:rPr>
        <w:t>在上次核查合格时间节点后到本次核查时间节点期间的监测数据</w:t>
      </w:r>
      <w:r w:rsidR="0091220C" w:rsidRPr="00400BDB">
        <w:rPr>
          <w:rFonts w:ascii="Times New Roman" w:eastAsia="宋体" w:hAnsi="Times New Roman" w:cs="Times New Roman"/>
          <w:sz w:val="28"/>
          <w:szCs w:val="28"/>
        </w:rPr>
        <w:t>有效性，</w:t>
      </w:r>
      <w:r w:rsidR="00A437F3" w:rsidRPr="00400BDB">
        <w:rPr>
          <w:rFonts w:ascii="Times New Roman" w:eastAsia="宋体" w:hAnsi="Times New Roman" w:cs="Times New Roman"/>
          <w:sz w:val="28"/>
          <w:szCs w:val="28"/>
        </w:rPr>
        <w:t>需进一步结合期间仪器运行参数记录和监测数据特征进行判</w:t>
      </w:r>
      <w:r w:rsidR="0060226E">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，并注明判</w:t>
      </w:r>
      <w:r w:rsidR="0060226E">
        <w:rPr>
          <w:rFonts w:ascii="Times New Roman" w:eastAsia="宋体" w:hAnsi="Times New Roman" w:cs="Times New Roman" w:hint="eastAsia"/>
          <w:sz w:val="28"/>
          <w:szCs w:val="28"/>
        </w:rPr>
        <w:t>定</w:t>
      </w:r>
      <w:r w:rsidR="00A437F3" w:rsidRPr="00400BDB">
        <w:rPr>
          <w:rFonts w:ascii="Times New Roman" w:eastAsia="宋体" w:hAnsi="Times New Roman" w:cs="Times New Roman"/>
          <w:sz w:val="28"/>
          <w:szCs w:val="28"/>
        </w:rPr>
        <w:t>依据以备复核。</w:t>
      </w:r>
      <w:r w:rsidRPr="00400BDB">
        <w:rPr>
          <w:rFonts w:ascii="Times New Roman" w:eastAsia="宋体" w:hAnsi="Times New Roman" w:cs="Times New Roman"/>
          <w:sz w:val="28"/>
          <w:szCs w:val="28"/>
        </w:rPr>
        <w:t>对于采用</w:t>
      </w:r>
      <w:proofErr w:type="gramStart"/>
      <w:r w:rsidRPr="00400BDB">
        <w:rPr>
          <w:rFonts w:ascii="Times New Roman" w:eastAsia="宋体" w:hAnsi="Times New Roman" w:cs="Times New Roman"/>
          <w:sz w:val="28"/>
          <w:szCs w:val="28"/>
        </w:rPr>
        <w:t>钼</w:t>
      </w:r>
      <w:proofErr w:type="gramEnd"/>
      <w:r w:rsidRPr="00400BDB">
        <w:rPr>
          <w:rFonts w:ascii="Times New Roman" w:eastAsia="宋体" w:hAnsi="Times New Roman" w:cs="Times New Roman"/>
          <w:sz w:val="28"/>
          <w:szCs w:val="28"/>
        </w:rPr>
        <w:t>转化</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化学发光法的仪器，还应检查氨气的</w:t>
      </w:r>
      <w:proofErr w:type="gramStart"/>
      <w:r w:rsidRPr="00400BDB">
        <w:rPr>
          <w:rFonts w:ascii="Times New Roman" w:eastAsia="宋体" w:hAnsi="Times New Roman" w:cs="Times New Roman"/>
          <w:sz w:val="28"/>
          <w:szCs w:val="28"/>
        </w:rPr>
        <w:t>钼</w:t>
      </w:r>
      <w:proofErr w:type="gramEnd"/>
      <w:r w:rsidRPr="00400BDB">
        <w:rPr>
          <w:rFonts w:ascii="Times New Roman" w:eastAsia="宋体" w:hAnsi="Times New Roman" w:cs="Times New Roman"/>
          <w:sz w:val="28"/>
          <w:szCs w:val="28"/>
        </w:rPr>
        <w:t>转换效率（</w:t>
      </w:r>
      <w:r w:rsidRPr="00400BDB">
        <w:rPr>
          <w:rFonts w:ascii="Times New Roman" w:eastAsia="宋体" w:hAnsi="Times New Roman" w:cs="Times New Roman"/>
          <w:sz w:val="28"/>
          <w:szCs w:val="28"/>
        </w:rPr>
        <w:t>≥96%</w:t>
      </w:r>
      <w:r w:rsidRPr="00400BDB">
        <w:rPr>
          <w:rFonts w:ascii="Times New Roman" w:eastAsia="宋体" w:hAnsi="Times New Roman" w:cs="Times New Roman"/>
          <w:sz w:val="28"/>
          <w:szCs w:val="28"/>
        </w:rPr>
        <w:t>）。</w:t>
      </w:r>
    </w:p>
    <w:p w14:paraId="66462179" w14:textId="77777777" w:rsidR="00D95F7E" w:rsidRPr="00400BDB" w:rsidRDefault="00832F3F" w:rsidP="00594E7B">
      <w:pPr>
        <w:pStyle w:val="4"/>
        <w:rPr>
          <w:rFonts w:ascii="Times New Roman" w:hAnsi="Times New Roman" w:cs="Times New Roman"/>
        </w:rPr>
      </w:pPr>
      <w:bookmarkStart w:id="54" w:name="_Toc61208740"/>
      <w:r w:rsidRPr="00400BDB">
        <w:rPr>
          <w:rFonts w:ascii="Times New Roman" w:hAnsi="Times New Roman" w:cs="Times New Roman"/>
        </w:rPr>
        <w:t xml:space="preserve">5.3 </w:t>
      </w:r>
      <w:r w:rsidRPr="00400BDB">
        <w:rPr>
          <w:rFonts w:ascii="Times New Roman" w:hAnsi="Times New Roman" w:cs="Times New Roman"/>
        </w:rPr>
        <w:t>有效性判定依据</w:t>
      </w:r>
      <w:bookmarkEnd w:id="54"/>
    </w:p>
    <w:p w14:paraId="2B7EFBCB" w14:textId="77777777"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浓度最高值通常在</w:t>
      </w:r>
      <w:r w:rsidRPr="00400BDB">
        <w:rPr>
          <w:rFonts w:ascii="Times New Roman" w:eastAsia="宋体" w:hAnsi="Times New Roman" w:cs="Times New Roman"/>
          <w:sz w:val="28"/>
          <w:szCs w:val="28"/>
        </w:rPr>
        <w:t>100μg/m³</w:t>
      </w:r>
      <w:r w:rsidRPr="00400BDB">
        <w:rPr>
          <w:rFonts w:ascii="Times New Roman" w:eastAsia="宋体" w:hAnsi="Times New Roman" w:cs="Times New Roman"/>
          <w:sz w:val="28"/>
          <w:szCs w:val="28"/>
        </w:rPr>
        <w:t>以下（严重污染天除外），超出范围的判定为异常数据；</w:t>
      </w:r>
    </w:p>
    <w:p w14:paraId="61B92801" w14:textId="69D925EA" w:rsidR="00D95F7E" w:rsidRPr="00400BDB" w:rsidRDefault="00832F3F" w:rsidP="00D4591C">
      <w:pPr>
        <w:ind w:firstLineChars="200" w:firstLine="560"/>
        <w:rPr>
          <w:rFonts w:ascii="Times New Roman" w:eastAsia="宋体" w:hAnsi="Times New Roman" w:cs="Times New Roman"/>
          <w:kern w:val="0"/>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）在周边无局部污染直接影响情况下，当</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kern w:val="0"/>
          <w:sz w:val="28"/>
          <w:szCs w:val="28"/>
        </w:rPr>
        <w:t>浓度</w:t>
      </w:r>
      <w:r w:rsidR="0060226E">
        <w:rPr>
          <w:rFonts w:ascii="Times New Roman" w:eastAsia="宋体" w:hAnsi="Times New Roman" w:cs="Times New Roman" w:hint="eastAsia"/>
          <w:kern w:val="0"/>
          <w:sz w:val="28"/>
          <w:szCs w:val="28"/>
        </w:rPr>
        <w:t>与</w:t>
      </w:r>
      <w:r w:rsidRPr="00400BDB">
        <w:rPr>
          <w:rFonts w:ascii="Times New Roman" w:eastAsia="宋体" w:hAnsi="Times New Roman" w:cs="Times New Roman"/>
          <w:sz w:val="28"/>
          <w:szCs w:val="28"/>
        </w:rPr>
        <w:t>前、后相邻数据的偏差均超过</w:t>
      </w:r>
      <w:r w:rsidRPr="00400BDB">
        <w:rPr>
          <w:rFonts w:ascii="Times New Roman" w:eastAsia="宋体" w:hAnsi="Times New Roman" w:cs="Times New Roman"/>
          <w:sz w:val="28"/>
          <w:szCs w:val="28"/>
        </w:rPr>
        <w:t>40%</w:t>
      </w:r>
      <w:r w:rsidRPr="00400BDB">
        <w:rPr>
          <w:rFonts w:ascii="Times New Roman" w:eastAsia="宋体" w:hAnsi="Times New Roman" w:cs="Times New Roman"/>
          <w:sz w:val="28"/>
          <w:szCs w:val="28"/>
        </w:rPr>
        <w:t>，判定为异常数据。重污染过程中，可能出现前后数据增幅超过</w:t>
      </w:r>
      <w:r w:rsidRPr="00400BDB">
        <w:rPr>
          <w:rFonts w:ascii="Times New Roman" w:eastAsia="宋体" w:hAnsi="Times New Roman" w:cs="Times New Roman"/>
          <w:sz w:val="28"/>
          <w:szCs w:val="28"/>
        </w:rPr>
        <w:t>40%</w:t>
      </w:r>
      <w:r w:rsidRPr="00400BDB">
        <w:rPr>
          <w:rFonts w:ascii="Times New Roman" w:eastAsia="宋体" w:hAnsi="Times New Roman" w:cs="Times New Roman"/>
          <w:sz w:val="28"/>
          <w:szCs w:val="28"/>
        </w:rPr>
        <w:t>的现象，可根据</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及其中组分</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4</w:t>
      </w:r>
      <w:r w:rsidRPr="00400BDB">
        <w:rPr>
          <w:rFonts w:ascii="Times New Roman" w:eastAsia="宋体" w:hAnsi="Times New Roman" w:cs="Times New Roman"/>
          <w:sz w:val="28"/>
          <w:szCs w:val="28"/>
          <w:vertAlign w:val="superscript"/>
        </w:rPr>
        <w:t>+</w:t>
      </w:r>
      <w:r w:rsidRPr="00400BDB">
        <w:rPr>
          <w:rFonts w:ascii="Times New Roman" w:eastAsia="宋体" w:hAnsi="Times New Roman" w:cs="Times New Roman"/>
          <w:sz w:val="28"/>
          <w:szCs w:val="28"/>
        </w:rPr>
        <w:t>，以及常规气态污染指标</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2</w:t>
      </w:r>
      <w:r w:rsidRPr="00400BDB">
        <w:rPr>
          <w:rFonts w:ascii="Times New Roman" w:eastAsia="宋体" w:hAnsi="Times New Roman" w:cs="Times New Roman"/>
          <w:sz w:val="28"/>
          <w:szCs w:val="28"/>
        </w:rPr>
        <w:t>前后数据增长倍数进行综合判</w:t>
      </w:r>
      <w:r w:rsidR="0060226E">
        <w:rPr>
          <w:rFonts w:ascii="Times New Roman" w:eastAsia="宋体" w:hAnsi="Times New Roman" w:cs="Times New Roman" w:hint="eastAsia"/>
          <w:sz w:val="28"/>
          <w:szCs w:val="28"/>
        </w:rPr>
        <w:t>定</w:t>
      </w:r>
      <w:r w:rsidRPr="00400BDB">
        <w:rPr>
          <w:rFonts w:ascii="Times New Roman" w:eastAsia="宋体" w:hAnsi="Times New Roman" w:cs="Times New Roman"/>
          <w:sz w:val="28"/>
          <w:szCs w:val="28"/>
        </w:rPr>
        <w:t>。</w:t>
      </w:r>
    </w:p>
    <w:p w14:paraId="17408E20" w14:textId="4A907B3E" w:rsidR="00D95F7E" w:rsidRPr="00400BDB" w:rsidRDefault="00832F3F" w:rsidP="0057129F">
      <w:pPr>
        <w:ind w:firstLine="480"/>
        <w:rPr>
          <w:rFonts w:ascii="Times New Roman" w:eastAsia="宋体" w:hAnsi="Times New Roman" w:cs="Times New Roman"/>
          <w:sz w:val="28"/>
          <w:szCs w:val="28"/>
        </w:rPr>
      </w:pPr>
      <w:r w:rsidRPr="00400BDB">
        <w:rPr>
          <w:rFonts w:ascii="Times New Roman" w:eastAsia="宋体" w:hAnsi="Times New Roman" w:cs="Times New Roman"/>
          <w:kern w:val="0"/>
          <w:sz w:val="28"/>
          <w:szCs w:val="28"/>
        </w:rPr>
        <w:t>（</w:t>
      </w:r>
      <w:r w:rsidR="009615ED" w:rsidRPr="00400BDB">
        <w:rPr>
          <w:rFonts w:ascii="Times New Roman" w:eastAsia="宋体" w:hAnsi="Times New Roman" w:cs="Times New Roman"/>
          <w:kern w:val="0"/>
          <w:sz w:val="28"/>
          <w:szCs w:val="28"/>
        </w:rPr>
        <w:t>3</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sz w:val="28"/>
          <w:szCs w:val="28"/>
        </w:rPr>
        <w:t>同一站点同时使用不同方法测定</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浓度，</w:t>
      </w:r>
      <w:r w:rsidRPr="00400BDB">
        <w:rPr>
          <w:rFonts w:ascii="Times New Roman" w:eastAsia="宋体" w:hAnsi="Times New Roman" w:cs="Times New Roman"/>
          <w:kern w:val="0"/>
          <w:sz w:val="28"/>
          <w:szCs w:val="28"/>
        </w:rPr>
        <w:t>不同方法测定的</w:t>
      </w:r>
      <w:r w:rsidRPr="00400BDB">
        <w:rPr>
          <w:rFonts w:ascii="Times New Roman" w:eastAsia="宋体" w:hAnsi="Times New Roman" w:cs="Times New Roman"/>
          <w:kern w:val="0"/>
          <w:sz w:val="28"/>
          <w:szCs w:val="28"/>
        </w:rPr>
        <w:t>NH</w:t>
      </w:r>
      <w:r w:rsidRPr="00400BDB">
        <w:rPr>
          <w:rFonts w:ascii="Times New Roman" w:eastAsia="宋体" w:hAnsi="Times New Roman" w:cs="Times New Roman"/>
          <w:kern w:val="0"/>
          <w:sz w:val="28"/>
          <w:szCs w:val="28"/>
          <w:vertAlign w:val="subscript"/>
        </w:rPr>
        <w:t>3</w:t>
      </w:r>
      <w:r w:rsidRPr="00400BDB">
        <w:rPr>
          <w:rFonts w:ascii="Times New Roman" w:eastAsia="宋体" w:hAnsi="Times New Roman" w:cs="Times New Roman"/>
          <w:kern w:val="0"/>
          <w:sz w:val="28"/>
          <w:szCs w:val="28"/>
        </w:rPr>
        <w:t>浓度</w:t>
      </w:r>
      <w:r w:rsidR="0060226E">
        <w:rPr>
          <w:rFonts w:ascii="Times New Roman" w:eastAsia="宋体" w:hAnsi="Times New Roman" w:cs="Times New Roman" w:hint="eastAsia"/>
          <w:kern w:val="0"/>
          <w:sz w:val="28"/>
          <w:szCs w:val="28"/>
        </w:rPr>
        <w:t>偏差</w:t>
      </w:r>
      <w:r w:rsidRPr="00400BDB">
        <w:rPr>
          <w:rFonts w:ascii="Times New Roman" w:eastAsia="宋体" w:hAnsi="Times New Roman" w:cs="Times New Roman"/>
          <w:kern w:val="0"/>
          <w:sz w:val="28"/>
          <w:szCs w:val="28"/>
        </w:rPr>
        <w:t>应在</w:t>
      </w:r>
      <w:r w:rsidR="0060226E"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30%</w:t>
      </w:r>
      <w:r w:rsidRPr="00400BDB">
        <w:rPr>
          <w:rFonts w:ascii="Times New Roman" w:eastAsia="宋体" w:hAnsi="Times New Roman" w:cs="Times New Roman"/>
          <w:kern w:val="0"/>
          <w:sz w:val="28"/>
          <w:szCs w:val="28"/>
        </w:rPr>
        <w:t>以内，否则需要结合设备性能及质控进一步判定是哪种测定方法数据无效</w:t>
      </w:r>
      <w:r w:rsidRPr="00400BDB">
        <w:rPr>
          <w:rFonts w:ascii="Times New Roman" w:eastAsia="宋体" w:hAnsi="Times New Roman" w:cs="Times New Roman"/>
          <w:sz w:val="28"/>
          <w:szCs w:val="28"/>
        </w:rPr>
        <w:t>。</w:t>
      </w:r>
    </w:p>
    <w:p w14:paraId="22991A59" w14:textId="2C6454C5" w:rsidR="00D95F7E" w:rsidRPr="00400BDB" w:rsidRDefault="00832F3F" w:rsidP="00594E7B">
      <w:pPr>
        <w:pStyle w:val="3"/>
        <w:numPr>
          <w:ilvl w:val="0"/>
          <w:numId w:val="0"/>
        </w:numPr>
        <w:rPr>
          <w:rFonts w:ascii="Times New Roman" w:hAnsi="Times New Roman" w:cs="Times New Roman"/>
        </w:rPr>
      </w:pPr>
      <w:bookmarkStart w:id="55" w:name="_Toc74817533"/>
      <w:r w:rsidRPr="00400BDB">
        <w:rPr>
          <w:rFonts w:ascii="Times New Roman" w:hAnsi="Times New Roman" w:cs="Times New Roman"/>
        </w:rPr>
        <w:lastRenderedPageBreak/>
        <w:t xml:space="preserve">6 </w:t>
      </w:r>
      <w:r w:rsidRPr="00400BDB">
        <w:rPr>
          <w:rFonts w:ascii="Times New Roman" w:hAnsi="Times New Roman" w:cs="Times New Roman"/>
        </w:rPr>
        <w:t>多组分综合判</w:t>
      </w:r>
      <w:r w:rsidR="00683936" w:rsidRPr="00400BDB">
        <w:rPr>
          <w:rFonts w:ascii="Times New Roman" w:hAnsi="Times New Roman" w:cs="Times New Roman"/>
        </w:rPr>
        <w:t>定</w:t>
      </w:r>
      <w:bookmarkEnd w:id="55"/>
    </w:p>
    <w:p w14:paraId="66948F10" w14:textId="6998925F"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同一</w:t>
      </w:r>
      <w:r w:rsidR="008A544C" w:rsidRPr="00400BDB">
        <w:rPr>
          <w:rFonts w:ascii="Times New Roman" w:eastAsia="宋体" w:hAnsi="Times New Roman" w:cs="Times New Roman"/>
          <w:sz w:val="28"/>
          <w:szCs w:val="28"/>
        </w:rPr>
        <w:t>小时</w:t>
      </w:r>
      <w:r w:rsidRPr="00400BDB">
        <w:rPr>
          <w:rFonts w:ascii="Times New Roman" w:eastAsia="宋体" w:hAnsi="Times New Roman" w:cs="Times New Roman"/>
          <w:sz w:val="28"/>
          <w:szCs w:val="28"/>
        </w:rPr>
        <w:t>组分数据应尽量满足离子、碳组分、元素组分数据均为整体有效，如缺失元素组分数据，仍可进行重构；如缺失</w:t>
      </w:r>
      <w:proofErr w:type="gramStart"/>
      <w:r w:rsidRPr="00400BDB">
        <w:rPr>
          <w:rFonts w:ascii="Times New Roman" w:eastAsia="宋体" w:hAnsi="Times New Roman" w:cs="Times New Roman"/>
          <w:sz w:val="28"/>
          <w:szCs w:val="28"/>
        </w:rPr>
        <w:t>离子或碳组分</w:t>
      </w:r>
      <w:proofErr w:type="gramEnd"/>
      <w:r w:rsidRPr="00400BDB">
        <w:rPr>
          <w:rFonts w:ascii="Times New Roman" w:eastAsia="宋体" w:hAnsi="Times New Roman" w:cs="Times New Roman"/>
          <w:sz w:val="28"/>
          <w:szCs w:val="28"/>
        </w:rPr>
        <w:t>数据，该</w:t>
      </w:r>
      <w:r w:rsidR="00480D65" w:rsidRPr="00400BDB">
        <w:rPr>
          <w:rFonts w:ascii="Times New Roman" w:eastAsia="宋体" w:hAnsi="Times New Roman" w:cs="Times New Roman"/>
          <w:sz w:val="28"/>
          <w:szCs w:val="28"/>
        </w:rPr>
        <w:t>组数据</w:t>
      </w:r>
      <w:r w:rsidRPr="00400BDB">
        <w:rPr>
          <w:rFonts w:ascii="Times New Roman" w:eastAsia="宋体" w:hAnsi="Times New Roman" w:cs="Times New Roman"/>
          <w:sz w:val="28"/>
          <w:szCs w:val="28"/>
        </w:rPr>
        <w:t>不进行</w:t>
      </w:r>
      <w:r w:rsidR="0024229A" w:rsidRPr="00400BDB">
        <w:rPr>
          <w:rFonts w:ascii="Times New Roman" w:eastAsia="宋体" w:hAnsi="Times New Roman" w:cs="Times New Roman"/>
          <w:sz w:val="28"/>
          <w:szCs w:val="28"/>
        </w:rPr>
        <w:t>组分质量重构</w:t>
      </w:r>
      <w:r w:rsidRPr="00400BDB">
        <w:rPr>
          <w:rFonts w:ascii="Times New Roman" w:eastAsia="宋体" w:hAnsi="Times New Roman" w:cs="Times New Roman"/>
          <w:sz w:val="28"/>
          <w:szCs w:val="28"/>
        </w:rPr>
        <w:t>综合判</w:t>
      </w:r>
      <w:r w:rsidR="00021BE6"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w:t>
      </w:r>
    </w:p>
    <w:p w14:paraId="6C4144A2" w14:textId="553FD127" w:rsidR="00D95F7E" w:rsidRPr="00400BDB" w:rsidRDefault="0003701A" w:rsidP="0057129F">
      <w:pPr>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每组</w:t>
      </w:r>
      <w:r w:rsidR="00832F3F" w:rsidRPr="00400BDB">
        <w:rPr>
          <w:rFonts w:ascii="Times New Roman" w:eastAsia="宋体" w:hAnsi="Times New Roman" w:cs="Times New Roman"/>
          <w:sz w:val="28"/>
          <w:szCs w:val="28"/>
        </w:rPr>
        <w:t>元素组分数据</w:t>
      </w:r>
      <w:r w:rsidRPr="00400BDB">
        <w:rPr>
          <w:rFonts w:ascii="Times New Roman" w:eastAsia="宋体" w:hAnsi="Times New Roman" w:cs="Times New Roman"/>
          <w:sz w:val="28"/>
          <w:szCs w:val="28"/>
        </w:rPr>
        <w:t>进行质量加和以及在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中占比、浓度排序等计算</w:t>
      </w:r>
      <w:r>
        <w:rPr>
          <w:rFonts w:ascii="Times New Roman" w:eastAsia="宋体" w:hAnsi="Times New Roman" w:cs="Times New Roman" w:hint="eastAsia"/>
          <w:sz w:val="28"/>
          <w:szCs w:val="28"/>
        </w:rPr>
        <w:t>时</w:t>
      </w:r>
      <w:r w:rsidR="00832F3F" w:rsidRPr="00400BDB">
        <w:rPr>
          <w:rFonts w:ascii="Times New Roman" w:eastAsia="宋体" w:hAnsi="Times New Roman" w:cs="Times New Roman"/>
          <w:sz w:val="28"/>
          <w:szCs w:val="28"/>
        </w:rPr>
        <w:t>应包括</w:t>
      </w:r>
      <w:r w:rsidR="00832F3F" w:rsidRPr="00400BDB">
        <w:rPr>
          <w:rFonts w:ascii="Times New Roman" w:eastAsia="宋体" w:hAnsi="Times New Roman" w:cs="Times New Roman"/>
          <w:sz w:val="28"/>
          <w:szCs w:val="28"/>
        </w:rPr>
        <w:t>K</w:t>
      </w:r>
      <w:r w:rsidR="00832F3F" w:rsidRPr="00400BDB">
        <w:rPr>
          <w:rFonts w:ascii="Times New Roman" w:eastAsia="宋体" w:hAnsi="Times New Roman" w:cs="Times New Roman"/>
          <w:sz w:val="28"/>
          <w:szCs w:val="28"/>
        </w:rPr>
        <w:t>、</w:t>
      </w:r>
      <w:r w:rsidR="00832F3F" w:rsidRPr="00400BDB">
        <w:rPr>
          <w:rFonts w:ascii="Times New Roman" w:eastAsia="宋体" w:hAnsi="Times New Roman" w:cs="Times New Roman"/>
          <w:sz w:val="28"/>
          <w:szCs w:val="28"/>
        </w:rPr>
        <w:t>Ca</w:t>
      </w:r>
      <w:r w:rsidR="00832F3F" w:rsidRPr="00400BDB">
        <w:rPr>
          <w:rFonts w:ascii="Times New Roman" w:eastAsia="宋体" w:hAnsi="Times New Roman" w:cs="Times New Roman"/>
          <w:sz w:val="28"/>
          <w:szCs w:val="28"/>
        </w:rPr>
        <w:t>、</w:t>
      </w:r>
      <w:r w:rsidR="00832F3F" w:rsidRPr="00400BDB">
        <w:rPr>
          <w:rFonts w:ascii="Times New Roman" w:eastAsia="宋体" w:hAnsi="Times New Roman" w:cs="Times New Roman"/>
          <w:sz w:val="28"/>
          <w:szCs w:val="28"/>
        </w:rPr>
        <w:t>Fe</w:t>
      </w:r>
      <w:r>
        <w:rPr>
          <w:rFonts w:ascii="Times New Roman" w:eastAsia="宋体" w:hAnsi="Times New Roman" w:cs="Times New Roman" w:hint="eastAsia"/>
          <w:sz w:val="28"/>
          <w:szCs w:val="28"/>
        </w:rPr>
        <w:t>，否则</w:t>
      </w:r>
      <w:r w:rsidR="00832F3F" w:rsidRPr="00400BDB">
        <w:rPr>
          <w:rFonts w:ascii="Times New Roman" w:eastAsia="宋体" w:hAnsi="Times New Roman" w:cs="Times New Roman"/>
          <w:sz w:val="28"/>
          <w:szCs w:val="28"/>
        </w:rPr>
        <w:t>仅进行剩余有效组分的单个数据审核。</w:t>
      </w:r>
    </w:p>
    <w:p w14:paraId="1EF2E34E"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6.1 </w:t>
      </w:r>
      <w:r w:rsidRPr="00400BDB">
        <w:rPr>
          <w:rFonts w:ascii="Times New Roman" w:hAnsi="Times New Roman" w:cs="Times New Roman"/>
        </w:rPr>
        <w:t>组分质量重构</w:t>
      </w:r>
    </w:p>
    <w:p w14:paraId="6706E2E7" w14:textId="57FCF869" w:rsidR="00D95F7E" w:rsidRPr="00400BDB" w:rsidRDefault="00832F3F" w:rsidP="0057129F">
      <w:pPr>
        <w:ind w:firstLineChars="200" w:firstLine="560"/>
        <w:rPr>
          <w:rFonts w:ascii="Times New Roman" w:eastAsia="宋体" w:hAnsi="Times New Roman" w:cs="Times New Roman"/>
          <w:color w:val="FF0000"/>
          <w:sz w:val="28"/>
          <w:szCs w:val="28"/>
        </w:rPr>
      </w:pPr>
      <w:r w:rsidRPr="00400BDB">
        <w:rPr>
          <w:rFonts w:ascii="Times New Roman" w:eastAsia="宋体" w:hAnsi="Times New Roman" w:cs="Times New Roman"/>
          <w:sz w:val="28"/>
          <w:szCs w:val="28"/>
        </w:rPr>
        <w:t>组分重构的内容及公式如</w:t>
      </w:r>
      <w:r w:rsidR="0024229A" w:rsidRPr="00400BDB">
        <w:rPr>
          <w:rFonts w:ascii="Times New Roman" w:eastAsia="宋体" w:hAnsi="Times New Roman" w:cs="Times New Roman"/>
          <w:sz w:val="28"/>
          <w:szCs w:val="28"/>
        </w:rPr>
        <w:t>表</w:t>
      </w:r>
      <w:r w:rsidR="0024229A"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所示。</w:t>
      </w:r>
      <w:r w:rsidRPr="00400BDB">
        <w:rPr>
          <w:rFonts w:ascii="Times New Roman" w:eastAsia="宋体" w:hAnsi="Times New Roman" w:cs="Times New Roman"/>
          <w:color w:val="000000"/>
          <w:kern w:val="0"/>
          <w:sz w:val="28"/>
          <w:szCs w:val="28"/>
        </w:rPr>
        <w:t>颗粒物的质量重构主要分为：有机物（</w:t>
      </w:r>
      <w:r w:rsidRPr="00400BDB">
        <w:rPr>
          <w:rFonts w:ascii="Times New Roman" w:eastAsia="宋体" w:hAnsi="Times New Roman" w:cs="Times New Roman"/>
          <w:color w:val="000000"/>
          <w:kern w:val="0"/>
          <w:sz w:val="28"/>
          <w:szCs w:val="28"/>
        </w:rPr>
        <w:t>OM</w:t>
      </w:r>
      <w:r w:rsidRPr="00400BDB">
        <w:rPr>
          <w:rFonts w:ascii="Times New Roman" w:eastAsia="宋体" w:hAnsi="Times New Roman" w:cs="Times New Roman"/>
          <w:color w:val="000000"/>
          <w:kern w:val="0"/>
          <w:sz w:val="28"/>
          <w:szCs w:val="28"/>
        </w:rPr>
        <w:t>）、硝酸盐（</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3</w:t>
      </w:r>
      <w:r w:rsidR="001A4875" w:rsidRPr="00400BDB">
        <w:rPr>
          <w:rFonts w:ascii="Times New Roman" w:eastAsia="MS Gothic" w:hAnsi="Times New Roman" w:cs="Times New Roman"/>
          <w:sz w:val="28"/>
          <w:szCs w:val="28"/>
        </w:rPr>
        <w:t>⁻</w:t>
      </w:r>
      <w:r w:rsidRPr="00400BDB">
        <w:rPr>
          <w:rFonts w:ascii="Times New Roman" w:eastAsia="宋体" w:hAnsi="Times New Roman" w:cs="Times New Roman"/>
          <w:color w:val="000000"/>
          <w:kern w:val="0"/>
          <w:sz w:val="28"/>
          <w:szCs w:val="28"/>
        </w:rPr>
        <w:t>）、硫酸盐（</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4</w:t>
      </w:r>
      <w:r w:rsidRPr="00400BDB">
        <w:rPr>
          <w:rFonts w:ascii="Times New Roman" w:eastAsia="宋体" w:hAnsi="Times New Roman" w:cs="Times New Roman"/>
          <w:sz w:val="28"/>
          <w:szCs w:val="28"/>
          <w:vertAlign w:val="superscript"/>
        </w:rPr>
        <w:t>2</w:t>
      </w:r>
      <w:r w:rsidR="001A4875" w:rsidRPr="00400BDB">
        <w:rPr>
          <w:rFonts w:ascii="Times New Roman" w:eastAsia="MS Gothic" w:hAnsi="Times New Roman" w:cs="Times New Roman"/>
          <w:sz w:val="28"/>
          <w:szCs w:val="28"/>
        </w:rPr>
        <w:t>⁻</w:t>
      </w:r>
      <w:r w:rsidRPr="00400BDB">
        <w:rPr>
          <w:rFonts w:ascii="Times New Roman" w:eastAsia="宋体" w:hAnsi="Times New Roman" w:cs="Times New Roman"/>
          <w:color w:val="000000"/>
          <w:kern w:val="0"/>
          <w:sz w:val="28"/>
          <w:szCs w:val="28"/>
        </w:rPr>
        <w:t>）、铵盐（</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4</w:t>
      </w:r>
      <w:r w:rsidRPr="00400BDB">
        <w:rPr>
          <w:rFonts w:ascii="Times New Roman" w:eastAsia="宋体" w:hAnsi="Times New Roman" w:cs="Times New Roman"/>
          <w:sz w:val="28"/>
          <w:szCs w:val="28"/>
          <w:vertAlign w:val="superscript"/>
        </w:rPr>
        <w:t>+</w:t>
      </w:r>
      <w:r w:rsidRPr="00400BDB">
        <w:rPr>
          <w:rFonts w:ascii="Times New Roman" w:eastAsia="宋体" w:hAnsi="Times New Roman" w:cs="Times New Roman"/>
          <w:color w:val="000000"/>
          <w:kern w:val="0"/>
          <w:sz w:val="28"/>
          <w:szCs w:val="28"/>
        </w:rPr>
        <w:t>）、元素碳（</w:t>
      </w:r>
      <w:r w:rsidRPr="00400BDB">
        <w:rPr>
          <w:rFonts w:ascii="Times New Roman" w:eastAsia="宋体" w:hAnsi="Times New Roman" w:cs="Times New Roman"/>
          <w:color w:val="000000"/>
          <w:kern w:val="0"/>
          <w:sz w:val="28"/>
          <w:szCs w:val="28"/>
        </w:rPr>
        <w:t>EC</w:t>
      </w:r>
      <w:r w:rsidRPr="00400BDB">
        <w:rPr>
          <w:rFonts w:ascii="Times New Roman" w:eastAsia="宋体" w:hAnsi="Times New Roman" w:cs="Times New Roman"/>
          <w:color w:val="000000"/>
          <w:kern w:val="0"/>
          <w:sz w:val="28"/>
          <w:szCs w:val="28"/>
        </w:rPr>
        <w:t>）、氯盐（</w:t>
      </w:r>
      <w:r w:rsidRPr="00400BDB">
        <w:rPr>
          <w:rFonts w:ascii="Times New Roman" w:eastAsia="宋体" w:hAnsi="Times New Roman" w:cs="Times New Roman"/>
          <w:color w:val="000000"/>
          <w:kern w:val="0"/>
          <w:sz w:val="28"/>
          <w:szCs w:val="28"/>
        </w:rPr>
        <w:t>Cl</w:t>
      </w:r>
      <w:r w:rsidR="001A4875" w:rsidRPr="00400BDB">
        <w:rPr>
          <w:rFonts w:ascii="Times New Roman" w:eastAsia="MS Gothic" w:hAnsi="Times New Roman" w:cs="Times New Roman"/>
          <w:sz w:val="28"/>
          <w:szCs w:val="28"/>
        </w:rPr>
        <w:t>⁻</w:t>
      </w:r>
      <w:r w:rsidRPr="00400BDB">
        <w:rPr>
          <w:rFonts w:ascii="Times New Roman" w:eastAsia="宋体" w:hAnsi="Times New Roman" w:cs="Times New Roman"/>
          <w:color w:val="000000"/>
          <w:kern w:val="0"/>
          <w:sz w:val="28"/>
          <w:szCs w:val="28"/>
        </w:rPr>
        <w:t>）、地壳物质和微量元素。以上组分中，除</w:t>
      </w:r>
      <w:r w:rsidRPr="00400BDB">
        <w:rPr>
          <w:rFonts w:ascii="Times New Roman" w:eastAsia="宋体" w:hAnsi="Times New Roman" w:cs="Times New Roman"/>
          <w:color w:val="000000"/>
          <w:kern w:val="0"/>
          <w:sz w:val="28"/>
          <w:szCs w:val="28"/>
        </w:rPr>
        <w:t>EC</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4</w:t>
      </w:r>
      <w:r w:rsidRPr="00400BDB">
        <w:rPr>
          <w:rFonts w:ascii="Times New Roman" w:eastAsia="宋体" w:hAnsi="Times New Roman" w:cs="Times New Roman"/>
          <w:sz w:val="28"/>
          <w:szCs w:val="28"/>
          <w:vertAlign w:val="superscript"/>
        </w:rPr>
        <w:t>2</w:t>
      </w:r>
      <w:r w:rsidR="001A4875" w:rsidRPr="00400BDB">
        <w:rPr>
          <w:rFonts w:ascii="Times New Roman" w:eastAsia="MS Gothic" w:hAnsi="Times New Roman" w:cs="Times New Roman"/>
          <w:sz w:val="28"/>
          <w:szCs w:val="28"/>
        </w:rPr>
        <w:t>⁻</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sz w:val="28"/>
          <w:szCs w:val="28"/>
        </w:rPr>
        <w:t>NO</w:t>
      </w:r>
      <w:r w:rsidRPr="00400BDB">
        <w:rPr>
          <w:rFonts w:ascii="Times New Roman" w:eastAsia="宋体" w:hAnsi="Times New Roman" w:cs="Times New Roman"/>
          <w:sz w:val="28"/>
          <w:szCs w:val="28"/>
          <w:vertAlign w:val="subscript"/>
        </w:rPr>
        <w:t>3</w:t>
      </w:r>
      <w:r w:rsidR="001A4875" w:rsidRPr="00400BDB">
        <w:rPr>
          <w:rFonts w:ascii="Times New Roman" w:eastAsia="MS Gothic" w:hAnsi="Times New Roman" w:cs="Times New Roman"/>
          <w:sz w:val="28"/>
          <w:szCs w:val="28"/>
        </w:rPr>
        <w:t>⁻</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4</w:t>
      </w:r>
      <w:r w:rsidRPr="00400BDB">
        <w:rPr>
          <w:rFonts w:ascii="Times New Roman" w:eastAsia="宋体" w:hAnsi="Times New Roman" w:cs="Times New Roman"/>
          <w:sz w:val="28"/>
          <w:szCs w:val="28"/>
          <w:vertAlign w:val="superscript"/>
        </w:rPr>
        <w:t>+</w:t>
      </w:r>
      <w:r w:rsidRPr="00400BDB">
        <w:rPr>
          <w:rFonts w:ascii="Times New Roman" w:eastAsia="宋体" w:hAnsi="Times New Roman" w:cs="Times New Roman"/>
          <w:color w:val="000000"/>
          <w:kern w:val="0"/>
          <w:sz w:val="28"/>
          <w:szCs w:val="28"/>
        </w:rPr>
        <w:t>和</w:t>
      </w:r>
      <w:r w:rsidRPr="00400BDB">
        <w:rPr>
          <w:rFonts w:ascii="Times New Roman" w:eastAsia="宋体" w:hAnsi="Times New Roman" w:cs="Times New Roman"/>
          <w:color w:val="000000"/>
          <w:kern w:val="0"/>
          <w:sz w:val="28"/>
          <w:szCs w:val="28"/>
        </w:rPr>
        <w:t>Cl</w:t>
      </w:r>
      <w:r w:rsidR="001A4875" w:rsidRPr="00400BDB">
        <w:rPr>
          <w:rFonts w:ascii="Times New Roman" w:eastAsia="MS Gothic" w:hAnsi="Times New Roman" w:cs="Times New Roman"/>
          <w:sz w:val="28"/>
          <w:szCs w:val="28"/>
        </w:rPr>
        <w:t>⁻</w:t>
      </w:r>
      <w:r w:rsidR="001853A5" w:rsidRPr="00400BDB">
        <w:rPr>
          <w:rFonts w:ascii="Times New Roman" w:eastAsia="宋体" w:hAnsi="Times New Roman" w:cs="Times New Roman"/>
          <w:color w:val="000000"/>
          <w:kern w:val="0"/>
          <w:sz w:val="28"/>
          <w:szCs w:val="28"/>
        </w:rPr>
        <w:t>为</w:t>
      </w:r>
      <w:r w:rsidRPr="00400BDB">
        <w:rPr>
          <w:rFonts w:ascii="Times New Roman" w:eastAsia="宋体" w:hAnsi="Times New Roman" w:cs="Times New Roman"/>
          <w:color w:val="000000"/>
          <w:kern w:val="0"/>
          <w:sz w:val="28"/>
          <w:szCs w:val="28"/>
        </w:rPr>
        <w:t>直接测定</w:t>
      </w:r>
      <w:r w:rsidR="001853A5" w:rsidRPr="00400BDB">
        <w:rPr>
          <w:rFonts w:ascii="Times New Roman" w:eastAsia="宋体" w:hAnsi="Times New Roman" w:cs="Times New Roman"/>
          <w:color w:val="000000"/>
          <w:kern w:val="0"/>
          <w:sz w:val="28"/>
          <w:szCs w:val="28"/>
        </w:rPr>
        <w:t>的</w:t>
      </w:r>
      <w:r w:rsidRPr="00400BDB">
        <w:rPr>
          <w:rFonts w:ascii="Times New Roman" w:eastAsia="宋体" w:hAnsi="Times New Roman" w:cs="Times New Roman"/>
          <w:color w:val="000000"/>
          <w:kern w:val="0"/>
          <w:sz w:val="28"/>
          <w:szCs w:val="28"/>
        </w:rPr>
        <w:t>浓度值外，</w:t>
      </w:r>
      <w:r w:rsidRPr="00400BDB">
        <w:rPr>
          <w:rFonts w:ascii="Times New Roman" w:eastAsia="宋体" w:hAnsi="Times New Roman" w:cs="Times New Roman"/>
          <w:color w:val="000000"/>
          <w:kern w:val="0"/>
          <w:sz w:val="28"/>
          <w:szCs w:val="28"/>
        </w:rPr>
        <w:t>OM</w:t>
      </w:r>
      <w:r w:rsidR="0026664C">
        <w:rPr>
          <w:rFonts w:ascii="Times New Roman" w:eastAsia="宋体" w:hAnsi="Times New Roman" w:cs="Times New Roman" w:hint="eastAsia"/>
          <w:color w:val="000000"/>
          <w:kern w:val="0"/>
          <w:sz w:val="28"/>
          <w:szCs w:val="28"/>
        </w:rPr>
        <w:t>、</w:t>
      </w:r>
      <w:r w:rsidR="0026664C" w:rsidRPr="00400BDB">
        <w:rPr>
          <w:rFonts w:ascii="Times New Roman" w:eastAsia="宋体" w:hAnsi="Times New Roman" w:cs="Times New Roman"/>
          <w:color w:val="000000"/>
          <w:kern w:val="0"/>
          <w:sz w:val="28"/>
          <w:szCs w:val="28"/>
        </w:rPr>
        <w:t>地壳物质和微量元素</w:t>
      </w:r>
      <w:r w:rsidRPr="00400BDB">
        <w:rPr>
          <w:rFonts w:ascii="Times New Roman" w:eastAsia="宋体" w:hAnsi="Times New Roman" w:cs="Times New Roman"/>
          <w:color w:val="000000"/>
          <w:kern w:val="0"/>
          <w:sz w:val="28"/>
          <w:szCs w:val="28"/>
        </w:rPr>
        <w:t>均由相应组分的浓度测定值为基础进行</w:t>
      </w:r>
      <w:r w:rsidR="0024229A" w:rsidRPr="00400BDB">
        <w:rPr>
          <w:rFonts w:ascii="Times New Roman" w:eastAsia="宋体" w:hAnsi="Times New Roman" w:cs="Times New Roman"/>
          <w:color w:val="000000"/>
          <w:kern w:val="0"/>
          <w:sz w:val="28"/>
          <w:szCs w:val="28"/>
        </w:rPr>
        <w:t>换</w:t>
      </w:r>
      <w:r w:rsidRPr="00400BDB">
        <w:rPr>
          <w:rFonts w:ascii="Times New Roman" w:eastAsia="宋体" w:hAnsi="Times New Roman" w:cs="Times New Roman"/>
          <w:color w:val="000000"/>
          <w:kern w:val="0"/>
          <w:sz w:val="28"/>
          <w:szCs w:val="28"/>
        </w:rPr>
        <w:t>算得到。通常</w:t>
      </w:r>
      <w:r w:rsidR="0024229A" w:rsidRPr="00400BDB">
        <w:rPr>
          <w:rFonts w:ascii="Times New Roman" w:eastAsia="宋体" w:hAnsi="Times New Roman" w:cs="Times New Roman"/>
          <w:color w:val="000000"/>
          <w:kern w:val="0"/>
          <w:sz w:val="28"/>
          <w:szCs w:val="28"/>
        </w:rPr>
        <w:t>有机物的换算</w:t>
      </w:r>
      <w:r w:rsidRPr="00400BDB">
        <w:rPr>
          <w:rFonts w:ascii="Times New Roman" w:eastAsia="宋体" w:hAnsi="Times New Roman" w:cs="Times New Roman"/>
          <w:color w:val="000000"/>
          <w:kern w:val="0"/>
          <w:sz w:val="28"/>
          <w:szCs w:val="28"/>
        </w:rPr>
        <w:t>以</w:t>
      </w:r>
      <w:r w:rsidRPr="00400BDB">
        <w:rPr>
          <w:rFonts w:ascii="Times New Roman" w:eastAsia="宋体" w:hAnsi="Times New Roman" w:cs="Times New Roman"/>
          <w:color w:val="000000"/>
          <w:kern w:val="0"/>
          <w:sz w:val="28"/>
          <w:szCs w:val="28"/>
        </w:rPr>
        <w:t>[OM]=k</w:t>
      </w:r>
      <w:r w:rsidR="004D04F8"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color w:val="000000"/>
          <w:kern w:val="0"/>
          <w:sz w:val="28"/>
          <w:szCs w:val="28"/>
        </w:rPr>
        <w:t>[OC]</w:t>
      </w:r>
      <w:r w:rsidRPr="00400BDB">
        <w:rPr>
          <w:rFonts w:ascii="Times New Roman" w:eastAsia="宋体" w:hAnsi="Times New Roman" w:cs="Times New Roman"/>
          <w:color w:val="000000"/>
          <w:kern w:val="0"/>
          <w:sz w:val="28"/>
          <w:szCs w:val="28"/>
        </w:rPr>
        <w:t>计算出包括未测出的</w:t>
      </w:r>
      <w:r w:rsidRPr="00400BDB">
        <w:rPr>
          <w:rFonts w:ascii="Times New Roman" w:eastAsia="宋体" w:hAnsi="Times New Roman" w:cs="Times New Roman"/>
          <w:color w:val="000000"/>
          <w:kern w:val="0"/>
          <w:sz w:val="28"/>
          <w:szCs w:val="28"/>
        </w:rPr>
        <w:t>H</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color w:val="000000"/>
          <w:kern w:val="0"/>
          <w:sz w:val="28"/>
          <w:szCs w:val="28"/>
        </w:rPr>
        <w:t>S</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color w:val="000000"/>
          <w:kern w:val="0"/>
          <w:sz w:val="28"/>
          <w:szCs w:val="28"/>
        </w:rPr>
        <w:t>N</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color w:val="000000"/>
          <w:kern w:val="0"/>
          <w:sz w:val="28"/>
          <w:szCs w:val="28"/>
        </w:rPr>
        <w:t>O</w:t>
      </w:r>
      <w:r w:rsidRPr="00400BDB">
        <w:rPr>
          <w:rFonts w:ascii="Times New Roman" w:eastAsia="宋体" w:hAnsi="Times New Roman" w:cs="Times New Roman"/>
          <w:color w:val="000000"/>
          <w:kern w:val="0"/>
          <w:sz w:val="28"/>
          <w:szCs w:val="28"/>
        </w:rPr>
        <w:t>在内的有机物含量，转化系数</w:t>
      </w:r>
      <w:r w:rsidRPr="00400BDB">
        <w:rPr>
          <w:rFonts w:ascii="Times New Roman" w:eastAsia="宋体" w:hAnsi="Times New Roman" w:cs="Times New Roman"/>
          <w:color w:val="000000"/>
          <w:kern w:val="0"/>
          <w:sz w:val="28"/>
          <w:szCs w:val="28"/>
        </w:rPr>
        <w:t>k</w:t>
      </w:r>
      <w:r w:rsidRPr="00400BDB">
        <w:rPr>
          <w:rFonts w:ascii="Times New Roman" w:eastAsia="宋体" w:hAnsi="Times New Roman" w:cs="Times New Roman"/>
          <w:color w:val="000000"/>
          <w:kern w:val="0"/>
          <w:sz w:val="28"/>
          <w:szCs w:val="28"/>
        </w:rPr>
        <w:t>的取值一般在</w:t>
      </w:r>
      <w:r w:rsidRPr="00400BDB">
        <w:rPr>
          <w:rFonts w:ascii="Times New Roman" w:eastAsia="宋体" w:hAnsi="Times New Roman" w:cs="Times New Roman"/>
          <w:color w:val="000000"/>
          <w:kern w:val="0"/>
          <w:sz w:val="28"/>
          <w:szCs w:val="28"/>
        </w:rPr>
        <w:t>1.2~2.4</w:t>
      </w:r>
      <w:r w:rsidRPr="00400BDB">
        <w:rPr>
          <w:rFonts w:ascii="Times New Roman" w:eastAsia="宋体" w:hAnsi="Times New Roman" w:cs="Times New Roman"/>
          <w:color w:val="000000"/>
          <w:kern w:val="0"/>
          <w:sz w:val="28"/>
          <w:szCs w:val="28"/>
        </w:rPr>
        <w:t>之间，</w:t>
      </w:r>
      <w:r w:rsidR="00B07768" w:rsidRPr="00400BDB">
        <w:rPr>
          <w:rFonts w:ascii="Times New Roman" w:eastAsia="宋体" w:hAnsi="Times New Roman" w:cs="Times New Roman"/>
          <w:color w:val="000000"/>
          <w:kern w:val="0"/>
          <w:sz w:val="28"/>
          <w:szCs w:val="28"/>
        </w:rPr>
        <w:t>目前</w:t>
      </w:r>
      <w:r w:rsidRPr="00400BDB">
        <w:rPr>
          <w:rFonts w:ascii="Times New Roman" w:eastAsia="宋体" w:hAnsi="Times New Roman" w:cs="Times New Roman"/>
          <w:color w:val="000000"/>
          <w:kern w:val="0"/>
          <w:sz w:val="28"/>
          <w:szCs w:val="28"/>
        </w:rPr>
        <w:t>京津冀及周边地区</w:t>
      </w:r>
      <w:r w:rsidR="003A75A4" w:rsidRPr="00400BDB">
        <w:rPr>
          <w:rFonts w:ascii="Times New Roman" w:eastAsia="宋体" w:hAnsi="Times New Roman" w:cs="Times New Roman"/>
          <w:color w:val="000000"/>
          <w:kern w:val="0"/>
          <w:sz w:val="28"/>
          <w:szCs w:val="28"/>
        </w:rPr>
        <w:t>选取</w:t>
      </w:r>
      <w:r w:rsidRPr="00400BDB">
        <w:rPr>
          <w:rFonts w:ascii="Times New Roman" w:eastAsia="宋体" w:hAnsi="Times New Roman" w:cs="Times New Roman"/>
          <w:color w:val="000000"/>
          <w:kern w:val="0"/>
          <w:sz w:val="28"/>
          <w:szCs w:val="28"/>
        </w:rPr>
        <w:t>1.6</w:t>
      </w:r>
      <w:r w:rsidRPr="00400BDB">
        <w:rPr>
          <w:rFonts w:ascii="Times New Roman" w:eastAsia="宋体" w:hAnsi="Times New Roman" w:cs="Times New Roman"/>
          <w:color w:val="000000"/>
          <w:kern w:val="0"/>
          <w:sz w:val="28"/>
          <w:szCs w:val="28"/>
        </w:rPr>
        <w:t>作为</w:t>
      </w:r>
      <w:r w:rsidRPr="00400BDB">
        <w:rPr>
          <w:rFonts w:ascii="Times New Roman" w:eastAsia="宋体" w:hAnsi="Times New Roman" w:cs="Times New Roman"/>
          <w:color w:val="000000"/>
          <w:kern w:val="0"/>
          <w:sz w:val="28"/>
          <w:szCs w:val="28"/>
        </w:rPr>
        <w:t>OC</w:t>
      </w:r>
      <w:r w:rsidRPr="00400BDB">
        <w:rPr>
          <w:rFonts w:ascii="Times New Roman" w:eastAsia="宋体" w:hAnsi="Times New Roman" w:cs="Times New Roman"/>
          <w:color w:val="000000"/>
          <w:kern w:val="0"/>
          <w:sz w:val="28"/>
          <w:szCs w:val="28"/>
        </w:rPr>
        <w:t>的转化系数</w:t>
      </w:r>
      <w:r w:rsidR="00B07768" w:rsidRPr="00400BDB">
        <w:rPr>
          <w:rFonts w:ascii="Times New Roman" w:eastAsia="宋体" w:hAnsi="Times New Roman" w:cs="Times New Roman"/>
          <w:color w:val="000000"/>
          <w:kern w:val="0"/>
          <w:sz w:val="28"/>
          <w:szCs w:val="28"/>
        </w:rPr>
        <w:t>，其他区域建议</w:t>
      </w:r>
      <w:r w:rsidR="003A75A4" w:rsidRPr="00400BDB">
        <w:rPr>
          <w:rFonts w:ascii="Times New Roman" w:eastAsia="宋体" w:hAnsi="Times New Roman" w:cs="Times New Roman"/>
          <w:color w:val="000000"/>
          <w:kern w:val="0"/>
          <w:sz w:val="28"/>
          <w:szCs w:val="28"/>
        </w:rPr>
        <w:t>转化系数</w:t>
      </w:r>
      <w:r w:rsidR="003A75A4" w:rsidRPr="00400BDB">
        <w:rPr>
          <w:rFonts w:ascii="Times New Roman" w:eastAsia="宋体" w:hAnsi="Times New Roman" w:cs="Times New Roman"/>
          <w:color w:val="000000"/>
          <w:kern w:val="0"/>
          <w:sz w:val="28"/>
          <w:szCs w:val="28"/>
        </w:rPr>
        <w:t>k</w:t>
      </w:r>
      <w:r w:rsidR="00B07768" w:rsidRPr="00400BDB">
        <w:rPr>
          <w:rFonts w:ascii="Times New Roman" w:eastAsia="宋体" w:hAnsi="Times New Roman" w:cs="Times New Roman"/>
          <w:color w:val="000000"/>
          <w:kern w:val="0"/>
          <w:sz w:val="28"/>
          <w:szCs w:val="28"/>
        </w:rPr>
        <w:t>为</w:t>
      </w:r>
      <w:r w:rsidR="00B07768" w:rsidRPr="00400BDB">
        <w:rPr>
          <w:rFonts w:ascii="Times New Roman" w:eastAsia="宋体" w:hAnsi="Times New Roman" w:cs="Times New Roman"/>
          <w:color w:val="000000"/>
          <w:kern w:val="0"/>
          <w:sz w:val="28"/>
          <w:szCs w:val="28"/>
        </w:rPr>
        <w:t>1.6</w:t>
      </w:r>
      <w:r w:rsidR="00B07768" w:rsidRPr="00400BDB">
        <w:rPr>
          <w:rFonts w:ascii="Times New Roman" w:eastAsia="宋体" w:hAnsi="Times New Roman" w:cs="Times New Roman"/>
          <w:sz w:val="28"/>
          <w:szCs w:val="28"/>
        </w:rPr>
        <w:t>±</w:t>
      </w:r>
      <w:r w:rsidR="00B07768" w:rsidRPr="00400BDB">
        <w:rPr>
          <w:rFonts w:ascii="Times New Roman" w:eastAsia="宋体" w:hAnsi="Times New Roman" w:cs="Times New Roman"/>
          <w:color w:val="000000"/>
          <w:kern w:val="0"/>
          <w:sz w:val="28"/>
          <w:szCs w:val="28"/>
        </w:rPr>
        <w:t>0.3</w:t>
      </w:r>
      <w:r w:rsidR="00B07768" w:rsidRPr="00400BDB">
        <w:rPr>
          <w:rFonts w:ascii="Times New Roman" w:eastAsia="宋体" w:hAnsi="Times New Roman" w:cs="Times New Roman"/>
          <w:color w:val="000000"/>
          <w:kern w:val="0"/>
          <w:sz w:val="28"/>
          <w:szCs w:val="28"/>
        </w:rPr>
        <w:t>，具体可根据当地实际污染特征选取</w:t>
      </w:r>
      <w:r w:rsidRPr="00400BDB">
        <w:rPr>
          <w:rFonts w:ascii="Times New Roman" w:eastAsia="宋体" w:hAnsi="Times New Roman" w:cs="Times New Roman"/>
          <w:color w:val="000000"/>
          <w:kern w:val="0"/>
          <w:sz w:val="28"/>
          <w:szCs w:val="28"/>
        </w:rPr>
        <w:t>；</w:t>
      </w:r>
      <w:r w:rsidR="0026664C" w:rsidRPr="00400BDB">
        <w:rPr>
          <w:rFonts w:ascii="Times New Roman" w:eastAsia="宋体" w:hAnsi="Times New Roman" w:cs="Times New Roman"/>
          <w:color w:val="000000"/>
          <w:kern w:val="0"/>
          <w:sz w:val="28"/>
          <w:szCs w:val="28"/>
        </w:rPr>
        <w:t>地壳物质以构成大陆地壳物质最主要的化合物（</w:t>
      </w:r>
      <w:r w:rsidR="0026664C" w:rsidRPr="00400BDB">
        <w:rPr>
          <w:rFonts w:ascii="Times New Roman" w:eastAsia="宋体" w:hAnsi="Times New Roman" w:cs="Times New Roman"/>
          <w:color w:val="000000"/>
          <w:kern w:val="0"/>
          <w:sz w:val="28"/>
          <w:szCs w:val="28"/>
        </w:rPr>
        <w:t>SiO</w:t>
      </w:r>
      <w:r w:rsidR="0026664C" w:rsidRPr="00400BDB">
        <w:rPr>
          <w:rFonts w:ascii="Times New Roman" w:eastAsia="宋体" w:hAnsi="Times New Roman" w:cs="Times New Roman"/>
          <w:color w:val="000000"/>
          <w:kern w:val="0"/>
          <w:sz w:val="28"/>
          <w:szCs w:val="28"/>
          <w:vertAlign w:val="subscript"/>
        </w:rPr>
        <w:t>2</w:t>
      </w:r>
      <w:r w:rsidR="0026664C" w:rsidRPr="00400BDB">
        <w:rPr>
          <w:rFonts w:ascii="Times New Roman" w:eastAsia="宋体" w:hAnsi="Times New Roman" w:cs="Times New Roman"/>
          <w:color w:val="000000"/>
          <w:kern w:val="0"/>
          <w:sz w:val="28"/>
          <w:szCs w:val="28"/>
        </w:rPr>
        <w:t>、</w:t>
      </w:r>
      <w:r w:rsidR="0026664C" w:rsidRPr="00400BDB">
        <w:rPr>
          <w:rFonts w:ascii="Times New Roman" w:eastAsia="宋体" w:hAnsi="Times New Roman" w:cs="Times New Roman"/>
          <w:color w:val="000000"/>
          <w:kern w:val="0"/>
          <w:sz w:val="28"/>
          <w:szCs w:val="28"/>
        </w:rPr>
        <w:t>Al</w:t>
      </w:r>
      <w:r w:rsidR="0026664C" w:rsidRPr="00400BDB">
        <w:rPr>
          <w:rFonts w:ascii="Times New Roman" w:eastAsia="宋体" w:hAnsi="Times New Roman" w:cs="Times New Roman"/>
          <w:color w:val="000000"/>
          <w:kern w:val="0"/>
          <w:sz w:val="28"/>
          <w:szCs w:val="28"/>
          <w:vertAlign w:val="subscript"/>
        </w:rPr>
        <w:t>2</w:t>
      </w:r>
      <w:r w:rsidR="0026664C" w:rsidRPr="00400BDB">
        <w:rPr>
          <w:rFonts w:ascii="Times New Roman" w:eastAsia="宋体" w:hAnsi="Times New Roman" w:cs="Times New Roman"/>
          <w:color w:val="000000"/>
          <w:kern w:val="0"/>
          <w:sz w:val="28"/>
          <w:szCs w:val="28"/>
        </w:rPr>
        <w:t>O</w:t>
      </w:r>
      <w:r w:rsidR="0026664C" w:rsidRPr="00400BDB">
        <w:rPr>
          <w:rFonts w:ascii="Times New Roman" w:eastAsia="宋体" w:hAnsi="Times New Roman" w:cs="Times New Roman"/>
          <w:color w:val="000000"/>
          <w:kern w:val="0"/>
          <w:sz w:val="28"/>
          <w:szCs w:val="28"/>
          <w:vertAlign w:val="subscript"/>
        </w:rPr>
        <w:t>3</w:t>
      </w:r>
      <w:r w:rsidR="0026664C" w:rsidRPr="00400BDB">
        <w:rPr>
          <w:rFonts w:ascii="Times New Roman" w:eastAsia="宋体" w:hAnsi="Times New Roman" w:cs="Times New Roman"/>
          <w:color w:val="000000"/>
          <w:kern w:val="0"/>
          <w:sz w:val="28"/>
          <w:szCs w:val="28"/>
        </w:rPr>
        <w:t>、</w:t>
      </w:r>
      <w:r w:rsidR="0026664C" w:rsidRPr="00400BDB">
        <w:rPr>
          <w:rFonts w:ascii="Times New Roman" w:eastAsia="宋体" w:hAnsi="Times New Roman" w:cs="Times New Roman"/>
          <w:color w:val="000000"/>
          <w:kern w:val="0"/>
          <w:sz w:val="28"/>
          <w:szCs w:val="28"/>
        </w:rPr>
        <w:t>Fe</w:t>
      </w:r>
      <w:r w:rsidR="0026664C" w:rsidRPr="00400BDB">
        <w:rPr>
          <w:rFonts w:ascii="Times New Roman" w:eastAsia="宋体" w:hAnsi="Times New Roman" w:cs="Times New Roman"/>
          <w:color w:val="000000"/>
          <w:kern w:val="0"/>
          <w:sz w:val="28"/>
          <w:szCs w:val="28"/>
          <w:vertAlign w:val="subscript"/>
        </w:rPr>
        <w:t>2</w:t>
      </w:r>
      <w:r w:rsidR="0026664C" w:rsidRPr="00400BDB">
        <w:rPr>
          <w:rFonts w:ascii="Times New Roman" w:eastAsia="宋体" w:hAnsi="Times New Roman" w:cs="Times New Roman"/>
          <w:color w:val="000000"/>
          <w:kern w:val="0"/>
          <w:sz w:val="28"/>
          <w:szCs w:val="28"/>
        </w:rPr>
        <w:t>O</w:t>
      </w:r>
      <w:r w:rsidR="0026664C" w:rsidRPr="00400BDB">
        <w:rPr>
          <w:rFonts w:ascii="Times New Roman" w:eastAsia="宋体" w:hAnsi="Times New Roman" w:cs="Times New Roman"/>
          <w:color w:val="000000"/>
          <w:kern w:val="0"/>
          <w:sz w:val="28"/>
          <w:szCs w:val="28"/>
          <w:vertAlign w:val="subscript"/>
        </w:rPr>
        <w:t>3</w:t>
      </w:r>
      <w:r w:rsidR="0026664C" w:rsidRPr="00400BDB">
        <w:rPr>
          <w:rFonts w:ascii="Times New Roman" w:eastAsia="宋体" w:hAnsi="Times New Roman" w:cs="Times New Roman"/>
          <w:color w:val="000000"/>
          <w:kern w:val="0"/>
          <w:sz w:val="28"/>
          <w:szCs w:val="28"/>
        </w:rPr>
        <w:t>、</w:t>
      </w:r>
      <w:r w:rsidR="0026664C" w:rsidRPr="00400BDB">
        <w:rPr>
          <w:rFonts w:ascii="Times New Roman" w:eastAsia="宋体" w:hAnsi="Times New Roman" w:cs="Times New Roman"/>
          <w:color w:val="000000"/>
          <w:kern w:val="0"/>
          <w:sz w:val="28"/>
          <w:szCs w:val="28"/>
        </w:rPr>
        <w:t>CaO</w:t>
      </w:r>
      <w:r w:rsidR="0026664C" w:rsidRPr="00400BDB">
        <w:rPr>
          <w:rFonts w:ascii="Times New Roman" w:eastAsia="宋体" w:hAnsi="Times New Roman" w:cs="Times New Roman"/>
          <w:color w:val="000000"/>
          <w:kern w:val="0"/>
          <w:sz w:val="28"/>
          <w:szCs w:val="28"/>
        </w:rPr>
        <w:t>、</w:t>
      </w:r>
      <w:r w:rsidR="0026664C" w:rsidRPr="00400BDB">
        <w:rPr>
          <w:rFonts w:ascii="Times New Roman" w:eastAsia="宋体" w:hAnsi="Times New Roman" w:cs="Times New Roman"/>
          <w:color w:val="000000"/>
          <w:kern w:val="0"/>
          <w:sz w:val="28"/>
          <w:szCs w:val="28"/>
        </w:rPr>
        <w:t>K</w:t>
      </w:r>
      <w:r w:rsidR="0026664C" w:rsidRPr="00400BDB">
        <w:rPr>
          <w:rFonts w:ascii="Times New Roman" w:eastAsia="宋体" w:hAnsi="Times New Roman" w:cs="Times New Roman"/>
          <w:color w:val="000000"/>
          <w:kern w:val="0"/>
          <w:sz w:val="28"/>
          <w:szCs w:val="28"/>
          <w:vertAlign w:val="subscript"/>
        </w:rPr>
        <w:t>2</w:t>
      </w:r>
      <w:r w:rsidR="0026664C" w:rsidRPr="00400BDB">
        <w:rPr>
          <w:rFonts w:ascii="Times New Roman" w:eastAsia="宋体" w:hAnsi="Times New Roman" w:cs="Times New Roman"/>
          <w:color w:val="000000"/>
          <w:kern w:val="0"/>
          <w:sz w:val="28"/>
          <w:szCs w:val="28"/>
        </w:rPr>
        <w:t>O</w:t>
      </w:r>
      <w:r w:rsidR="0026664C" w:rsidRPr="00400BDB">
        <w:rPr>
          <w:rFonts w:ascii="Times New Roman" w:eastAsia="宋体" w:hAnsi="Times New Roman" w:cs="Times New Roman"/>
          <w:color w:val="000000"/>
          <w:kern w:val="0"/>
          <w:sz w:val="28"/>
          <w:szCs w:val="28"/>
        </w:rPr>
        <w:t>、</w:t>
      </w:r>
      <w:r w:rsidR="0026664C" w:rsidRPr="00400BDB">
        <w:rPr>
          <w:rFonts w:ascii="Times New Roman" w:eastAsia="宋体" w:hAnsi="Times New Roman" w:cs="Times New Roman"/>
          <w:color w:val="000000"/>
          <w:kern w:val="0"/>
          <w:sz w:val="28"/>
          <w:szCs w:val="28"/>
        </w:rPr>
        <w:t>Ti</w:t>
      </w:r>
      <w:r w:rsidR="0026664C" w:rsidRPr="00400BDB">
        <w:rPr>
          <w:rFonts w:ascii="Times New Roman" w:eastAsia="宋体" w:hAnsi="Times New Roman" w:cs="Times New Roman"/>
          <w:color w:val="000000"/>
          <w:kern w:val="0"/>
          <w:sz w:val="28"/>
          <w:szCs w:val="28"/>
          <w:vertAlign w:val="subscript"/>
        </w:rPr>
        <w:t>2</w:t>
      </w:r>
      <w:r w:rsidR="0026664C" w:rsidRPr="00400BDB">
        <w:rPr>
          <w:rFonts w:ascii="Times New Roman" w:eastAsia="宋体" w:hAnsi="Times New Roman" w:cs="Times New Roman"/>
          <w:color w:val="000000"/>
          <w:kern w:val="0"/>
          <w:sz w:val="28"/>
          <w:szCs w:val="28"/>
        </w:rPr>
        <w:t>O</w:t>
      </w:r>
      <w:r w:rsidR="0026664C" w:rsidRPr="00400BDB">
        <w:rPr>
          <w:rFonts w:ascii="Times New Roman" w:eastAsia="宋体" w:hAnsi="Times New Roman" w:cs="Times New Roman"/>
          <w:color w:val="000000"/>
          <w:kern w:val="0"/>
          <w:sz w:val="28"/>
          <w:szCs w:val="28"/>
        </w:rPr>
        <w:t>等）的相应元素进行换算得到；</w:t>
      </w:r>
      <w:r w:rsidR="0026664C">
        <w:rPr>
          <w:rFonts w:ascii="Times New Roman" w:eastAsia="宋体" w:hAnsi="Times New Roman" w:cs="Times New Roman" w:hint="eastAsia"/>
          <w:color w:val="000000"/>
          <w:kern w:val="0"/>
          <w:sz w:val="28"/>
          <w:szCs w:val="28"/>
        </w:rPr>
        <w:t>微量元素</w:t>
      </w:r>
      <w:r w:rsidR="0026664C" w:rsidRPr="0026664C">
        <w:rPr>
          <w:rFonts w:ascii="Times New Roman" w:eastAsia="宋体" w:hAnsi="Times New Roman" w:cs="Times New Roman"/>
          <w:color w:val="000000"/>
          <w:kern w:val="0"/>
          <w:sz w:val="28"/>
          <w:szCs w:val="28"/>
        </w:rPr>
        <w:t>为除地壳元素以外的其他元素的总和。</w:t>
      </w:r>
      <w:r w:rsidRPr="00400BDB">
        <w:rPr>
          <w:rFonts w:ascii="Times New Roman" w:eastAsia="宋体" w:hAnsi="Times New Roman" w:cs="Times New Roman"/>
          <w:kern w:val="0"/>
          <w:sz w:val="28"/>
          <w:szCs w:val="28"/>
        </w:rPr>
        <w:t>组分重</w:t>
      </w:r>
      <w:r w:rsidRPr="00400BDB">
        <w:rPr>
          <w:rFonts w:ascii="Times New Roman" w:eastAsia="宋体" w:hAnsi="Times New Roman" w:cs="Times New Roman"/>
          <w:color w:val="000000"/>
          <w:sz w:val="28"/>
          <w:szCs w:val="28"/>
        </w:rPr>
        <w:t>构</w:t>
      </w:r>
      <w:r w:rsidRPr="00400BDB">
        <w:rPr>
          <w:rFonts w:ascii="Times New Roman" w:eastAsia="宋体" w:hAnsi="Times New Roman" w:cs="Times New Roman"/>
          <w:kern w:val="0"/>
          <w:sz w:val="28"/>
          <w:szCs w:val="28"/>
        </w:rPr>
        <w:t>公式为：</w:t>
      </w:r>
      <w:r w:rsidRPr="00400BDB">
        <w:rPr>
          <w:rFonts w:ascii="Times New Roman" w:eastAsia="宋体" w:hAnsi="Times New Roman" w:cs="Times New Roman"/>
          <w:color w:val="000000" w:themeColor="text1"/>
          <w:sz w:val="28"/>
          <w:szCs w:val="28"/>
        </w:rPr>
        <w:t>PM</w:t>
      </w:r>
      <w:r w:rsidRPr="00400BDB">
        <w:rPr>
          <w:rFonts w:ascii="Times New Roman" w:eastAsia="宋体" w:hAnsi="Times New Roman" w:cs="Times New Roman"/>
          <w:color w:val="000000" w:themeColor="text1"/>
          <w:sz w:val="28"/>
          <w:szCs w:val="28"/>
          <w:vertAlign w:val="subscript"/>
        </w:rPr>
        <w:t>2.5</w:t>
      </w:r>
      <w:r w:rsidRPr="00400BDB">
        <w:rPr>
          <w:rFonts w:ascii="Times New Roman" w:eastAsia="宋体" w:hAnsi="Times New Roman" w:cs="Times New Roman"/>
          <w:kern w:val="0"/>
          <w:sz w:val="28"/>
          <w:szCs w:val="28"/>
        </w:rPr>
        <w:t>组分重</w:t>
      </w:r>
      <w:r w:rsidRPr="00400BDB">
        <w:rPr>
          <w:rFonts w:ascii="Times New Roman" w:eastAsia="宋体" w:hAnsi="Times New Roman" w:cs="Times New Roman"/>
          <w:color w:val="000000"/>
          <w:sz w:val="28"/>
          <w:szCs w:val="28"/>
        </w:rPr>
        <w:t>构</w:t>
      </w:r>
      <w:r w:rsidRPr="00400BDB">
        <w:rPr>
          <w:rFonts w:ascii="Times New Roman" w:eastAsia="宋体" w:hAnsi="Times New Roman" w:cs="Times New Roman"/>
          <w:kern w:val="0"/>
          <w:sz w:val="28"/>
          <w:szCs w:val="28"/>
        </w:rPr>
        <w:t>质量</w:t>
      </w:r>
      <w:r w:rsidRPr="00400BDB">
        <w:rPr>
          <w:rFonts w:ascii="Times New Roman" w:eastAsia="宋体" w:hAnsi="Times New Roman" w:cs="Times New Roman"/>
          <w:kern w:val="0"/>
          <w:sz w:val="28"/>
          <w:szCs w:val="28"/>
        </w:rPr>
        <w:t>=[OM]+[</w:t>
      </w:r>
      <w:r w:rsidRPr="00400BDB">
        <w:rPr>
          <w:rFonts w:ascii="Times New Roman" w:eastAsia="宋体" w:hAnsi="Times New Roman" w:cs="Times New Roman"/>
          <w:sz w:val="28"/>
          <w:szCs w:val="28"/>
        </w:rPr>
        <w:t>NO₃</w:t>
      </w:r>
      <w:r w:rsidRPr="00400BDB">
        <w:rPr>
          <w:rFonts w:ascii="Times New Roman" w:eastAsia="MS Gothic"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sz w:val="28"/>
          <w:szCs w:val="28"/>
        </w:rPr>
        <w:t>SO₄²</w:t>
      </w:r>
      <w:r w:rsidRPr="00400BDB">
        <w:rPr>
          <w:rFonts w:ascii="Times New Roman" w:eastAsia="MS Gothic"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sz w:val="28"/>
          <w:szCs w:val="28"/>
        </w:rPr>
        <w:t>NH₄</w:t>
      </w:r>
      <w:r w:rsidRPr="00400BDB">
        <w:rPr>
          <w:rFonts w:ascii="Times New Roman" w:eastAsia="MS Gothic"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+[EC</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color w:val="000000"/>
          <w:kern w:val="0"/>
          <w:sz w:val="28"/>
          <w:szCs w:val="28"/>
        </w:rPr>
        <w:t>Cl</w:t>
      </w:r>
      <w:r w:rsidR="001853A5" w:rsidRPr="00400BDB">
        <w:rPr>
          <w:rFonts w:ascii="Times New Roman" w:eastAsia="MS Gothic" w:hAnsi="Times New Roman" w:cs="Times New Roman"/>
          <w:sz w:val="28"/>
          <w:szCs w:val="28"/>
        </w:rPr>
        <w:t>⁻</w:t>
      </w:r>
      <w:r w:rsidRPr="00400BDB">
        <w:rPr>
          <w:rFonts w:ascii="Times New Roman" w:eastAsia="宋体" w:hAnsi="Times New Roman" w:cs="Times New Roman"/>
          <w:color w:val="000000"/>
          <w:kern w:val="0"/>
          <w:sz w:val="28"/>
          <w:szCs w:val="28"/>
        </w:rPr>
        <w:t>]</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地壳物质</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color w:val="000000" w:themeColor="text1"/>
          <w:sz w:val="28"/>
          <w:szCs w:val="28"/>
        </w:rPr>
        <w:t>微量元素</w:t>
      </w:r>
      <w:r w:rsidRPr="00400BDB">
        <w:rPr>
          <w:rFonts w:ascii="Times New Roman" w:eastAsia="宋体" w:hAnsi="Times New Roman" w:cs="Times New Roman"/>
          <w:color w:val="000000" w:themeColor="text1"/>
          <w:sz w:val="28"/>
          <w:szCs w:val="28"/>
        </w:rPr>
        <w:t>]</w:t>
      </w:r>
      <w:r w:rsidRPr="00400BDB">
        <w:rPr>
          <w:rFonts w:ascii="Times New Roman" w:eastAsia="宋体" w:hAnsi="Times New Roman" w:cs="Times New Roman"/>
          <w:kern w:val="0"/>
          <w:sz w:val="28"/>
          <w:szCs w:val="28"/>
        </w:rPr>
        <w:t>。</w:t>
      </w:r>
    </w:p>
    <w:p w14:paraId="47514CB4" w14:textId="77777777" w:rsidR="00B00445" w:rsidRDefault="00B00445" w:rsidP="00A32753">
      <w:pPr>
        <w:jc w:val="center"/>
        <w:rPr>
          <w:rFonts w:ascii="Times New Roman" w:eastAsia="宋体" w:hAnsi="Times New Roman" w:cs="Times New Roman"/>
          <w:b/>
          <w:sz w:val="24"/>
          <w:szCs w:val="24"/>
        </w:rPr>
      </w:pPr>
    </w:p>
    <w:p w14:paraId="19DB7B97" w14:textId="77777777" w:rsidR="00B00445" w:rsidRDefault="00B00445" w:rsidP="00A32753">
      <w:pPr>
        <w:jc w:val="center"/>
        <w:rPr>
          <w:rFonts w:ascii="Times New Roman" w:eastAsia="宋体" w:hAnsi="Times New Roman" w:cs="Times New Roman"/>
          <w:b/>
          <w:sz w:val="24"/>
          <w:szCs w:val="24"/>
        </w:rPr>
      </w:pPr>
    </w:p>
    <w:p w14:paraId="0E3BA145" w14:textId="14F86F88" w:rsidR="00D95F7E" w:rsidRPr="007B3EB9" w:rsidRDefault="00832F3F" w:rsidP="00A32753">
      <w:pPr>
        <w:jc w:val="center"/>
        <w:rPr>
          <w:rFonts w:ascii="Times New Roman" w:eastAsia="宋体" w:hAnsi="Times New Roman" w:cs="Times New Roman"/>
          <w:sz w:val="24"/>
          <w:szCs w:val="24"/>
        </w:rPr>
      </w:pPr>
      <w:r w:rsidRPr="007B3EB9">
        <w:rPr>
          <w:rFonts w:ascii="Times New Roman" w:eastAsia="宋体" w:hAnsi="Times New Roman" w:cs="Times New Roman" w:hint="eastAsia"/>
          <w:b/>
          <w:sz w:val="24"/>
          <w:szCs w:val="24"/>
        </w:rPr>
        <w:t>表</w:t>
      </w:r>
      <w:r w:rsidRPr="007B3EB9">
        <w:rPr>
          <w:rFonts w:ascii="Times New Roman" w:eastAsia="宋体" w:hAnsi="Times New Roman" w:cs="Times New Roman"/>
          <w:b/>
          <w:sz w:val="24"/>
          <w:szCs w:val="24"/>
        </w:rPr>
        <w:t xml:space="preserve">1 </w:t>
      </w:r>
      <w:r w:rsidRPr="007B3EB9">
        <w:rPr>
          <w:rFonts w:ascii="Times New Roman" w:eastAsia="宋体" w:hAnsi="Times New Roman" w:cs="Times New Roman" w:hint="eastAsia"/>
          <w:b/>
          <w:sz w:val="24"/>
          <w:szCs w:val="24"/>
        </w:rPr>
        <w:t>质量重构计算公式</w:t>
      </w:r>
    </w:p>
    <w:tbl>
      <w:tblPr>
        <w:tblW w:w="8163" w:type="dxa"/>
        <w:jc w:val="center"/>
        <w:tblLayout w:type="fixed"/>
        <w:tblLook w:val="04A0" w:firstRow="1" w:lastRow="0" w:firstColumn="1" w:lastColumn="0" w:noHBand="0" w:noVBand="1"/>
      </w:tblPr>
      <w:tblGrid>
        <w:gridCol w:w="780"/>
        <w:gridCol w:w="2126"/>
        <w:gridCol w:w="5257"/>
      </w:tblGrid>
      <w:tr w:rsidR="00D95F7E" w:rsidRPr="00400BDB" w14:paraId="5BE98176"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69661" w14:textId="77777777" w:rsidR="00D95F7E" w:rsidRPr="00400BDB" w:rsidRDefault="00832F3F" w:rsidP="00A32753">
            <w:pPr>
              <w:jc w:val="center"/>
              <w:rPr>
                <w:rFonts w:ascii="Times New Roman" w:eastAsia="宋体" w:hAnsi="Times New Roman" w:cs="Times New Roman"/>
                <w:b/>
                <w:szCs w:val="21"/>
              </w:rPr>
            </w:pPr>
            <w:r w:rsidRPr="00400BDB">
              <w:rPr>
                <w:rFonts w:ascii="Times New Roman" w:eastAsia="宋体" w:hAnsi="Times New Roman" w:cs="Times New Roman"/>
                <w:b/>
                <w:szCs w:val="21"/>
              </w:rPr>
              <w:t>序号</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1E3D790" w14:textId="77777777" w:rsidR="00D95F7E" w:rsidRPr="00400BDB" w:rsidRDefault="00832F3F" w:rsidP="0057129F">
            <w:pPr>
              <w:jc w:val="center"/>
              <w:rPr>
                <w:rFonts w:ascii="Times New Roman" w:eastAsia="宋体" w:hAnsi="Times New Roman" w:cs="Times New Roman"/>
                <w:b/>
                <w:szCs w:val="21"/>
              </w:rPr>
            </w:pPr>
            <w:r w:rsidRPr="00400BDB">
              <w:rPr>
                <w:rFonts w:ascii="Times New Roman" w:eastAsia="宋体" w:hAnsi="Times New Roman" w:cs="Times New Roman"/>
                <w:b/>
                <w:szCs w:val="21"/>
              </w:rPr>
              <w:t>重构后名称</w:t>
            </w:r>
          </w:p>
        </w:tc>
        <w:tc>
          <w:tcPr>
            <w:tcW w:w="5257" w:type="dxa"/>
            <w:tcBorders>
              <w:top w:val="single" w:sz="4" w:space="0" w:color="auto"/>
              <w:left w:val="nil"/>
              <w:bottom w:val="single" w:sz="4" w:space="0" w:color="auto"/>
              <w:right w:val="single" w:sz="4" w:space="0" w:color="auto"/>
            </w:tcBorders>
            <w:vAlign w:val="center"/>
          </w:tcPr>
          <w:p w14:paraId="0CD17E5E" w14:textId="77777777" w:rsidR="00D95F7E" w:rsidRPr="00400BDB" w:rsidRDefault="00832F3F" w:rsidP="0057129F">
            <w:pPr>
              <w:jc w:val="center"/>
              <w:rPr>
                <w:rFonts w:ascii="Times New Roman" w:eastAsia="宋体" w:hAnsi="Times New Roman" w:cs="Times New Roman"/>
                <w:b/>
                <w:szCs w:val="21"/>
              </w:rPr>
            </w:pPr>
            <w:r w:rsidRPr="00400BDB">
              <w:rPr>
                <w:rFonts w:ascii="Times New Roman" w:eastAsia="宋体" w:hAnsi="Times New Roman" w:cs="Times New Roman"/>
                <w:b/>
                <w:szCs w:val="21"/>
              </w:rPr>
              <w:t>公式</w:t>
            </w:r>
          </w:p>
        </w:tc>
      </w:tr>
      <w:tr w:rsidR="00D95F7E" w:rsidRPr="00400BDB" w14:paraId="020CEF96" w14:textId="77777777">
        <w:trPr>
          <w:trHeight w:val="345"/>
          <w:jc w:val="center"/>
        </w:trPr>
        <w:tc>
          <w:tcPr>
            <w:tcW w:w="780" w:type="dxa"/>
            <w:tcBorders>
              <w:top w:val="nil"/>
              <w:left w:val="single" w:sz="4" w:space="0" w:color="auto"/>
              <w:bottom w:val="single" w:sz="4" w:space="0" w:color="auto"/>
              <w:right w:val="single" w:sz="4" w:space="0" w:color="auto"/>
            </w:tcBorders>
            <w:shd w:val="clear" w:color="auto" w:fill="auto"/>
            <w:noWrap/>
            <w:vAlign w:val="center"/>
          </w:tcPr>
          <w:p w14:paraId="2818773E"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lastRenderedPageBreak/>
              <w:t>1</w:t>
            </w:r>
          </w:p>
        </w:tc>
        <w:tc>
          <w:tcPr>
            <w:tcW w:w="2126" w:type="dxa"/>
            <w:tcBorders>
              <w:top w:val="nil"/>
              <w:left w:val="nil"/>
              <w:bottom w:val="single" w:sz="4" w:space="0" w:color="auto"/>
              <w:right w:val="single" w:sz="4" w:space="0" w:color="auto"/>
            </w:tcBorders>
            <w:shd w:val="clear" w:color="auto" w:fill="auto"/>
            <w:noWrap/>
            <w:vAlign w:val="center"/>
          </w:tcPr>
          <w:p w14:paraId="4DA3442A"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有机物（</w:t>
            </w:r>
            <w:r w:rsidRPr="00400BDB">
              <w:rPr>
                <w:rFonts w:ascii="Times New Roman" w:eastAsia="宋体" w:hAnsi="Times New Roman" w:cs="Times New Roman"/>
                <w:szCs w:val="21"/>
              </w:rPr>
              <w:t>OM</w:t>
            </w:r>
            <w:r w:rsidRPr="00400BDB">
              <w:rPr>
                <w:rFonts w:ascii="Times New Roman" w:eastAsia="宋体" w:hAnsi="Times New Roman" w:cs="Times New Roman"/>
                <w:szCs w:val="21"/>
              </w:rPr>
              <w:t>）</w:t>
            </w:r>
          </w:p>
        </w:tc>
        <w:tc>
          <w:tcPr>
            <w:tcW w:w="5257" w:type="dxa"/>
            <w:tcBorders>
              <w:top w:val="single" w:sz="4" w:space="0" w:color="auto"/>
              <w:left w:val="nil"/>
              <w:bottom w:val="single" w:sz="4" w:space="0" w:color="auto"/>
              <w:right w:val="single" w:sz="4" w:space="0" w:color="auto"/>
            </w:tcBorders>
          </w:tcPr>
          <w:p w14:paraId="0B7AD368" w14:textId="77777777"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color w:val="000000"/>
                <w:kern w:val="0"/>
                <w:szCs w:val="21"/>
              </w:rPr>
              <w:t>=1.6×[OC]</w:t>
            </w:r>
          </w:p>
        </w:tc>
      </w:tr>
      <w:tr w:rsidR="00D95F7E" w:rsidRPr="00400BDB" w14:paraId="2299E88F"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006D0"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A2231AF" w14:textId="7CF10933"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硝酸盐（</w:t>
            </w:r>
            <w:r w:rsidR="001853A5" w:rsidRPr="00400BDB">
              <w:rPr>
                <w:rFonts w:ascii="Times New Roman" w:eastAsia="宋体" w:hAnsi="Times New Roman" w:cs="Times New Roman"/>
                <w:szCs w:val="21"/>
              </w:rPr>
              <w:t>NO₃</w:t>
            </w:r>
            <w:r w:rsidR="001853A5" w:rsidRPr="00400BDB">
              <w:rPr>
                <w:rFonts w:ascii="Times New Roman" w:eastAsia="MS Gothic" w:hAnsi="Times New Roman" w:cs="Times New Roman"/>
                <w:szCs w:val="21"/>
              </w:rPr>
              <w:t>⁻</w:t>
            </w:r>
            <w:r w:rsidRPr="00400BDB">
              <w:rPr>
                <w:rFonts w:ascii="Times New Roman" w:eastAsia="宋体" w:hAnsi="Times New Roman" w:cs="Times New Roman"/>
                <w:szCs w:val="21"/>
              </w:rPr>
              <w:t>）</w:t>
            </w:r>
          </w:p>
        </w:tc>
        <w:tc>
          <w:tcPr>
            <w:tcW w:w="5257" w:type="dxa"/>
            <w:tcBorders>
              <w:top w:val="single" w:sz="4" w:space="0" w:color="auto"/>
              <w:left w:val="nil"/>
              <w:bottom w:val="single" w:sz="4" w:space="0" w:color="auto"/>
              <w:right w:val="single" w:sz="4" w:space="0" w:color="auto"/>
            </w:tcBorders>
          </w:tcPr>
          <w:p w14:paraId="7CD8C210" w14:textId="47808A43"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w:t>
            </w:r>
            <w:r w:rsidR="001853A5" w:rsidRPr="00400BDB">
              <w:rPr>
                <w:rFonts w:ascii="Times New Roman" w:eastAsia="宋体" w:hAnsi="Times New Roman" w:cs="Times New Roman"/>
                <w:szCs w:val="21"/>
              </w:rPr>
              <w:t xml:space="preserve"> NO₃</w:t>
            </w:r>
            <w:r w:rsidR="001853A5" w:rsidRPr="00400BDB">
              <w:rPr>
                <w:rFonts w:ascii="Times New Roman" w:eastAsia="MS Gothic" w:hAnsi="Times New Roman" w:cs="Times New Roman"/>
                <w:szCs w:val="21"/>
              </w:rPr>
              <w:t>⁻</w:t>
            </w:r>
          </w:p>
        </w:tc>
      </w:tr>
      <w:tr w:rsidR="00D95F7E" w:rsidRPr="00400BDB" w14:paraId="3340F8AE"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B7C76"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3</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D626B6B"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硫酸盐（</w:t>
            </w:r>
            <w:r w:rsidRPr="00400BDB">
              <w:rPr>
                <w:rFonts w:ascii="Times New Roman" w:eastAsia="宋体" w:hAnsi="Times New Roman" w:cs="Times New Roman"/>
                <w:szCs w:val="21"/>
              </w:rPr>
              <w:t>SO</w:t>
            </w:r>
            <w:r w:rsidRPr="00400BDB">
              <w:rPr>
                <w:rFonts w:ascii="Times New Roman" w:eastAsia="宋体" w:hAnsi="Times New Roman" w:cs="Times New Roman"/>
                <w:szCs w:val="21"/>
                <w:vertAlign w:val="subscript"/>
              </w:rPr>
              <w:t>4</w:t>
            </w:r>
            <w:r w:rsidRPr="00400BDB">
              <w:rPr>
                <w:rFonts w:ascii="Times New Roman" w:eastAsia="宋体" w:hAnsi="Times New Roman" w:cs="Times New Roman"/>
                <w:szCs w:val="21"/>
                <w:vertAlign w:val="superscript"/>
              </w:rPr>
              <w:t>2-</w:t>
            </w:r>
            <w:r w:rsidRPr="00400BDB">
              <w:rPr>
                <w:rFonts w:ascii="Times New Roman" w:eastAsia="宋体" w:hAnsi="Times New Roman" w:cs="Times New Roman"/>
                <w:szCs w:val="21"/>
              </w:rPr>
              <w:t>）</w:t>
            </w:r>
          </w:p>
        </w:tc>
        <w:tc>
          <w:tcPr>
            <w:tcW w:w="5257" w:type="dxa"/>
            <w:tcBorders>
              <w:top w:val="single" w:sz="4" w:space="0" w:color="auto"/>
              <w:left w:val="nil"/>
              <w:bottom w:val="single" w:sz="4" w:space="0" w:color="auto"/>
              <w:right w:val="single" w:sz="4" w:space="0" w:color="auto"/>
            </w:tcBorders>
          </w:tcPr>
          <w:p w14:paraId="73BFDCAE" w14:textId="4BB04323"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w:t>
            </w:r>
            <w:r w:rsidR="001853A5" w:rsidRPr="00400BDB">
              <w:rPr>
                <w:rFonts w:ascii="Times New Roman" w:eastAsia="宋体" w:hAnsi="Times New Roman" w:cs="Times New Roman"/>
                <w:szCs w:val="21"/>
              </w:rPr>
              <w:t>SO</w:t>
            </w:r>
            <w:r w:rsidR="001853A5" w:rsidRPr="00400BDB">
              <w:rPr>
                <w:rFonts w:ascii="Times New Roman" w:eastAsia="宋体" w:hAnsi="Times New Roman" w:cs="Times New Roman"/>
                <w:szCs w:val="21"/>
                <w:vertAlign w:val="subscript"/>
              </w:rPr>
              <w:t>4</w:t>
            </w:r>
            <w:r w:rsidR="001853A5" w:rsidRPr="00400BDB">
              <w:rPr>
                <w:rFonts w:ascii="Times New Roman" w:eastAsia="宋体" w:hAnsi="Times New Roman" w:cs="Times New Roman"/>
                <w:szCs w:val="21"/>
                <w:vertAlign w:val="superscript"/>
              </w:rPr>
              <w:t>2</w:t>
            </w:r>
            <w:r w:rsidR="001A4875" w:rsidRPr="00400BDB">
              <w:rPr>
                <w:rFonts w:ascii="Times New Roman" w:eastAsia="MS Gothic" w:hAnsi="Times New Roman" w:cs="Times New Roman"/>
                <w:szCs w:val="21"/>
              </w:rPr>
              <w:t>⁻</w:t>
            </w:r>
          </w:p>
        </w:tc>
      </w:tr>
      <w:tr w:rsidR="00D95F7E" w:rsidRPr="00400BDB" w14:paraId="5E382509"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10B1E"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D646AEA"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铵盐</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szCs w:val="21"/>
              </w:rPr>
              <w:t>NH</w:t>
            </w:r>
            <w:r w:rsidRPr="00400BDB">
              <w:rPr>
                <w:rFonts w:ascii="Times New Roman" w:eastAsia="宋体" w:hAnsi="Times New Roman" w:cs="Times New Roman"/>
                <w:szCs w:val="21"/>
                <w:vertAlign w:val="subscript"/>
              </w:rPr>
              <w:t>4</w:t>
            </w:r>
            <w:r w:rsidRPr="00400BDB">
              <w:rPr>
                <w:rFonts w:ascii="Times New Roman" w:eastAsia="宋体" w:hAnsi="Times New Roman" w:cs="Times New Roman"/>
                <w:szCs w:val="21"/>
                <w:vertAlign w:val="superscript"/>
              </w:rPr>
              <w:t>+</w:t>
            </w:r>
            <w:r w:rsidRPr="00400BDB">
              <w:rPr>
                <w:rFonts w:ascii="Times New Roman" w:eastAsia="宋体" w:hAnsi="Times New Roman" w:cs="Times New Roman"/>
                <w:color w:val="000000"/>
                <w:kern w:val="0"/>
                <w:szCs w:val="21"/>
              </w:rPr>
              <w:t>）</w:t>
            </w:r>
          </w:p>
        </w:tc>
        <w:tc>
          <w:tcPr>
            <w:tcW w:w="5257" w:type="dxa"/>
            <w:tcBorders>
              <w:top w:val="single" w:sz="4" w:space="0" w:color="auto"/>
              <w:left w:val="nil"/>
              <w:bottom w:val="single" w:sz="4" w:space="0" w:color="auto"/>
              <w:right w:val="single" w:sz="4" w:space="0" w:color="auto"/>
            </w:tcBorders>
          </w:tcPr>
          <w:p w14:paraId="10669E3A" w14:textId="57FC8507"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w:t>
            </w:r>
            <w:r w:rsidR="001853A5" w:rsidRPr="00400BDB">
              <w:rPr>
                <w:rFonts w:ascii="Times New Roman" w:eastAsia="宋体" w:hAnsi="Times New Roman" w:cs="Times New Roman"/>
                <w:szCs w:val="21"/>
              </w:rPr>
              <w:t>NH</w:t>
            </w:r>
            <w:r w:rsidR="001853A5" w:rsidRPr="00400BDB">
              <w:rPr>
                <w:rFonts w:ascii="Times New Roman" w:eastAsia="宋体" w:hAnsi="Times New Roman" w:cs="Times New Roman"/>
                <w:szCs w:val="21"/>
                <w:vertAlign w:val="subscript"/>
              </w:rPr>
              <w:t>4</w:t>
            </w:r>
            <w:r w:rsidR="001853A5" w:rsidRPr="00400BDB">
              <w:rPr>
                <w:rFonts w:ascii="Times New Roman" w:eastAsia="宋体" w:hAnsi="Times New Roman" w:cs="Times New Roman"/>
                <w:szCs w:val="21"/>
                <w:vertAlign w:val="superscript"/>
              </w:rPr>
              <w:t>+</w:t>
            </w:r>
          </w:p>
        </w:tc>
      </w:tr>
      <w:tr w:rsidR="00D95F7E" w:rsidRPr="00400BDB" w14:paraId="40B5A2D7"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1B6D8"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5</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6003784"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元素碳</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color w:val="000000"/>
                <w:kern w:val="0"/>
                <w:szCs w:val="21"/>
              </w:rPr>
              <w:t>EC</w:t>
            </w:r>
            <w:r w:rsidRPr="00400BDB">
              <w:rPr>
                <w:rFonts w:ascii="Times New Roman" w:eastAsia="宋体" w:hAnsi="Times New Roman" w:cs="Times New Roman"/>
                <w:color w:val="000000"/>
                <w:kern w:val="0"/>
                <w:szCs w:val="21"/>
              </w:rPr>
              <w:t>）</w:t>
            </w:r>
          </w:p>
        </w:tc>
        <w:tc>
          <w:tcPr>
            <w:tcW w:w="5257" w:type="dxa"/>
            <w:tcBorders>
              <w:top w:val="single" w:sz="4" w:space="0" w:color="auto"/>
              <w:left w:val="nil"/>
              <w:bottom w:val="single" w:sz="4" w:space="0" w:color="auto"/>
              <w:right w:val="single" w:sz="4" w:space="0" w:color="auto"/>
            </w:tcBorders>
          </w:tcPr>
          <w:p w14:paraId="215E7B87" w14:textId="77777777"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=EC</w:t>
            </w:r>
          </w:p>
        </w:tc>
      </w:tr>
      <w:tr w:rsidR="00D95F7E" w:rsidRPr="00400BDB" w14:paraId="48B6268E"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4DFCF"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6</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E7AC989"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氯盐</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color w:val="000000"/>
                <w:kern w:val="0"/>
                <w:szCs w:val="21"/>
              </w:rPr>
              <w:t>Cl</w:t>
            </w:r>
            <w:r w:rsidRPr="00400BDB">
              <w:rPr>
                <w:rFonts w:ascii="Times New Roman" w:eastAsia="宋体" w:hAnsi="Times New Roman" w:cs="Times New Roman"/>
                <w:color w:val="000000"/>
                <w:kern w:val="0"/>
                <w:szCs w:val="21"/>
                <w:vertAlign w:val="superscript"/>
              </w:rPr>
              <w:t>-</w:t>
            </w:r>
            <w:r w:rsidRPr="00400BDB">
              <w:rPr>
                <w:rFonts w:ascii="Times New Roman" w:eastAsia="宋体" w:hAnsi="Times New Roman" w:cs="Times New Roman"/>
                <w:color w:val="000000"/>
                <w:kern w:val="0"/>
                <w:szCs w:val="21"/>
              </w:rPr>
              <w:t>）</w:t>
            </w:r>
          </w:p>
        </w:tc>
        <w:tc>
          <w:tcPr>
            <w:tcW w:w="5257" w:type="dxa"/>
            <w:tcBorders>
              <w:top w:val="single" w:sz="4" w:space="0" w:color="auto"/>
              <w:left w:val="nil"/>
              <w:bottom w:val="single" w:sz="4" w:space="0" w:color="auto"/>
              <w:right w:val="single" w:sz="4" w:space="0" w:color="auto"/>
            </w:tcBorders>
          </w:tcPr>
          <w:p w14:paraId="77927597" w14:textId="440C6A16"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=Cl</w:t>
            </w:r>
            <w:r w:rsidR="001A4875" w:rsidRPr="00400BDB">
              <w:rPr>
                <w:rFonts w:ascii="Times New Roman" w:eastAsia="MS Gothic" w:hAnsi="Times New Roman" w:cs="Times New Roman"/>
                <w:szCs w:val="21"/>
              </w:rPr>
              <w:t>⁻</w:t>
            </w:r>
          </w:p>
        </w:tc>
      </w:tr>
      <w:tr w:rsidR="00D95F7E" w:rsidRPr="00400BDB" w14:paraId="0718F05D"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E371"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7</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0AF0EF6"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地壳物质</w:t>
            </w:r>
          </w:p>
        </w:tc>
        <w:tc>
          <w:tcPr>
            <w:tcW w:w="5257" w:type="dxa"/>
            <w:tcBorders>
              <w:top w:val="single" w:sz="4" w:space="0" w:color="auto"/>
              <w:left w:val="nil"/>
              <w:bottom w:val="single" w:sz="4" w:space="0" w:color="auto"/>
              <w:right w:val="single" w:sz="4" w:space="0" w:color="auto"/>
            </w:tcBorders>
          </w:tcPr>
          <w:p w14:paraId="06DDD3F4" w14:textId="77777777"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kern w:val="0"/>
                <w:szCs w:val="21"/>
              </w:rPr>
              <w:t>[Al×2.2]+[Si×2.49]+[Ca</w:t>
            </w:r>
            <w:r w:rsidRPr="00400BDB">
              <w:rPr>
                <w:rFonts w:ascii="Times New Roman" w:eastAsia="宋体" w:hAnsi="Times New Roman" w:cs="Times New Roman"/>
                <w:kern w:val="0"/>
                <w:szCs w:val="21"/>
                <w:vertAlign w:val="superscript"/>
              </w:rPr>
              <w:t>2+</w:t>
            </w:r>
            <w:r w:rsidRPr="00400BDB">
              <w:rPr>
                <w:rFonts w:ascii="Times New Roman" w:eastAsia="宋体" w:hAnsi="Times New Roman" w:cs="Times New Roman"/>
                <w:kern w:val="0"/>
                <w:szCs w:val="21"/>
              </w:rPr>
              <w:t>×1.63]+[Fe×2.42]+[Ti×1.94]</w:t>
            </w:r>
          </w:p>
        </w:tc>
      </w:tr>
      <w:tr w:rsidR="00D95F7E" w:rsidRPr="00400BDB" w14:paraId="0500382C"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9E684"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8</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69D41C6"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微量元素</w:t>
            </w:r>
          </w:p>
        </w:tc>
        <w:tc>
          <w:tcPr>
            <w:tcW w:w="5257" w:type="dxa"/>
            <w:tcBorders>
              <w:top w:val="single" w:sz="4" w:space="0" w:color="auto"/>
              <w:left w:val="nil"/>
              <w:bottom w:val="single" w:sz="4" w:space="0" w:color="auto"/>
              <w:right w:val="single" w:sz="4" w:space="0" w:color="auto"/>
            </w:tcBorders>
          </w:tcPr>
          <w:p w14:paraId="09F13162" w14:textId="77777777"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shd w:val="clear" w:color="auto" w:fill="FFFFFF"/>
              </w:rPr>
              <w:t>=[K</w:t>
            </w:r>
            <w:r w:rsidRPr="00400BDB">
              <w:rPr>
                <w:rFonts w:ascii="Times New Roman" w:eastAsia="宋体" w:hAnsi="Times New Roman" w:cs="Times New Roman"/>
                <w:szCs w:val="21"/>
                <w:shd w:val="clear" w:color="auto" w:fill="FFFFFF"/>
                <w:vertAlign w:val="superscript"/>
              </w:rPr>
              <w:t>+</w:t>
            </w:r>
            <w:r w:rsidRPr="00400BDB">
              <w:rPr>
                <w:rFonts w:ascii="Times New Roman" w:eastAsia="宋体" w:hAnsi="Times New Roman" w:cs="Times New Roman"/>
                <w:szCs w:val="21"/>
                <w:shd w:val="clear" w:color="auto" w:fill="FFFFFF"/>
              </w:rPr>
              <w:t>]+</w:t>
            </w:r>
            <w:r w:rsidRPr="00400BDB">
              <w:rPr>
                <w:rFonts w:ascii="Times New Roman" w:eastAsia="宋体" w:hAnsi="Times New Roman" w:cs="Times New Roman"/>
                <w:kern w:val="0"/>
                <w:szCs w:val="21"/>
              </w:rPr>
              <w:t>[Mg</w:t>
            </w:r>
            <w:r w:rsidRPr="00400BDB">
              <w:rPr>
                <w:rFonts w:ascii="Times New Roman" w:eastAsia="宋体" w:hAnsi="Times New Roman" w:cs="Times New Roman"/>
                <w:kern w:val="0"/>
                <w:szCs w:val="21"/>
                <w:vertAlign w:val="superscript"/>
              </w:rPr>
              <w:t>2+</w:t>
            </w:r>
            <w:r w:rsidRPr="00400BDB">
              <w:rPr>
                <w:rFonts w:ascii="Times New Roman" w:eastAsia="宋体" w:hAnsi="Times New Roman" w:cs="Times New Roman"/>
                <w:kern w:val="0"/>
                <w:szCs w:val="21"/>
              </w:rPr>
              <w:t>]+</w:t>
            </w:r>
            <w:r w:rsidRPr="00400BDB">
              <w:rPr>
                <w:rFonts w:ascii="Times New Roman" w:eastAsia="宋体" w:hAnsi="Times New Roman" w:cs="Times New Roman"/>
                <w:szCs w:val="21"/>
              </w:rPr>
              <w:t>[F</w:t>
            </w:r>
            <w:r w:rsidRPr="00400BDB">
              <w:rPr>
                <w:rFonts w:ascii="Times New Roman" w:eastAsia="MS Gothic" w:hAnsi="Times New Roman" w:cs="Times New Roman"/>
                <w:szCs w:val="21"/>
              </w:rPr>
              <w:t>⁻</w:t>
            </w:r>
            <w:r w:rsidRPr="00400BDB">
              <w:rPr>
                <w:rFonts w:ascii="Times New Roman" w:eastAsia="宋体" w:hAnsi="Times New Roman" w:cs="Times New Roman"/>
                <w:szCs w:val="21"/>
              </w:rPr>
              <w:t>]+[Ba]+[Cd]+[Sn]+[V]+[Cr]+[Mn]+[Co]+[Ni]+[Cu]+[Zn]+[As]+[Se]+[Pb]+[Sc]+[P]+[Na</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p>
        </w:tc>
      </w:tr>
      <w:tr w:rsidR="00D95F7E" w:rsidRPr="00400BDB" w14:paraId="013156C1"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7B2F8"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9</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F19BCC5"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其他</w:t>
            </w:r>
          </w:p>
        </w:tc>
        <w:tc>
          <w:tcPr>
            <w:tcW w:w="5257" w:type="dxa"/>
            <w:tcBorders>
              <w:top w:val="single" w:sz="4" w:space="0" w:color="auto"/>
              <w:left w:val="nil"/>
              <w:bottom w:val="single" w:sz="4" w:space="0" w:color="auto"/>
              <w:right w:val="single" w:sz="4" w:space="0" w:color="auto"/>
            </w:tcBorders>
          </w:tcPr>
          <w:p w14:paraId="096BA1F8" w14:textId="6AC4E19D"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=PM</w:t>
            </w:r>
            <w:r w:rsidRPr="00400BDB">
              <w:rPr>
                <w:rFonts w:ascii="Times New Roman" w:eastAsia="宋体" w:hAnsi="Times New Roman" w:cs="Times New Roman"/>
                <w:szCs w:val="21"/>
                <w:vertAlign w:val="subscript"/>
              </w:rPr>
              <w:t>2.5</w:t>
            </w:r>
            <w:r w:rsidRPr="00400BDB">
              <w:rPr>
                <w:rFonts w:ascii="Times New Roman" w:eastAsia="宋体" w:hAnsi="Times New Roman" w:cs="Times New Roman"/>
                <w:szCs w:val="21"/>
              </w:rPr>
              <w:t>质量</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kern w:val="0"/>
                <w:szCs w:val="21"/>
              </w:rPr>
              <w:t>[OM]+[</w:t>
            </w:r>
            <w:r w:rsidRPr="00400BDB">
              <w:rPr>
                <w:rFonts w:ascii="Times New Roman" w:eastAsia="宋体" w:hAnsi="Times New Roman" w:cs="Times New Roman"/>
                <w:szCs w:val="21"/>
              </w:rPr>
              <w:t>NO₃</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szCs w:val="21"/>
              </w:rPr>
              <w:t>SO₄²</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szCs w:val="21"/>
              </w:rPr>
              <w:t>NH₄</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+[EC</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color w:val="000000"/>
                <w:kern w:val="0"/>
                <w:szCs w:val="21"/>
              </w:rPr>
              <w:t>Cl</w:t>
            </w:r>
            <w:r w:rsidR="001A4875" w:rsidRPr="00400BDB">
              <w:rPr>
                <w:rFonts w:ascii="Times New Roman" w:eastAsia="MS Gothic" w:hAnsi="Times New Roman" w:cs="Times New Roman"/>
                <w:szCs w:val="21"/>
              </w:rPr>
              <w:t>⁻</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color w:val="000000" w:themeColor="text1"/>
                <w:szCs w:val="21"/>
              </w:rPr>
              <w:t>+[</w:t>
            </w:r>
            <w:r w:rsidRPr="00400BDB">
              <w:rPr>
                <w:rFonts w:ascii="Times New Roman" w:eastAsia="宋体" w:hAnsi="Times New Roman" w:cs="Times New Roman"/>
                <w:color w:val="000000" w:themeColor="text1"/>
                <w:szCs w:val="21"/>
              </w:rPr>
              <w:t>地壳物质</w:t>
            </w:r>
            <w:r w:rsidRPr="00400BDB">
              <w:rPr>
                <w:rFonts w:ascii="Times New Roman" w:eastAsia="宋体" w:hAnsi="Times New Roman" w:cs="Times New Roman"/>
                <w:color w:val="000000" w:themeColor="text1"/>
                <w:szCs w:val="21"/>
              </w:rPr>
              <w:t>]+[</w:t>
            </w:r>
            <w:r w:rsidRPr="00400BDB">
              <w:rPr>
                <w:rFonts w:ascii="Times New Roman" w:eastAsia="宋体" w:hAnsi="Times New Roman" w:cs="Times New Roman"/>
                <w:color w:val="000000" w:themeColor="text1"/>
                <w:szCs w:val="21"/>
              </w:rPr>
              <w:t>微量元素</w:t>
            </w:r>
            <w:r w:rsidRPr="00400BDB">
              <w:rPr>
                <w:rFonts w:ascii="Times New Roman" w:eastAsia="宋体" w:hAnsi="Times New Roman" w:cs="Times New Roman"/>
                <w:color w:val="000000" w:themeColor="text1"/>
                <w:szCs w:val="21"/>
              </w:rPr>
              <w:t>]</w:t>
            </w:r>
            <w:r w:rsidRPr="00400BDB">
              <w:rPr>
                <w:rFonts w:ascii="Times New Roman" w:eastAsia="宋体" w:hAnsi="Times New Roman" w:cs="Times New Roman"/>
                <w:kern w:val="0"/>
                <w:szCs w:val="21"/>
              </w:rPr>
              <w:t>）</w:t>
            </w:r>
          </w:p>
        </w:tc>
      </w:tr>
      <w:tr w:rsidR="00D95F7E" w:rsidRPr="00400BDB" w14:paraId="6FFCE249"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9CB4E"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10</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A595B16"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重构后质量浓度</w:t>
            </w:r>
          </w:p>
        </w:tc>
        <w:tc>
          <w:tcPr>
            <w:tcW w:w="5257" w:type="dxa"/>
            <w:tcBorders>
              <w:top w:val="single" w:sz="4" w:space="0" w:color="auto"/>
              <w:left w:val="nil"/>
              <w:bottom w:val="single" w:sz="4" w:space="0" w:color="auto"/>
              <w:right w:val="single" w:sz="4" w:space="0" w:color="auto"/>
            </w:tcBorders>
          </w:tcPr>
          <w:p w14:paraId="41082193" w14:textId="1E103AE0" w:rsidR="00D95F7E" w:rsidRPr="00400BDB" w:rsidRDefault="00832F3F" w:rsidP="0057129F">
            <w:pPr>
              <w:jc w:val="left"/>
              <w:rPr>
                <w:rFonts w:ascii="Times New Roman" w:eastAsia="宋体" w:hAnsi="Times New Roman" w:cs="Times New Roman"/>
                <w:szCs w:val="21"/>
              </w:rPr>
            </w:pP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[OM]+[</w:t>
            </w:r>
            <w:r w:rsidRPr="00400BDB">
              <w:rPr>
                <w:rFonts w:ascii="Times New Roman" w:eastAsia="宋体" w:hAnsi="Times New Roman" w:cs="Times New Roman"/>
                <w:szCs w:val="21"/>
              </w:rPr>
              <w:t>NO₃</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szCs w:val="21"/>
              </w:rPr>
              <w:t>SO₄²</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szCs w:val="21"/>
              </w:rPr>
              <w:t>NH₄</w:t>
            </w:r>
            <w:r w:rsidRPr="00400BDB">
              <w:rPr>
                <w:rFonts w:ascii="Times New Roman" w:eastAsia="MS Gothic" w:hAnsi="Times New Roman" w:cs="Times New Roman"/>
                <w:szCs w:val="21"/>
              </w:rPr>
              <w:t>⁺</w:t>
            </w:r>
            <w:r w:rsidRPr="00400BDB">
              <w:rPr>
                <w:rFonts w:ascii="Times New Roman" w:eastAsia="宋体" w:hAnsi="Times New Roman" w:cs="Times New Roman"/>
                <w:szCs w:val="21"/>
              </w:rPr>
              <w:t>]</w:t>
            </w:r>
            <w:r w:rsidRPr="00400BDB">
              <w:rPr>
                <w:rFonts w:ascii="Times New Roman" w:eastAsia="宋体" w:hAnsi="Times New Roman" w:cs="Times New Roman"/>
                <w:kern w:val="0"/>
                <w:szCs w:val="21"/>
              </w:rPr>
              <w:t>+[EC</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kern w:val="0"/>
                <w:szCs w:val="21"/>
              </w:rPr>
              <w:t>+[</w:t>
            </w:r>
            <w:r w:rsidRPr="00400BDB">
              <w:rPr>
                <w:rFonts w:ascii="Times New Roman" w:eastAsia="宋体" w:hAnsi="Times New Roman" w:cs="Times New Roman"/>
                <w:color w:val="000000"/>
                <w:kern w:val="0"/>
                <w:szCs w:val="21"/>
              </w:rPr>
              <w:t>Cl</w:t>
            </w:r>
            <w:r w:rsidR="001A4875" w:rsidRPr="00400BDB">
              <w:rPr>
                <w:rFonts w:ascii="Times New Roman" w:eastAsia="MS Gothic" w:hAnsi="Times New Roman" w:cs="Times New Roman"/>
                <w:szCs w:val="21"/>
              </w:rPr>
              <w:t>⁻</w:t>
            </w:r>
            <w:r w:rsidRPr="00400BDB">
              <w:rPr>
                <w:rFonts w:ascii="Times New Roman" w:eastAsia="宋体" w:hAnsi="Times New Roman" w:cs="Times New Roman"/>
                <w:color w:val="000000"/>
                <w:kern w:val="0"/>
                <w:szCs w:val="21"/>
              </w:rPr>
              <w:t>]</w:t>
            </w:r>
            <w:r w:rsidRPr="00400BDB">
              <w:rPr>
                <w:rFonts w:ascii="Times New Roman" w:eastAsia="宋体" w:hAnsi="Times New Roman" w:cs="Times New Roman"/>
                <w:color w:val="000000" w:themeColor="text1"/>
                <w:szCs w:val="21"/>
              </w:rPr>
              <w:t>+[</w:t>
            </w:r>
            <w:r w:rsidRPr="00400BDB">
              <w:rPr>
                <w:rFonts w:ascii="Times New Roman" w:eastAsia="宋体" w:hAnsi="Times New Roman" w:cs="Times New Roman"/>
                <w:color w:val="000000" w:themeColor="text1"/>
                <w:szCs w:val="21"/>
              </w:rPr>
              <w:t>地壳物质</w:t>
            </w:r>
            <w:r w:rsidRPr="00400BDB">
              <w:rPr>
                <w:rFonts w:ascii="Times New Roman" w:eastAsia="宋体" w:hAnsi="Times New Roman" w:cs="Times New Roman"/>
                <w:color w:val="000000" w:themeColor="text1"/>
                <w:szCs w:val="21"/>
              </w:rPr>
              <w:t>]+[</w:t>
            </w:r>
            <w:r w:rsidRPr="00400BDB">
              <w:rPr>
                <w:rFonts w:ascii="Times New Roman" w:eastAsia="宋体" w:hAnsi="Times New Roman" w:cs="Times New Roman"/>
                <w:color w:val="000000" w:themeColor="text1"/>
                <w:szCs w:val="21"/>
              </w:rPr>
              <w:t>微量元素</w:t>
            </w:r>
            <w:r w:rsidRPr="00400BDB">
              <w:rPr>
                <w:rFonts w:ascii="Times New Roman" w:eastAsia="宋体" w:hAnsi="Times New Roman" w:cs="Times New Roman"/>
                <w:color w:val="000000" w:themeColor="text1"/>
                <w:szCs w:val="21"/>
              </w:rPr>
              <w:t>]</w:t>
            </w:r>
          </w:p>
        </w:tc>
      </w:tr>
      <w:tr w:rsidR="00D95F7E" w:rsidRPr="00400BDB" w14:paraId="20BD5280" w14:textId="77777777">
        <w:trPr>
          <w:trHeight w:val="345"/>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1FB36" w14:textId="77777777" w:rsidR="00D95F7E" w:rsidRPr="00400BDB" w:rsidRDefault="00832F3F" w:rsidP="00A32753">
            <w:pPr>
              <w:jc w:val="center"/>
              <w:rPr>
                <w:rFonts w:ascii="Times New Roman" w:eastAsia="宋体" w:hAnsi="Times New Roman" w:cs="Times New Roman"/>
                <w:szCs w:val="21"/>
              </w:rPr>
            </w:pPr>
            <w:r w:rsidRPr="00400BDB">
              <w:rPr>
                <w:rFonts w:ascii="Times New Roman" w:eastAsia="宋体" w:hAnsi="Times New Roman" w:cs="Times New Roman"/>
                <w:szCs w:val="21"/>
              </w:rPr>
              <w:t>11</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8F27A6" w14:textId="77777777" w:rsidR="00D95F7E" w:rsidRPr="00400BDB" w:rsidRDefault="00832F3F" w:rsidP="0057129F">
            <w:pPr>
              <w:jc w:val="center"/>
              <w:rPr>
                <w:rFonts w:ascii="Times New Roman" w:eastAsia="宋体" w:hAnsi="Times New Roman" w:cs="Times New Roman"/>
                <w:szCs w:val="21"/>
              </w:rPr>
            </w:pPr>
            <w:r w:rsidRPr="00400BDB">
              <w:rPr>
                <w:rFonts w:ascii="Times New Roman" w:eastAsia="宋体" w:hAnsi="Times New Roman" w:cs="Times New Roman"/>
                <w:szCs w:val="21"/>
              </w:rPr>
              <w:t>重构后质量浓度比值</w:t>
            </w:r>
          </w:p>
        </w:tc>
        <w:tc>
          <w:tcPr>
            <w:tcW w:w="5257" w:type="dxa"/>
            <w:tcBorders>
              <w:top w:val="single" w:sz="4" w:space="0" w:color="auto"/>
              <w:left w:val="nil"/>
              <w:bottom w:val="single" w:sz="4" w:space="0" w:color="auto"/>
              <w:right w:val="single" w:sz="4" w:space="0" w:color="auto"/>
            </w:tcBorders>
          </w:tcPr>
          <w:p w14:paraId="5AF0EDC2" w14:textId="7E228386" w:rsidR="00D95F7E" w:rsidRPr="00400BDB" w:rsidRDefault="009C7E22" w:rsidP="0057129F">
            <w:pPr>
              <w:jc w:val="left"/>
              <w:rPr>
                <w:rFonts w:ascii="Times New Roman" w:eastAsia="宋体" w:hAnsi="Times New Roman" w:cs="Times New Roman"/>
                <w:szCs w:val="21"/>
              </w:rPr>
            </w:pPr>
            <m:oMathPara>
              <m:oMathParaPr>
                <m:jc m:val="left"/>
              </m:oMathParaPr>
              <m:oMath>
                <m:f>
                  <m:fPr>
                    <m:ctrlPr>
                      <w:rPr>
                        <w:rFonts w:ascii="Cambria Math" w:eastAsia="宋体" w:hAnsi="Cambria Math" w:cs="Times New Roman"/>
                        <w:szCs w:val="21"/>
                      </w:rPr>
                    </m:ctrlPr>
                  </m:fPr>
                  <m:num>
                    <m:r>
                      <m:rPr>
                        <m:nor/>
                      </m:rPr>
                      <w:rPr>
                        <w:rFonts w:ascii="Times New Roman" w:eastAsia="宋体" w:hAnsi="Times New Roman" w:cs="Times New Roman"/>
                        <w:iCs/>
                        <w:szCs w:val="21"/>
                      </w:rPr>
                      <m:t>重构后质量浓度</m:t>
                    </m:r>
                  </m:num>
                  <m:den>
                    <m:sSub>
                      <m:sSubPr>
                        <m:ctrlPr>
                          <w:rPr>
                            <w:rFonts w:ascii="Cambria Math" w:eastAsia="宋体" w:hAnsi="Cambria Math" w:cs="Times New Roman"/>
                            <w:i/>
                            <w:iCs/>
                            <w:szCs w:val="21"/>
                          </w:rPr>
                        </m:ctrlPr>
                      </m:sSubPr>
                      <m:e>
                        <m:r>
                          <m:rPr>
                            <m:nor/>
                          </m:rPr>
                          <w:rPr>
                            <w:rFonts w:ascii="Times New Roman" w:eastAsia="宋体" w:hAnsi="Times New Roman" w:cs="Times New Roman"/>
                            <w:i/>
                            <w:iCs/>
                            <w:szCs w:val="21"/>
                          </w:rPr>
                          <m:t>PM</m:t>
                        </m:r>
                      </m:e>
                      <m:sub>
                        <m:r>
                          <m:rPr>
                            <m:nor/>
                          </m:rPr>
                          <w:rPr>
                            <w:rFonts w:ascii="Times New Roman" w:eastAsia="宋体" w:hAnsi="Times New Roman" w:cs="Times New Roman"/>
                            <w:i/>
                            <w:iCs/>
                            <w:szCs w:val="21"/>
                          </w:rPr>
                          <m:t>2.5</m:t>
                        </m:r>
                      </m:sub>
                    </m:sSub>
                    <m:r>
                      <m:rPr>
                        <m:nor/>
                      </m:rPr>
                      <w:rPr>
                        <w:rFonts w:ascii="Times New Roman" w:eastAsia="宋体" w:hAnsi="Times New Roman" w:cs="Times New Roman"/>
                        <w:szCs w:val="21"/>
                      </w:rPr>
                      <m:t>质量浓度</m:t>
                    </m:r>
                  </m:den>
                </m:f>
                <m:r>
                  <m:rPr>
                    <m:nor/>
                  </m:rPr>
                  <w:rPr>
                    <w:rFonts w:ascii="Times New Roman" w:eastAsia="宋体" w:hAnsi="Times New Roman" w:cs="Times New Roman"/>
                    <w:szCs w:val="21"/>
                  </w:rPr>
                  <m:t xml:space="preserve">= </m:t>
                </m:r>
                <m:r>
                  <m:rPr>
                    <m:nor/>
                  </m:rPr>
                  <w:rPr>
                    <w:rFonts w:ascii="Times New Roman" w:eastAsia="宋体" w:hAnsi="Times New Roman" w:cs="Times New Roman"/>
                    <w:iCs/>
                    <w:szCs w:val="21"/>
                  </w:rPr>
                  <m:t>0.7~1.2</m:t>
                </m:r>
              </m:oMath>
            </m:oMathPara>
          </w:p>
        </w:tc>
      </w:tr>
    </w:tbl>
    <w:p w14:paraId="65C0BD55" w14:textId="4B1BB1E7" w:rsidR="00D95F7E" w:rsidRPr="00400BDB" w:rsidRDefault="00832F3F" w:rsidP="0057129F">
      <w:pPr>
        <w:ind w:firstLineChars="200" w:firstLine="560"/>
        <w:rPr>
          <w:rFonts w:ascii="Times New Roman" w:eastAsia="宋体" w:hAnsi="Times New Roman" w:cs="Times New Roman"/>
          <w:bCs/>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）结合各重构组分浓度之和，比较其与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浓度变化趋势，如果趋势差异较大，则所有重构组分或部分组分可能有异常，需进一步结合</w:t>
      </w:r>
      <w:r w:rsidR="00C94A2F">
        <w:rPr>
          <w:rFonts w:ascii="Times New Roman" w:eastAsia="宋体" w:hAnsi="Times New Roman" w:cs="Times New Roman" w:hint="eastAsia"/>
          <w:sz w:val="28"/>
          <w:szCs w:val="28"/>
        </w:rPr>
        <w:t>离子组分、碳组分、元素组分有效性判定依据</w:t>
      </w:r>
      <w:r w:rsidRPr="00400BDB">
        <w:rPr>
          <w:rFonts w:ascii="Times New Roman" w:eastAsia="宋体" w:hAnsi="Times New Roman" w:cs="Times New Roman"/>
          <w:sz w:val="28"/>
          <w:szCs w:val="28"/>
        </w:rPr>
        <w:t>判断何种组分异常。</w:t>
      </w:r>
    </w:p>
    <w:p w14:paraId="2E2C5A9E" w14:textId="0D884B8B" w:rsidR="00D95F7E" w:rsidRPr="00400BDB" w:rsidRDefault="00832F3F" w:rsidP="0057129F">
      <w:pPr>
        <w:ind w:leftChars="86" w:left="181" w:firstLine="480"/>
        <w:rPr>
          <w:rFonts w:ascii="Times New Roman" w:eastAsia="宋体" w:hAnsi="Times New Roman" w:cs="Times New Roman"/>
          <w:sz w:val="28"/>
          <w:szCs w:val="28"/>
        </w:rPr>
      </w:pPr>
      <w:r w:rsidRPr="00400BDB">
        <w:rPr>
          <w:rFonts w:ascii="Times New Roman" w:eastAsia="宋体" w:hAnsi="Times New Roman" w:cs="Times New Roman"/>
          <w:bCs/>
          <w:sz w:val="28"/>
          <w:szCs w:val="28"/>
        </w:rPr>
        <w:t>（</w:t>
      </w:r>
      <w:r w:rsidRPr="00400BDB">
        <w:rPr>
          <w:rFonts w:ascii="Times New Roman" w:eastAsia="宋体" w:hAnsi="Times New Roman" w:cs="Times New Roman"/>
          <w:bCs/>
          <w:sz w:val="28"/>
          <w:szCs w:val="28"/>
        </w:rPr>
        <w:t>2</w:t>
      </w:r>
      <w:r w:rsidRPr="00400BDB">
        <w:rPr>
          <w:rFonts w:ascii="Times New Roman" w:eastAsia="宋体" w:hAnsi="Times New Roman" w:cs="Times New Roman"/>
          <w:bCs/>
          <w:sz w:val="28"/>
          <w:szCs w:val="28"/>
        </w:rPr>
        <w:t>）组分质量重构结果：京津冀及周边地区</w:t>
      </w:r>
      <w:r w:rsidRPr="00400BDB">
        <w:rPr>
          <w:rFonts w:ascii="Times New Roman" w:eastAsia="宋体" w:hAnsi="Times New Roman" w:cs="Times New Roman"/>
          <w:sz w:val="28"/>
          <w:szCs w:val="28"/>
        </w:rPr>
        <w:t>重构后浓度在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中占比的正常范围如下所示，超过此比值范围的数据可能为异常数据，其他区域可结合本地情况进一步判</w:t>
      </w:r>
      <w:r w:rsidR="001853A5"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数据有效性。因未对元素进行反演计算，此比值范围放宽至</w:t>
      </w:r>
      <w:r w:rsidRPr="00400BDB">
        <w:rPr>
          <w:rFonts w:ascii="Times New Roman" w:eastAsia="宋体" w:hAnsi="Times New Roman" w:cs="Times New Roman"/>
          <w:sz w:val="28"/>
          <w:szCs w:val="28"/>
        </w:rPr>
        <w:t>0.7~1.2</w:t>
      </w:r>
      <w:r w:rsidRPr="00400BDB">
        <w:rPr>
          <w:rFonts w:ascii="Times New Roman" w:eastAsia="宋体" w:hAnsi="Times New Roman" w:cs="Times New Roman"/>
          <w:sz w:val="28"/>
          <w:szCs w:val="28"/>
        </w:rPr>
        <w:t>之间。</w:t>
      </w:r>
    </w:p>
    <w:p w14:paraId="684D0F85" w14:textId="77777777" w:rsidR="000B3E67" w:rsidRPr="00400BDB" w:rsidRDefault="009C7E22" w:rsidP="00A32753">
      <w:pPr>
        <w:jc w:val="center"/>
        <w:rPr>
          <w:rFonts w:ascii="Times New Roman" w:eastAsia="宋体" w:hAnsi="Times New Roman" w:cs="Times New Roman"/>
          <w:sz w:val="28"/>
          <w:szCs w:val="28"/>
        </w:rPr>
      </w:pPr>
      <m:oMathPara>
        <m:oMath>
          <m:f>
            <m:fPr>
              <m:ctrlPr>
                <w:rPr>
                  <w:rFonts w:ascii="Cambria Math" w:eastAsia="宋体" w:hAnsi="Cambria Math" w:cs="Times New Roman"/>
                  <w:sz w:val="28"/>
                  <w:szCs w:val="28"/>
                </w:rPr>
              </m:ctrlPr>
            </m:fPr>
            <m:num>
              <m:r>
                <m:rPr>
                  <m:nor/>
                </m:rPr>
                <w:rPr>
                  <w:rFonts w:ascii="Times New Roman" w:eastAsia="宋体" w:hAnsi="Times New Roman" w:cs="Times New Roman"/>
                  <w:iCs/>
                  <w:sz w:val="28"/>
                  <w:szCs w:val="28"/>
                </w:rPr>
                <m:t>重构后质量浓度</m:t>
              </m:r>
            </m:num>
            <m:den>
              <m:sSub>
                <m:sSubPr>
                  <m:ctrlPr>
                    <w:rPr>
                      <w:rFonts w:ascii="Cambria Math" w:eastAsia="宋体" w:hAnsi="Cambria Math" w:cs="Times New Roman"/>
                      <w:i/>
                      <w:iCs/>
                      <w:sz w:val="28"/>
                      <w:szCs w:val="28"/>
                    </w:rPr>
                  </m:ctrlPr>
                </m:sSubPr>
                <m:e>
                  <m:r>
                    <m:rPr>
                      <m:nor/>
                    </m:rPr>
                    <w:rPr>
                      <w:rFonts w:ascii="Times New Roman" w:eastAsia="宋体" w:hAnsi="Times New Roman" w:cs="Times New Roman"/>
                      <w:i/>
                      <w:iCs/>
                      <w:sz w:val="28"/>
                      <w:szCs w:val="28"/>
                    </w:rPr>
                    <m:t>PM</m:t>
                  </m:r>
                </m:e>
                <m:sub>
                  <m:r>
                    <m:rPr>
                      <m:nor/>
                    </m:rPr>
                    <w:rPr>
                      <w:rFonts w:ascii="Times New Roman" w:eastAsia="宋体" w:hAnsi="Times New Roman" w:cs="Times New Roman"/>
                      <w:i/>
                      <w:iCs/>
                      <w:sz w:val="28"/>
                      <w:szCs w:val="28"/>
                    </w:rPr>
                    <m:t>2.5</m:t>
                  </m:r>
                </m:sub>
              </m:sSub>
              <m:r>
                <m:rPr>
                  <m:nor/>
                </m:rPr>
                <w:rPr>
                  <w:rFonts w:ascii="Times New Roman" w:eastAsia="宋体" w:hAnsi="Times New Roman" w:cs="Times New Roman"/>
                  <w:sz w:val="28"/>
                  <w:szCs w:val="28"/>
                </w:rPr>
                <m:t>质量浓度</m:t>
              </m:r>
            </m:den>
          </m:f>
          <m:r>
            <m:rPr>
              <m:nor/>
            </m:rPr>
            <w:rPr>
              <w:rFonts w:ascii="Times New Roman" w:eastAsia="宋体" w:hAnsi="Times New Roman" w:cs="Times New Roman"/>
              <w:sz w:val="28"/>
              <w:szCs w:val="28"/>
            </w:rPr>
            <m:t xml:space="preserve">= </m:t>
          </m:r>
          <m:r>
            <m:rPr>
              <m:nor/>
            </m:rPr>
            <w:rPr>
              <w:rFonts w:ascii="Times New Roman" w:eastAsia="宋体" w:hAnsi="Times New Roman" w:cs="Times New Roman"/>
              <w:iCs/>
              <w:sz w:val="28"/>
              <w:szCs w:val="28"/>
            </w:rPr>
            <m:t>0.7~1.2</m:t>
          </m:r>
        </m:oMath>
      </m:oMathPara>
    </w:p>
    <w:p w14:paraId="57A36DB0" w14:textId="764DAB11" w:rsidR="00D95F7E" w:rsidRPr="00400BDB" w:rsidRDefault="00832F3F" w:rsidP="0057129F">
      <w:pPr>
        <w:ind w:leftChars="86" w:left="181"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）对同时间段的重构后质量浓度和实测</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质量浓度做相关性分析，若相关系数小于</w:t>
      </w:r>
      <w:r w:rsidRPr="00400BDB">
        <w:rPr>
          <w:rFonts w:ascii="Times New Roman" w:eastAsia="宋体" w:hAnsi="Times New Roman" w:cs="Times New Roman"/>
          <w:sz w:val="28"/>
          <w:szCs w:val="28"/>
        </w:rPr>
        <w:t>0.9</w:t>
      </w:r>
      <w:r w:rsidRPr="00400BDB">
        <w:rPr>
          <w:rFonts w:ascii="Times New Roman" w:eastAsia="宋体" w:hAnsi="Times New Roman" w:cs="Times New Roman"/>
          <w:sz w:val="28"/>
          <w:szCs w:val="28"/>
        </w:rPr>
        <w:t>，则可能存在异常值</w:t>
      </w:r>
      <w:r w:rsidR="0024229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可结合散点图上比较分散的点</w:t>
      </w:r>
      <w:r w:rsidR="0024229A"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参考</w:t>
      </w:r>
      <w:r w:rsidR="00C94A2F">
        <w:rPr>
          <w:rFonts w:ascii="Times New Roman" w:eastAsia="宋体" w:hAnsi="Times New Roman" w:cs="Times New Roman" w:hint="eastAsia"/>
          <w:sz w:val="28"/>
          <w:szCs w:val="28"/>
        </w:rPr>
        <w:t>离子组分、碳组分、元素组分有效性判定依据</w:t>
      </w:r>
      <w:r w:rsidRPr="00400BDB">
        <w:rPr>
          <w:rFonts w:ascii="Times New Roman" w:eastAsia="宋体" w:hAnsi="Times New Roman" w:cs="Times New Roman"/>
          <w:sz w:val="28"/>
          <w:szCs w:val="28"/>
        </w:rPr>
        <w:t>进一步判定是何种组分出现异常。</w:t>
      </w:r>
    </w:p>
    <w:p w14:paraId="33B3CDE8"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lastRenderedPageBreak/>
        <w:t xml:space="preserve">6.2 </w:t>
      </w:r>
      <w:r w:rsidRPr="00400BDB">
        <w:rPr>
          <w:rFonts w:ascii="Times New Roman" w:hAnsi="Times New Roman" w:cs="Times New Roman"/>
        </w:rPr>
        <w:t>相关指标交叉印证</w:t>
      </w:r>
    </w:p>
    <w:p w14:paraId="13EF1660" w14:textId="77777777"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建议参考不同仪器方法</w:t>
      </w:r>
      <w:proofErr w:type="gramStart"/>
      <w:r w:rsidRPr="00400BDB">
        <w:rPr>
          <w:rFonts w:ascii="Times New Roman" w:eastAsia="宋体" w:hAnsi="Times New Roman" w:cs="Times New Roman"/>
          <w:sz w:val="28"/>
          <w:szCs w:val="28"/>
        </w:rPr>
        <w:t>间以下</w:t>
      </w:r>
      <w:proofErr w:type="gramEnd"/>
      <w:r w:rsidRPr="00400BDB">
        <w:rPr>
          <w:rFonts w:ascii="Times New Roman" w:eastAsia="宋体" w:hAnsi="Times New Roman" w:cs="Times New Roman"/>
          <w:sz w:val="28"/>
          <w:szCs w:val="28"/>
        </w:rPr>
        <w:t>相关指标的相关性进行交叉印证来判定数据有效性。</w:t>
      </w:r>
    </w:p>
    <w:p w14:paraId="563A133A" w14:textId="01AB5318"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）在线</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组分结果可定期与离线采样结果比较，若</w:t>
      </w:r>
      <w:r w:rsidR="00213763">
        <w:rPr>
          <w:rFonts w:ascii="Times New Roman" w:eastAsia="宋体" w:hAnsi="Times New Roman" w:cs="Times New Roman" w:hint="eastAsia"/>
          <w:sz w:val="28"/>
          <w:szCs w:val="28"/>
        </w:rPr>
        <w:t>浓度偏差</w:t>
      </w:r>
      <w:r w:rsidRPr="00400BDB">
        <w:rPr>
          <w:rFonts w:ascii="Times New Roman" w:eastAsia="宋体" w:hAnsi="Times New Roman" w:cs="Times New Roman"/>
          <w:sz w:val="28"/>
          <w:szCs w:val="28"/>
        </w:rPr>
        <w:t>过大，</w:t>
      </w:r>
      <w:r w:rsidR="00213763">
        <w:rPr>
          <w:rFonts w:ascii="Times New Roman" w:eastAsia="宋体" w:hAnsi="Times New Roman" w:cs="Times New Roman" w:hint="eastAsia"/>
          <w:sz w:val="28"/>
          <w:szCs w:val="28"/>
        </w:rPr>
        <w:t>需</w:t>
      </w:r>
      <w:r w:rsidRPr="00400BDB">
        <w:rPr>
          <w:rFonts w:ascii="Times New Roman" w:eastAsia="宋体" w:hAnsi="Times New Roman" w:cs="Times New Roman"/>
          <w:sz w:val="28"/>
          <w:szCs w:val="28"/>
        </w:rPr>
        <w:t>重新判</w:t>
      </w:r>
      <w:r w:rsidR="001853A5" w:rsidRPr="00400BDB">
        <w:rPr>
          <w:rFonts w:ascii="Times New Roman" w:eastAsia="宋体" w:hAnsi="Times New Roman" w:cs="Times New Roman"/>
          <w:sz w:val="28"/>
          <w:szCs w:val="28"/>
        </w:rPr>
        <w:t>定</w:t>
      </w:r>
      <w:r w:rsidRPr="00400BDB">
        <w:rPr>
          <w:rFonts w:ascii="Times New Roman" w:eastAsia="宋体" w:hAnsi="Times New Roman" w:cs="Times New Roman"/>
          <w:sz w:val="28"/>
          <w:szCs w:val="28"/>
        </w:rPr>
        <w:t>数据</w:t>
      </w:r>
      <w:r w:rsidR="00213763">
        <w:rPr>
          <w:rFonts w:ascii="Times New Roman" w:eastAsia="宋体" w:hAnsi="Times New Roman" w:cs="Times New Roman" w:hint="eastAsia"/>
          <w:sz w:val="28"/>
          <w:szCs w:val="28"/>
        </w:rPr>
        <w:t>有效</w:t>
      </w:r>
      <w:r w:rsidRPr="00400BDB">
        <w:rPr>
          <w:rFonts w:ascii="Times New Roman" w:eastAsia="宋体" w:hAnsi="Times New Roman" w:cs="Times New Roman"/>
          <w:sz w:val="28"/>
          <w:szCs w:val="28"/>
        </w:rPr>
        <w:t>性</w:t>
      </w:r>
      <w:r w:rsidR="001853A5" w:rsidRPr="00400BDB">
        <w:rPr>
          <w:rFonts w:ascii="Times New Roman" w:eastAsia="宋体" w:hAnsi="Times New Roman" w:cs="Times New Roman"/>
          <w:sz w:val="28"/>
          <w:szCs w:val="28"/>
        </w:rPr>
        <w:t>；</w:t>
      </w:r>
    </w:p>
    <w:p w14:paraId="0D00744F" w14:textId="249F8255"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）对黑炭仪所测</w:t>
      </w:r>
      <w:r w:rsidRPr="00400BDB">
        <w:rPr>
          <w:rFonts w:ascii="Times New Roman" w:eastAsia="宋体" w:hAnsi="Times New Roman" w:cs="Times New Roman"/>
          <w:sz w:val="28"/>
          <w:szCs w:val="28"/>
        </w:rPr>
        <w:t>BC</w:t>
      </w:r>
      <w:r w:rsidRPr="00400BDB">
        <w:rPr>
          <w:rFonts w:ascii="Times New Roman" w:eastAsia="宋体" w:hAnsi="Times New Roman" w:cs="Times New Roman"/>
          <w:sz w:val="28"/>
          <w:szCs w:val="28"/>
        </w:rPr>
        <w:t>和</w:t>
      </w:r>
      <w:r w:rsidR="00213763">
        <w:rPr>
          <w:rFonts w:ascii="Times New Roman" w:eastAsia="宋体" w:hAnsi="Times New Roman" w:cs="Times New Roman" w:hint="eastAsia"/>
          <w:sz w:val="28"/>
          <w:szCs w:val="28"/>
        </w:rPr>
        <w:t>在线碳组分</w:t>
      </w:r>
      <w:r w:rsidRPr="00400BDB">
        <w:rPr>
          <w:rFonts w:ascii="Times New Roman" w:eastAsia="宋体" w:hAnsi="Times New Roman" w:cs="Times New Roman"/>
          <w:sz w:val="28"/>
          <w:szCs w:val="28"/>
        </w:rPr>
        <w:t>分析仪所测</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进行相关性分析；</w:t>
      </w:r>
    </w:p>
    <w:p w14:paraId="657AC52D" w14:textId="41ACAAC3"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XRF</w:t>
      </w:r>
      <w:r w:rsidRPr="00400BDB">
        <w:rPr>
          <w:rFonts w:ascii="Times New Roman" w:eastAsia="宋体" w:hAnsi="Times New Roman" w:cs="Times New Roman"/>
          <w:sz w:val="28"/>
          <w:szCs w:val="28"/>
        </w:rPr>
        <w:t>方法所测</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元素和水溶性离子色谱所测的</w:t>
      </w:r>
      <w:r w:rsidR="001853A5" w:rsidRPr="00400BDB">
        <w:rPr>
          <w:rFonts w:ascii="Times New Roman" w:eastAsia="宋体" w:hAnsi="Times New Roman" w:cs="Times New Roman"/>
          <w:sz w:val="28"/>
          <w:szCs w:val="28"/>
          <w:shd w:val="clear" w:color="auto" w:fill="FFFFFF"/>
        </w:rPr>
        <w:t>K</w:t>
      </w:r>
      <w:r w:rsidR="001853A5" w:rsidRPr="00400BDB">
        <w:rPr>
          <w:rFonts w:ascii="Times New Roman" w:eastAsia="宋体" w:hAnsi="Times New Roman" w:cs="Times New Roman"/>
          <w:sz w:val="28"/>
          <w:szCs w:val="28"/>
          <w:shd w:val="clear" w:color="auto" w:fill="FFFFFF"/>
          <w:vertAlign w:val="superscript"/>
        </w:rPr>
        <w:t>+</w:t>
      </w:r>
      <w:r w:rsidRPr="00400BDB">
        <w:rPr>
          <w:rFonts w:ascii="Times New Roman" w:eastAsia="宋体" w:hAnsi="Times New Roman" w:cs="Times New Roman"/>
          <w:sz w:val="28"/>
          <w:szCs w:val="28"/>
        </w:rPr>
        <w:t>之间的相关性，</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元素和</w:t>
      </w:r>
      <w:r w:rsidR="001853A5" w:rsidRPr="00400BDB">
        <w:rPr>
          <w:rFonts w:ascii="Times New Roman" w:eastAsia="宋体" w:hAnsi="Times New Roman" w:cs="Times New Roman"/>
          <w:kern w:val="0"/>
          <w:sz w:val="28"/>
          <w:szCs w:val="28"/>
        </w:rPr>
        <w:t>Ca</w:t>
      </w:r>
      <w:r w:rsidR="001853A5" w:rsidRPr="00400BDB">
        <w:rPr>
          <w:rFonts w:ascii="Times New Roman" w:eastAsia="宋体" w:hAnsi="Times New Roman" w:cs="Times New Roman"/>
          <w:kern w:val="0"/>
          <w:sz w:val="28"/>
          <w:szCs w:val="28"/>
          <w:vertAlign w:val="superscript"/>
        </w:rPr>
        <w:t>2+</w:t>
      </w:r>
      <w:r w:rsidRPr="00400BDB">
        <w:rPr>
          <w:rFonts w:ascii="Times New Roman" w:eastAsia="宋体" w:hAnsi="Times New Roman" w:cs="Times New Roman"/>
          <w:sz w:val="28"/>
          <w:szCs w:val="28"/>
        </w:rPr>
        <w:t>之间的相关性等。</w:t>
      </w:r>
    </w:p>
    <w:p w14:paraId="31EB3E51" w14:textId="77777777" w:rsidR="00D95F7E" w:rsidRPr="00400BDB" w:rsidRDefault="00832F3F" w:rsidP="00594E7B">
      <w:pPr>
        <w:pStyle w:val="4"/>
        <w:rPr>
          <w:rFonts w:ascii="Times New Roman" w:hAnsi="Times New Roman" w:cs="Times New Roman"/>
        </w:rPr>
      </w:pPr>
      <w:r w:rsidRPr="00400BDB">
        <w:rPr>
          <w:rFonts w:ascii="Times New Roman" w:hAnsi="Times New Roman" w:cs="Times New Roman"/>
        </w:rPr>
        <w:t xml:space="preserve">6.3 </w:t>
      </w:r>
      <w:r w:rsidRPr="00400BDB">
        <w:rPr>
          <w:rFonts w:ascii="Times New Roman" w:hAnsi="Times New Roman" w:cs="Times New Roman"/>
        </w:rPr>
        <w:t>特殊天气条件下特征</w:t>
      </w:r>
    </w:p>
    <w:p w14:paraId="28C283A4" w14:textId="408E0B3C"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沙尘天气：沙尘发生时期，</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10</w:t>
      </w:r>
      <w:r w:rsidRPr="00400BDB">
        <w:rPr>
          <w:rFonts w:ascii="Times New Roman" w:eastAsia="宋体" w:hAnsi="Times New Roman" w:cs="Times New Roman"/>
          <w:sz w:val="28"/>
          <w:szCs w:val="28"/>
        </w:rPr>
        <w:t>升高迅速，峰值小时浓度可达几百至几千</w:t>
      </w:r>
      <w:proofErr w:type="gramStart"/>
      <w:r w:rsidR="001853A5" w:rsidRPr="00400BDB">
        <w:rPr>
          <w:rFonts w:ascii="Times New Roman" w:eastAsia="宋体" w:hAnsi="Times New Roman" w:cs="Times New Roman"/>
          <w:sz w:val="28"/>
          <w:szCs w:val="28"/>
        </w:rPr>
        <w:t>微克每</w:t>
      </w:r>
      <w:proofErr w:type="gramEnd"/>
      <w:r w:rsidR="001853A5" w:rsidRPr="00400BDB">
        <w:rPr>
          <w:rFonts w:ascii="Times New Roman" w:eastAsia="宋体" w:hAnsi="Times New Roman" w:cs="Times New Roman"/>
          <w:sz w:val="28"/>
          <w:szCs w:val="28"/>
        </w:rPr>
        <w:t>立方米</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10</w:t>
      </w:r>
      <w:r w:rsidRPr="00400BDB">
        <w:rPr>
          <w:rFonts w:ascii="Times New Roman" w:eastAsia="宋体" w:hAnsi="Times New Roman" w:cs="Times New Roman"/>
          <w:sz w:val="28"/>
          <w:szCs w:val="28"/>
        </w:rPr>
        <w:t>远高于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（沙尘时段</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10</w:t>
      </w:r>
      <w:r w:rsidRPr="00400BDB">
        <w:rPr>
          <w:rFonts w:ascii="Times New Roman" w:eastAsia="宋体" w:hAnsi="Times New Roman" w:cs="Times New Roman"/>
          <w:sz w:val="28"/>
          <w:szCs w:val="28"/>
        </w:rPr>
        <w:t>&lt;30%</w:t>
      </w:r>
      <w:r w:rsidRPr="00400BDB">
        <w:rPr>
          <w:rFonts w:ascii="Times New Roman" w:eastAsia="宋体" w:hAnsi="Times New Roman" w:cs="Times New Roman"/>
          <w:sz w:val="28"/>
          <w:szCs w:val="28"/>
        </w:rPr>
        <w:t>），地壳物质在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w:t>
      </w:r>
      <w:r w:rsidRPr="00400BDB">
        <w:rPr>
          <w:rFonts w:ascii="Times New Roman" w:eastAsia="宋体" w:hAnsi="Times New Roman" w:cs="Times New Roman"/>
          <w:sz w:val="28"/>
          <w:szCs w:val="28"/>
        </w:rPr>
        <w:t>50%</w:t>
      </w:r>
      <w:r w:rsidRPr="00400BDB">
        <w:rPr>
          <w:rFonts w:ascii="Times New Roman" w:eastAsia="宋体" w:hAnsi="Times New Roman" w:cs="Times New Roman"/>
          <w:sz w:val="28"/>
          <w:szCs w:val="28"/>
        </w:rPr>
        <w:t>以上，其中</w:t>
      </w:r>
      <w:r w:rsidR="001853A5" w:rsidRPr="00400BDB">
        <w:rPr>
          <w:rFonts w:ascii="Times New Roman" w:eastAsia="宋体" w:hAnsi="Times New Roman" w:cs="Times New Roman"/>
          <w:sz w:val="28"/>
          <w:szCs w:val="28"/>
          <w:shd w:val="clear" w:color="auto" w:fill="FFFFFF"/>
        </w:rPr>
        <w:t>K</w:t>
      </w:r>
      <w:r w:rsidR="001853A5" w:rsidRPr="00400BDB">
        <w:rPr>
          <w:rFonts w:ascii="Times New Roman" w:eastAsia="宋体" w:hAnsi="Times New Roman" w:cs="Times New Roman"/>
          <w:sz w:val="28"/>
          <w:szCs w:val="28"/>
          <w:shd w:val="clear" w:color="auto" w:fill="FFFFFF"/>
          <w:vertAlign w:val="superscript"/>
        </w:rPr>
        <w:t>+</w:t>
      </w:r>
      <w:r w:rsidRPr="00400BDB">
        <w:rPr>
          <w:rFonts w:ascii="Times New Roman" w:eastAsia="宋体" w:hAnsi="Times New Roman" w:cs="Times New Roman"/>
          <w:sz w:val="28"/>
          <w:szCs w:val="28"/>
        </w:rPr>
        <w:t>、</w:t>
      </w:r>
      <w:r w:rsidR="001853A5" w:rsidRPr="00400BDB">
        <w:rPr>
          <w:rFonts w:ascii="Times New Roman" w:eastAsia="宋体" w:hAnsi="Times New Roman" w:cs="Times New Roman"/>
          <w:kern w:val="0"/>
          <w:sz w:val="28"/>
          <w:szCs w:val="28"/>
        </w:rPr>
        <w:t>Ca</w:t>
      </w:r>
      <w:r w:rsidR="001853A5" w:rsidRPr="00400BDB">
        <w:rPr>
          <w:rFonts w:ascii="Times New Roman" w:eastAsia="宋体" w:hAnsi="Times New Roman" w:cs="Times New Roman"/>
          <w:kern w:val="0"/>
          <w:sz w:val="28"/>
          <w:szCs w:val="28"/>
          <w:vertAlign w:val="superscript"/>
        </w:rPr>
        <w:t>2+</w:t>
      </w:r>
      <w:r w:rsidR="00213763" w:rsidRPr="007B3EB9">
        <w:rPr>
          <w:rFonts w:ascii="Times New Roman" w:eastAsia="宋体" w:hAnsi="Times New Roman" w:cs="Times New Roman" w:hint="eastAsia"/>
          <w:kern w:val="0"/>
          <w:sz w:val="28"/>
          <w:szCs w:val="28"/>
        </w:rPr>
        <w:t>浓度</w:t>
      </w:r>
      <w:r w:rsidRPr="00400BDB">
        <w:rPr>
          <w:rFonts w:ascii="Times New Roman" w:eastAsia="宋体" w:hAnsi="Times New Roman" w:cs="Times New Roman"/>
          <w:sz w:val="28"/>
          <w:szCs w:val="28"/>
        </w:rPr>
        <w:t>升高显著，</w:t>
      </w:r>
      <w:r w:rsidRPr="00400BDB">
        <w:rPr>
          <w:rFonts w:ascii="Times New Roman" w:eastAsia="宋体" w:hAnsi="Times New Roman" w:cs="Times New Roman"/>
          <w:sz w:val="28"/>
          <w:szCs w:val="28"/>
        </w:rPr>
        <w:t>Si</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Fe</w:t>
      </w:r>
      <w:r w:rsidRPr="00400BDB">
        <w:rPr>
          <w:rFonts w:ascii="Times New Roman" w:eastAsia="宋体" w:hAnsi="Times New Roman" w:cs="Times New Roman"/>
          <w:sz w:val="28"/>
          <w:szCs w:val="28"/>
        </w:rPr>
        <w:t>元素浓度升高显著，</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r w:rsidR="00213763">
        <w:rPr>
          <w:rFonts w:ascii="Times New Roman" w:eastAsia="宋体" w:hAnsi="Times New Roman" w:cs="Times New Roman" w:hint="eastAsia"/>
          <w:sz w:val="28"/>
          <w:szCs w:val="28"/>
        </w:rPr>
        <w:t>浓度</w:t>
      </w:r>
      <w:r w:rsidRPr="00400BDB">
        <w:rPr>
          <w:rFonts w:ascii="Times New Roman" w:eastAsia="宋体" w:hAnsi="Times New Roman" w:cs="Times New Roman"/>
          <w:sz w:val="28"/>
          <w:szCs w:val="28"/>
        </w:rPr>
        <w:t>升高不明显。</w:t>
      </w:r>
    </w:p>
    <w:p w14:paraId="4940F8BA" w14:textId="7D6313B9" w:rsidR="00D95F7E" w:rsidRPr="00400BDB" w:rsidRDefault="00832F3F" w:rsidP="00A32753">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高</w:t>
      </w:r>
      <w:proofErr w:type="gramStart"/>
      <w:r w:rsidRPr="00400BDB">
        <w:rPr>
          <w:rFonts w:ascii="Times New Roman" w:eastAsia="宋体" w:hAnsi="Times New Roman" w:cs="Times New Roman"/>
          <w:sz w:val="28"/>
          <w:szCs w:val="28"/>
        </w:rPr>
        <w:t>湿静稳</w:t>
      </w:r>
      <w:proofErr w:type="gramEnd"/>
      <w:r w:rsidRPr="00400BDB">
        <w:rPr>
          <w:rFonts w:ascii="Times New Roman" w:eastAsia="宋体" w:hAnsi="Times New Roman" w:cs="Times New Roman"/>
          <w:sz w:val="28"/>
          <w:szCs w:val="28"/>
        </w:rPr>
        <w:t>天气：高湿天气下，</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组分以</w:t>
      </w:r>
      <w:r w:rsidRPr="00400BDB">
        <w:rPr>
          <w:rFonts w:ascii="Times New Roman" w:eastAsia="宋体" w:hAnsi="Times New Roman" w:cs="Times New Roman"/>
          <w:kern w:val="0"/>
          <w:sz w:val="28"/>
          <w:szCs w:val="28"/>
        </w:rPr>
        <w:t>NO</w:t>
      </w:r>
      <w:r w:rsidRPr="00400BDB">
        <w:rPr>
          <w:rFonts w:ascii="Times New Roman" w:eastAsia="宋体" w:hAnsi="Times New Roman" w:cs="Times New Roman"/>
          <w:kern w:val="0"/>
          <w:sz w:val="28"/>
          <w:szCs w:val="28"/>
          <w:vertAlign w:val="subscript"/>
        </w:rPr>
        <w:t>3</w:t>
      </w:r>
      <w:r w:rsidR="001853A5" w:rsidRPr="00400BDB">
        <w:rPr>
          <w:rFonts w:ascii="Times New Roman" w:eastAsia="MS Gothic" w:hAnsi="Times New Roman" w:cs="Times New Roman"/>
          <w:sz w:val="28"/>
          <w:szCs w:val="28"/>
        </w:rPr>
        <w:t>⁻</w:t>
      </w:r>
      <w:r w:rsidRPr="00400BDB">
        <w:rPr>
          <w:rFonts w:ascii="Times New Roman" w:eastAsia="宋体" w:hAnsi="Times New Roman" w:cs="Times New Roman"/>
          <w:kern w:val="0"/>
          <w:sz w:val="28"/>
          <w:szCs w:val="28"/>
        </w:rPr>
        <w:t>、</w:t>
      </w:r>
      <w:r w:rsidR="001853A5" w:rsidRPr="00400BDB">
        <w:rPr>
          <w:rFonts w:ascii="Times New Roman" w:eastAsia="宋体" w:hAnsi="Times New Roman" w:cs="Times New Roman"/>
          <w:sz w:val="28"/>
          <w:szCs w:val="28"/>
        </w:rPr>
        <w:t>SO₄²</w:t>
      </w:r>
      <w:r w:rsidR="001853A5" w:rsidRPr="00400BDB">
        <w:rPr>
          <w:rFonts w:ascii="Times New Roman" w:eastAsia="MS Gothic" w:hAnsi="Times New Roman" w:cs="Times New Roman"/>
          <w:sz w:val="28"/>
          <w:szCs w:val="28"/>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NH</w:t>
      </w:r>
      <w:r w:rsidRPr="00400BDB">
        <w:rPr>
          <w:rFonts w:ascii="Times New Roman" w:eastAsia="宋体" w:hAnsi="Times New Roman" w:cs="Times New Roman"/>
          <w:kern w:val="0"/>
          <w:sz w:val="28"/>
          <w:szCs w:val="28"/>
          <w:vertAlign w:val="subscript"/>
        </w:rPr>
        <w:t>4</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sz w:val="28"/>
          <w:szCs w:val="28"/>
        </w:rPr>
        <w:t>为最主要组分，升高较为显著。</w:t>
      </w:r>
    </w:p>
    <w:p w14:paraId="5C92E2B7" w14:textId="1657BCB8" w:rsidR="00D95F7E" w:rsidRPr="00400BDB" w:rsidRDefault="00832F3F" w:rsidP="0057129F">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生物质燃烧：生物质燃烧排放时</w:t>
      </w:r>
      <w:r w:rsidR="00213763">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vertAlign w:val="superscript"/>
        </w:rPr>
        <w:t>+</w:t>
      </w:r>
      <w:r w:rsidR="00213763">
        <w:rPr>
          <w:rFonts w:ascii="Times New Roman" w:eastAsia="宋体" w:hAnsi="Times New Roman" w:cs="Times New Roman" w:hint="eastAsia"/>
          <w:sz w:val="28"/>
          <w:szCs w:val="28"/>
        </w:rPr>
        <w:t>浓度</w:t>
      </w:r>
      <w:r w:rsidRPr="00400BDB">
        <w:rPr>
          <w:rFonts w:ascii="Times New Roman" w:eastAsia="宋体" w:hAnsi="Times New Roman" w:cs="Times New Roman"/>
          <w:sz w:val="28"/>
          <w:szCs w:val="28"/>
        </w:rPr>
        <w:t>均大幅升高。</w:t>
      </w:r>
    </w:p>
    <w:p w14:paraId="115B9FF6" w14:textId="384DB6BC" w:rsidR="0085522C" w:rsidRPr="00400BDB" w:rsidRDefault="00832F3F" w:rsidP="00B00445">
      <w:pPr>
        <w:ind w:firstLineChars="200" w:firstLine="560"/>
        <w:rPr>
          <w:rFonts w:ascii="Times New Roman" w:eastAsia="宋体" w:hAnsi="Times New Roman" w:cs="Times New Roman"/>
          <w:sz w:val="28"/>
          <w:szCs w:val="28"/>
        </w:rPr>
      </w:pPr>
      <w:r w:rsidRPr="00400BDB">
        <w:rPr>
          <w:rFonts w:ascii="Times New Roman" w:eastAsia="宋体" w:hAnsi="Times New Roman" w:cs="Times New Roman"/>
          <w:sz w:val="28"/>
          <w:szCs w:val="28"/>
        </w:rPr>
        <w:t>特殊节日期间：春节、元宵节等特殊节日烟花爆竹燃放时期，</w:t>
      </w:r>
      <w:r w:rsidRPr="00400BDB">
        <w:rPr>
          <w:rFonts w:ascii="Times New Roman" w:eastAsia="宋体" w:hAnsi="Times New Roman" w:cs="Times New Roman"/>
          <w:sz w:val="28"/>
          <w:szCs w:val="28"/>
        </w:rPr>
        <w:t>SO</w:t>
      </w:r>
      <w:r w:rsidRPr="00400BDB">
        <w:rPr>
          <w:rFonts w:ascii="Times New Roman" w:eastAsia="宋体" w:hAnsi="Times New Roman" w:cs="Times New Roman"/>
          <w:sz w:val="28"/>
          <w:szCs w:val="28"/>
          <w:vertAlign w:val="subscript"/>
        </w:rPr>
        <w:t>4</w:t>
      </w:r>
      <w:r w:rsidRPr="00400BDB">
        <w:rPr>
          <w:rFonts w:ascii="Times New Roman" w:eastAsia="宋体" w:hAnsi="Times New Roman" w:cs="Times New Roman"/>
          <w:sz w:val="28"/>
          <w:szCs w:val="28"/>
          <w:vertAlign w:val="superscript"/>
        </w:rPr>
        <w:t>2</w:t>
      </w:r>
      <w:r w:rsidR="001853A5" w:rsidRPr="00400BDB">
        <w:rPr>
          <w:rFonts w:ascii="Times New Roman" w:eastAsia="MS Gothic" w:hAnsi="Times New Roman" w:cs="Times New Roman"/>
          <w:sz w:val="28"/>
          <w:szCs w:val="28"/>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vertAlign w:val="superscript"/>
        </w:rPr>
        <w:t>+</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Cl</w:t>
      </w:r>
      <w:r w:rsidR="001853A5" w:rsidRPr="00400BDB">
        <w:rPr>
          <w:rFonts w:ascii="Times New Roman" w:eastAsia="MS Gothic" w:hAnsi="Times New Roman" w:cs="Times New Roman"/>
          <w:sz w:val="28"/>
          <w:szCs w:val="28"/>
        </w:rPr>
        <w:t>⁻</w:t>
      </w:r>
      <w:r w:rsidRPr="00400BDB">
        <w:rPr>
          <w:rFonts w:ascii="Times New Roman" w:eastAsia="宋体" w:hAnsi="Times New Roman" w:cs="Times New Roman"/>
          <w:sz w:val="28"/>
          <w:szCs w:val="28"/>
        </w:rPr>
        <w:t>和</w:t>
      </w:r>
      <w:r w:rsidRPr="00400BDB">
        <w:rPr>
          <w:rFonts w:ascii="Times New Roman" w:eastAsia="宋体" w:hAnsi="Times New Roman" w:cs="Times New Roman"/>
          <w:sz w:val="28"/>
          <w:szCs w:val="28"/>
        </w:rPr>
        <w:t>Mg</w:t>
      </w:r>
      <w:r w:rsidRPr="00400BDB">
        <w:rPr>
          <w:rFonts w:ascii="Times New Roman" w:eastAsia="宋体" w:hAnsi="Times New Roman" w:cs="Times New Roman"/>
          <w:sz w:val="28"/>
          <w:szCs w:val="28"/>
          <w:vertAlign w:val="superscript"/>
        </w:rPr>
        <w:t>2+</w:t>
      </w:r>
      <w:r w:rsidRPr="00400BDB">
        <w:rPr>
          <w:rFonts w:ascii="Times New Roman" w:eastAsia="宋体" w:hAnsi="Times New Roman" w:cs="Times New Roman"/>
          <w:sz w:val="28"/>
          <w:szCs w:val="28"/>
        </w:rPr>
        <w:t>浓度迅速升高，较平日均值呈几十倍增加。</w:t>
      </w:r>
      <w:r w:rsidR="0085522C" w:rsidRPr="00400BDB">
        <w:rPr>
          <w:rFonts w:ascii="Times New Roman" w:eastAsia="宋体" w:hAnsi="Times New Roman" w:cs="Times New Roman"/>
          <w:sz w:val="28"/>
          <w:szCs w:val="28"/>
        </w:rPr>
        <w:br w:type="page"/>
      </w:r>
    </w:p>
    <w:p w14:paraId="35960A0F" w14:textId="39200AD8" w:rsidR="00D95F7E" w:rsidRPr="00400BDB" w:rsidRDefault="00832F3F" w:rsidP="006C7424">
      <w:pPr>
        <w:pStyle w:val="1"/>
        <w:numPr>
          <w:ilvl w:val="0"/>
          <w:numId w:val="0"/>
        </w:numPr>
      </w:pPr>
      <w:bookmarkStart w:id="56" w:name="_Toc74817534"/>
      <w:r w:rsidRPr="00400BDB">
        <w:lastRenderedPageBreak/>
        <w:t>附件</w:t>
      </w:r>
      <w:r w:rsidRPr="00400BDB">
        <w:t xml:space="preserve"> </w:t>
      </w:r>
      <w:r w:rsidR="00216E2F" w:rsidRPr="00400BDB">
        <w:rPr>
          <w:rFonts w:hint="eastAsia"/>
        </w:rPr>
        <w:t>正常数据及异常数据</w:t>
      </w:r>
      <w:r w:rsidRPr="00400BDB">
        <w:t>示例</w:t>
      </w:r>
      <w:bookmarkEnd w:id="56"/>
    </w:p>
    <w:p w14:paraId="44B70F2C" w14:textId="07294CD6" w:rsidR="00EA548E" w:rsidRPr="00400BDB" w:rsidRDefault="00EA548E" w:rsidP="00400BDB">
      <w:pPr>
        <w:ind w:firstLineChars="200" w:firstLine="560"/>
        <w:rPr>
          <w:rFonts w:ascii="宋体" w:eastAsia="宋体" w:hAnsi="宋体"/>
          <w:sz w:val="28"/>
          <w:szCs w:val="28"/>
        </w:rPr>
      </w:pPr>
      <w:r w:rsidRPr="00400BDB">
        <w:rPr>
          <w:rFonts w:ascii="宋体" w:eastAsia="宋体" w:hAnsi="宋体" w:hint="eastAsia"/>
          <w:sz w:val="28"/>
          <w:szCs w:val="28"/>
        </w:rPr>
        <w:t>以下对正常数据及较为常见的异常数据情况进行了列举，所</w:t>
      </w:r>
      <w:r w:rsidR="00DF3782">
        <w:rPr>
          <w:rFonts w:ascii="宋体" w:eastAsia="宋体" w:hAnsi="宋体" w:hint="eastAsia"/>
          <w:sz w:val="28"/>
          <w:szCs w:val="28"/>
        </w:rPr>
        <w:t>列</w:t>
      </w:r>
      <w:r w:rsidRPr="00400BDB">
        <w:rPr>
          <w:rFonts w:ascii="宋体" w:eastAsia="宋体" w:hAnsi="宋体" w:hint="eastAsia"/>
          <w:sz w:val="28"/>
          <w:szCs w:val="28"/>
        </w:rPr>
        <w:t>示例不完全覆盖所有异常情况，仅供参考。</w:t>
      </w:r>
    </w:p>
    <w:p w14:paraId="3E44A2CE" w14:textId="62CDCF4C" w:rsidR="00D95F7E" w:rsidRPr="00400BDB" w:rsidRDefault="00832F3F" w:rsidP="00A32753">
      <w:pPr>
        <w:rPr>
          <w:rFonts w:ascii="Times New Roman" w:eastAsia="宋体" w:hAnsi="Times New Roman" w:cs="Times New Roman"/>
          <w:sz w:val="28"/>
          <w:szCs w:val="28"/>
        </w:rPr>
      </w:pPr>
      <w:r w:rsidRPr="00400BDB">
        <w:rPr>
          <w:rFonts w:ascii="Times New Roman" w:eastAsia="宋体" w:hAnsi="Times New Roman" w:cs="Times New Roman"/>
          <w:sz w:val="28"/>
          <w:szCs w:val="28"/>
        </w:rPr>
        <w:t>1</w:t>
      </w:r>
      <w:r w:rsidR="002C46EF" w:rsidRPr="00400BDB">
        <w:rPr>
          <w:rFonts w:ascii="Times New Roman" w:eastAsia="宋体" w:hAnsi="Times New Roman" w:cs="Times New Roman"/>
          <w:sz w:val="28"/>
          <w:szCs w:val="28"/>
        </w:rPr>
        <w:t xml:space="preserve"> </w:t>
      </w:r>
      <w:r w:rsidRPr="00400BDB">
        <w:rPr>
          <w:rFonts w:ascii="Times New Roman" w:eastAsia="宋体" w:hAnsi="Times New Roman" w:cs="Times New Roman"/>
          <w:sz w:val="28"/>
          <w:szCs w:val="28"/>
        </w:rPr>
        <w:t>离子数据示例</w:t>
      </w:r>
    </w:p>
    <w:tbl>
      <w:tblPr>
        <w:tblStyle w:val="af"/>
        <w:tblW w:w="11016" w:type="dxa"/>
        <w:jc w:val="center"/>
        <w:tblLook w:val="04A0" w:firstRow="1" w:lastRow="0" w:firstColumn="1" w:lastColumn="0" w:noHBand="0" w:noVBand="1"/>
      </w:tblPr>
      <w:tblGrid>
        <w:gridCol w:w="11016"/>
      </w:tblGrid>
      <w:tr w:rsidR="00D95F7E" w:rsidRPr="00400BDB" w14:paraId="643A8F80" w14:textId="77777777">
        <w:trPr>
          <w:jc w:val="center"/>
        </w:trPr>
        <w:tc>
          <w:tcPr>
            <w:tcW w:w="11016" w:type="dxa"/>
          </w:tcPr>
          <w:p w14:paraId="6A268EA0" w14:textId="77777777" w:rsidR="00D95F7E" w:rsidRPr="00400BDB" w:rsidRDefault="00832F3F" w:rsidP="0057129F">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正常数据示例</w:t>
            </w:r>
          </w:p>
        </w:tc>
      </w:tr>
      <w:tr w:rsidR="00D95F7E" w:rsidRPr="00400BDB" w14:paraId="5A035607" w14:textId="77777777">
        <w:trPr>
          <w:trHeight w:val="2903"/>
          <w:jc w:val="center"/>
        </w:trPr>
        <w:tc>
          <w:tcPr>
            <w:tcW w:w="11016" w:type="dxa"/>
          </w:tcPr>
          <w:p w14:paraId="35A0199C"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w:drawing>
                <wp:inline distT="0" distB="0" distL="0" distR="0" wp14:anchorId="7BA360AD" wp14:editId="0E18A489">
                  <wp:extent cx="6839585" cy="2470785"/>
                  <wp:effectExtent l="0" t="0" r="18415" b="571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4" cstate="print">
                            <a:extLst>
                              <a:ext uri="{28A0092B-C50C-407E-A947-70E740481C1C}">
                                <a14:useLocalDpi xmlns:a14="http://schemas.microsoft.com/office/drawing/2010/main" val="0"/>
                              </a:ext>
                            </a:extLst>
                          </a:blip>
                          <a:srcRect t="8745"/>
                          <a:stretch>
                            <a:fillRect/>
                          </a:stretch>
                        </pic:blipFill>
                        <pic:spPr>
                          <a:xfrm>
                            <a:off x="0" y="0"/>
                            <a:ext cx="6840000" cy="2470878"/>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102861D1" wp14:editId="626CE353">
                  <wp:extent cx="6839585" cy="248539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5" cstate="print">
                            <a:extLst>
                              <a:ext uri="{28A0092B-C50C-407E-A947-70E740481C1C}">
                                <a14:useLocalDpi xmlns:a14="http://schemas.microsoft.com/office/drawing/2010/main" val="0"/>
                              </a:ext>
                            </a:extLst>
                          </a:blip>
                          <a:srcRect t="8196"/>
                          <a:stretch>
                            <a:fillRect/>
                          </a:stretch>
                        </pic:blipFill>
                        <pic:spPr>
                          <a:xfrm>
                            <a:off x="0" y="0"/>
                            <a:ext cx="6840000" cy="2485559"/>
                          </a:xfrm>
                          <a:prstGeom prst="rect">
                            <a:avLst/>
                          </a:prstGeom>
                          <a:noFill/>
                          <a:ln>
                            <a:noFill/>
                          </a:ln>
                        </pic:spPr>
                      </pic:pic>
                    </a:graphicData>
                  </a:graphic>
                </wp:inline>
              </w:drawing>
            </w:r>
          </w:p>
        </w:tc>
      </w:tr>
    </w:tbl>
    <w:p w14:paraId="4D083B03" w14:textId="77777777" w:rsidR="00D95F7E" w:rsidRPr="00400BDB" w:rsidRDefault="00D95F7E" w:rsidP="00A32753">
      <w:pPr>
        <w:rPr>
          <w:rFonts w:ascii="Times New Roman" w:eastAsia="宋体" w:hAnsi="Times New Roman" w:cs="Times New Roman"/>
          <w:b/>
          <w:sz w:val="28"/>
          <w:szCs w:val="28"/>
        </w:rPr>
      </w:pPr>
    </w:p>
    <w:tbl>
      <w:tblPr>
        <w:tblStyle w:val="af"/>
        <w:tblW w:w="11016" w:type="dxa"/>
        <w:jc w:val="center"/>
        <w:tblLook w:val="04A0" w:firstRow="1" w:lastRow="0" w:firstColumn="1" w:lastColumn="0" w:noHBand="0" w:noVBand="1"/>
      </w:tblPr>
      <w:tblGrid>
        <w:gridCol w:w="11016"/>
      </w:tblGrid>
      <w:tr w:rsidR="00D95F7E" w:rsidRPr="00400BDB" w14:paraId="7A4462CC" w14:textId="77777777" w:rsidTr="00DF3782">
        <w:trPr>
          <w:jc w:val="center"/>
        </w:trPr>
        <w:tc>
          <w:tcPr>
            <w:tcW w:w="11016" w:type="dxa"/>
          </w:tcPr>
          <w:p w14:paraId="4FCCAE37" w14:textId="77777777" w:rsidR="00D95F7E" w:rsidRPr="00400BDB" w:rsidRDefault="00832F3F" w:rsidP="00A32753">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异常数据示例</w:t>
            </w:r>
          </w:p>
        </w:tc>
      </w:tr>
      <w:tr w:rsidR="00DF3782" w:rsidRPr="00400BDB" w14:paraId="33047AE6" w14:textId="77777777" w:rsidTr="00DF3782">
        <w:trPr>
          <w:trHeight w:val="3470"/>
          <w:jc w:val="center"/>
        </w:trPr>
        <w:tc>
          <w:tcPr>
            <w:tcW w:w="11016" w:type="dxa"/>
          </w:tcPr>
          <w:p w14:paraId="51DB2BD8" w14:textId="77777777" w:rsidR="00DF3782" w:rsidRPr="00400BDB" w:rsidRDefault="00DF3782" w:rsidP="00DF3782">
            <w:pPr>
              <w:jc w:val="left"/>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Pr>
                <w:rFonts w:ascii="Times New Roman" w:eastAsia="宋体" w:hAnsi="Times New Roman" w:cs="Times New Roman"/>
                <w:sz w:val="28"/>
                <w:szCs w:val="28"/>
              </w:rPr>
              <w:t>1</w:t>
            </w:r>
            <w:r w:rsidRPr="00400BDB">
              <w:rPr>
                <w:rFonts w:ascii="Times New Roman" w:eastAsia="宋体" w:hAnsi="Times New Roman" w:cs="Times New Roman"/>
                <w:sz w:val="28"/>
                <w:szCs w:val="28"/>
              </w:rPr>
              <w:t>）离子数据突变值</w:t>
            </w:r>
          </w:p>
          <w:p w14:paraId="2DF53524" w14:textId="602DEED5" w:rsidR="00DF3782" w:rsidRPr="00400BDB" w:rsidRDefault="00DF3782" w:rsidP="00DF3782">
            <w:pPr>
              <w:pStyle w:val="af2"/>
              <w:ind w:firstLineChars="0" w:firstLine="0"/>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699200" behindDoc="0" locked="0" layoutInCell="1" allowOverlap="1" wp14:anchorId="5D305AC3" wp14:editId="0659D2E7">
                      <wp:simplePos x="0" y="0"/>
                      <wp:positionH relativeFrom="column">
                        <wp:posOffset>1515110</wp:posOffset>
                      </wp:positionH>
                      <wp:positionV relativeFrom="paragraph">
                        <wp:posOffset>5398135</wp:posOffset>
                      </wp:positionV>
                      <wp:extent cx="93980" cy="1631950"/>
                      <wp:effectExtent l="0" t="0" r="20320" b="25400"/>
                      <wp:wrapNone/>
                      <wp:docPr id="1" name="矩形 1"/>
                      <wp:cNvGraphicFramePr/>
                      <a:graphic xmlns:a="http://schemas.openxmlformats.org/drawingml/2006/main">
                        <a:graphicData uri="http://schemas.microsoft.com/office/word/2010/wordprocessingShape">
                          <wps:wsp>
                            <wps:cNvSpPr/>
                            <wps:spPr>
                              <a:xfrm>
                                <a:off x="0" y="0"/>
                                <a:ext cx="93980" cy="163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C1CD18" id="矩形 1" o:spid="_x0000_s1026" style="position:absolute;left:0;text-align:left;margin-left:119.3pt;margin-top:425.05pt;width:7.4pt;height:12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14560" behindDoc="0" locked="0" layoutInCell="1" allowOverlap="1" wp14:anchorId="3CFF87D0" wp14:editId="3EFCA309">
                      <wp:simplePos x="0" y="0"/>
                      <wp:positionH relativeFrom="column">
                        <wp:posOffset>2642870</wp:posOffset>
                      </wp:positionH>
                      <wp:positionV relativeFrom="paragraph">
                        <wp:posOffset>5387975</wp:posOffset>
                      </wp:positionV>
                      <wp:extent cx="93980" cy="1631950"/>
                      <wp:effectExtent l="9525" t="9525" r="10795" b="15875"/>
                      <wp:wrapNone/>
                      <wp:docPr id="238" name="矩形 238"/>
                      <wp:cNvGraphicFramePr/>
                      <a:graphic xmlns:a="http://schemas.openxmlformats.org/drawingml/2006/main">
                        <a:graphicData uri="http://schemas.microsoft.com/office/word/2010/wordprocessingShape">
                          <wps:wsp>
                            <wps:cNvSpPr/>
                            <wps:spPr>
                              <a:xfrm>
                                <a:off x="0" y="0"/>
                                <a:ext cx="93980" cy="163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46F0B3" id="矩形 238" o:spid="_x0000_s1026" style="position:absolute;left:0;text-align:left;margin-left:208.1pt;margin-top:424.25pt;width:7.4pt;height:12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20704" behindDoc="0" locked="0" layoutInCell="1" allowOverlap="1" wp14:anchorId="460A5DC4" wp14:editId="7D07762B">
                      <wp:simplePos x="0" y="0"/>
                      <wp:positionH relativeFrom="column">
                        <wp:posOffset>4279900</wp:posOffset>
                      </wp:positionH>
                      <wp:positionV relativeFrom="paragraph">
                        <wp:posOffset>5393055</wp:posOffset>
                      </wp:positionV>
                      <wp:extent cx="93980" cy="1631950"/>
                      <wp:effectExtent l="9525" t="9525" r="10795" b="15875"/>
                      <wp:wrapNone/>
                      <wp:docPr id="241" name="矩形 241"/>
                      <wp:cNvGraphicFramePr/>
                      <a:graphic xmlns:a="http://schemas.openxmlformats.org/drawingml/2006/main">
                        <a:graphicData uri="http://schemas.microsoft.com/office/word/2010/wordprocessingShape">
                          <wps:wsp>
                            <wps:cNvSpPr/>
                            <wps:spPr>
                              <a:xfrm>
                                <a:off x="0" y="0"/>
                                <a:ext cx="93980" cy="163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893196" id="矩形 241" o:spid="_x0000_s1026" style="position:absolute;left:0;text-align:left;margin-left:337pt;margin-top:424.65pt;width:7.4pt;height:12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05344" behindDoc="0" locked="0" layoutInCell="1" allowOverlap="1" wp14:anchorId="42DE51BE" wp14:editId="224D5106">
                      <wp:simplePos x="0" y="0"/>
                      <wp:positionH relativeFrom="column">
                        <wp:posOffset>4433570</wp:posOffset>
                      </wp:positionH>
                      <wp:positionV relativeFrom="paragraph">
                        <wp:posOffset>2962910</wp:posOffset>
                      </wp:positionV>
                      <wp:extent cx="169545" cy="1645920"/>
                      <wp:effectExtent l="0" t="0" r="21590" b="11430"/>
                      <wp:wrapNone/>
                      <wp:docPr id="245" name="矩形 245"/>
                      <wp:cNvGraphicFramePr/>
                      <a:graphic xmlns:a="http://schemas.openxmlformats.org/drawingml/2006/main">
                        <a:graphicData uri="http://schemas.microsoft.com/office/word/2010/wordprocessingShape">
                          <wps:wsp>
                            <wps:cNvSpPr/>
                            <wps:spPr>
                              <a:xfrm>
                                <a:off x="0" y="0"/>
                                <a:ext cx="169545" cy="1645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DAB414" id="矩形 245" o:spid="_x0000_s1026" style="position:absolute;left:0;text-align:left;margin-left:349.1pt;margin-top:233.3pt;width:13.35pt;height:129.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93056" behindDoc="0" locked="0" layoutInCell="1" allowOverlap="1" wp14:anchorId="2A952B88" wp14:editId="0B2A2155">
                      <wp:simplePos x="0" y="0"/>
                      <wp:positionH relativeFrom="column">
                        <wp:posOffset>2345055</wp:posOffset>
                      </wp:positionH>
                      <wp:positionV relativeFrom="paragraph">
                        <wp:posOffset>424180</wp:posOffset>
                      </wp:positionV>
                      <wp:extent cx="130175" cy="1618615"/>
                      <wp:effectExtent l="0" t="0" r="22225" b="19685"/>
                      <wp:wrapNone/>
                      <wp:docPr id="246" name="矩形 246"/>
                      <wp:cNvGraphicFramePr/>
                      <a:graphic xmlns:a="http://schemas.openxmlformats.org/drawingml/2006/main">
                        <a:graphicData uri="http://schemas.microsoft.com/office/word/2010/wordprocessingShape">
                          <wps:wsp>
                            <wps:cNvSpPr/>
                            <wps:spPr>
                              <a:xfrm>
                                <a:off x="0" y="0"/>
                                <a:ext cx="130175" cy="16188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A1EC83" id="矩形 246" o:spid="_x0000_s1026" style="position:absolute;left:0;text-align:left;margin-left:184.65pt;margin-top:33.4pt;width:10.25pt;height:127.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06531C65" wp14:editId="6A4D7EA9">
                  <wp:extent cx="6839585" cy="2354580"/>
                  <wp:effectExtent l="0" t="0" r="184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16" cstate="print">
                            <a:extLst>
                              <a:ext uri="{28A0092B-C50C-407E-A947-70E740481C1C}">
                                <a14:useLocalDpi xmlns:a14="http://schemas.microsoft.com/office/drawing/2010/main" val="0"/>
                              </a:ext>
                            </a:extLst>
                          </a:blip>
                          <a:srcRect t="13033"/>
                          <a:stretch>
                            <a:fillRect/>
                          </a:stretch>
                        </pic:blipFill>
                        <pic:spPr>
                          <a:xfrm>
                            <a:off x="0" y="0"/>
                            <a:ext cx="6840000" cy="2354779"/>
                          </a:xfrm>
                          <a:prstGeom prst="rect">
                            <a:avLst/>
                          </a:prstGeom>
                        </pic:spPr>
                      </pic:pic>
                    </a:graphicData>
                  </a:graphic>
                </wp:inline>
              </w:drawing>
            </w:r>
            <w:r w:rsidRPr="00400BDB">
              <w:rPr>
                <w:rFonts w:ascii="Times New Roman" w:eastAsia="宋体" w:hAnsi="Times New Roman" w:cs="Times New Roman"/>
                <w:noProof/>
                <w:sz w:val="28"/>
                <w:szCs w:val="28"/>
              </w:rPr>
              <w:drawing>
                <wp:inline distT="0" distB="0" distL="0" distR="0" wp14:anchorId="4D4E3861" wp14:editId="3A010FDB">
                  <wp:extent cx="6839585" cy="2488565"/>
                  <wp:effectExtent l="0" t="0" r="18415" b="698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7" cstate="print">
                            <a:extLst>
                              <a:ext uri="{28A0092B-C50C-407E-A947-70E740481C1C}">
                                <a14:useLocalDpi xmlns:a14="http://schemas.microsoft.com/office/drawing/2010/main" val="0"/>
                              </a:ext>
                            </a:extLst>
                          </a:blip>
                          <a:srcRect t="8071"/>
                          <a:stretch>
                            <a:fillRect/>
                          </a:stretch>
                        </pic:blipFill>
                        <pic:spPr>
                          <a:xfrm>
                            <a:off x="0" y="0"/>
                            <a:ext cx="6840000" cy="2489138"/>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3DECC625" wp14:editId="55CA2511">
                  <wp:extent cx="6839585" cy="2341880"/>
                  <wp:effectExtent l="0" t="0" r="1841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18" cstate="print">
                            <a:extLst>
                              <a:ext uri="{28A0092B-C50C-407E-A947-70E740481C1C}">
                                <a14:useLocalDpi xmlns:a14="http://schemas.microsoft.com/office/drawing/2010/main" val="0"/>
                              </a:ext>
                            </a:extLst>
                          </a:blip>
                          <a:srcRect t="13499"/>
                          <a:stretch>
                            <a:fillRect/>
                          </a:stretch>
                        </pic:blipFill>
                        <pic:spPr>
                          <a:xfrm>
                            <a:off x="0" y="0"/>
                            <a:ext cx="6840000" cy="2342294"/>
                          </a:xfrm>
                          <a:prstGeom prst="rect">
                            <a:avLst/>
                          </a:prstGeom>
                          <a:noFill/>
                          <a:ln>
                            <a:noFill/>
                          </a:ln>
                        </pic:spPr>
                      </pic:pic>
                    </a:graphicData>
                  </a:graphic>
                </wp:inline>
              </w:drawing>
            </w:r>
          </w:p>
        </w:tc>
      </w:tr>
      <w:tr w:rsidR="00DF3782" w:rsidRPr="00400BDB" w14:paraId="5D1FB83E" w14:textId="77777777" w:rsidTr="00DF3782">
        <w:trPr>
          <w:trHeight w:val="3470"/>
          <w:jc w:val="center"/>
        </w:trPr>
        <w:tc>
          <w:tcPr>
            <w:tcW w:w="11016" w:type="dxa"/>
          </w:tcPr>
          <w:p w14:paraId="2C8F1EC0" w14:textId="7C85A1BB" w:rsidR="00DF3782" w:rsidRPr="00400BDB" w:rsidRDefault="00DF3782" w:rsidP="00DF3782">
            <w:pPr>
              <w:pStyle w:val="af2"/>
              <w:ind w:firstLineChars="0" w:firstLine="0"/>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Pr>
                <w:rFonts w:ascii="Times New Roman" w:eastAsia="宋体" w:hAnsi="Times New Roman" w:cs="Times New Roman"/>
                <w:sz w:val="28"/>
                <w:szCs w:val="28"/>
              </w:rPr>
              <w:t>2</w:t>
            </w:r>
            <w:r w:rsidRPr="00400BDB">
              <w:rPr>
                <w:rFonts w:ascii="Times New Roman" w:eastAsia="宋体" w:hAnsi="Times New Roman" w:cs="Times New Roman"/>
                <w:sz w:val="28"/>
                <w:szCs w:val="28"/>
              </w:rPr>
              <w:t>）离子组分浓度之和与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浓度变化趋势不符，离子组分和在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中占比异常，低于</w:t>
            </w:r>
            <w:r w:rsidRPr="00400BDB">
              <w:rPr>
                <w:rFonts w:ascii="Times New Roman" w:eastAsia="宋体" w:hAnsi="Times New Roman" w:cs="Times New Roman"/>
                <w:sz w:val="28"/>
                <w:szCs w:val="28"/>
              </w:rPr>
              <w:t>35%</w:t>
            </w:r>
            <w:r w:rsidRPr="00400BDB">
              <w:rPr>
                <w:rFonts w:ascii="Times New Roman" w:eastAsia="宋体" w:hAnsi="Times New Roman" w:cs="Times New Roman"/>
                <w:sz w:val="28"/>
                <w:szCs w:val="28"/>
              </w:rPr>
              <w:t>。</w:t>
            </w:r>
          </w:p>
          <w:p w14:paraId="099B824C" w14:textId="77777777" w:rsidR="00DF3782" w:rsidRPr="00400BDB" w:rsidRDefault="00DF3782" w:rsidP="00DF3782">
            <w:pPr>
              <w:pStyle w:val="af2"/>
              <w:ind w:firstLineChars="0" w:firstLine="0"/>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585536" behindDoc="0" locked="0" layoutInCell="1" allowOverlap="1" wp14:anchorId="6090E1F1" wp14:editId="46FCD537">
                      <wp:simplePos x="0" y="0"/>
                      <wp:positionH relativeFrom="column">
                        <wp:posOffset>3671570</wp:posOffset>
                      </wp:positionH>
                      <wp:positionV relativeFrom="paragraph">
                        <wp:posOffset>852805</wp:posOffset>
                      </wp:positionV>
                      <wp:extent cx="345440" cy="1151255"/>
                      <wp:effectExtent l="0" t="0" r="16510" b="10795"/>
                      <wp:wrapNone/>
                      <wp:docPr id="268" name="矩形 268"/>
                      <wp:cNvGraphicFramePr/>
                      <a:graphic xmlns:a="http://schemas.openxmlformats.org/drawingml/2006/main">
                        <a:graphicData uri="http://schemas.microsoft.com/office/word/2010/wordprocessingShape">
                          <wps:wsp>
                            <wps:cNvSpPr/>
                            <wps:spPr>
                              <a:xfrm>
                                <a:off x="0" y="0"/>
                                <a:ext cx="345440" cy="11512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67C132" id="矩形 268" o:spid="_x0000_s1026" style="position:absolute;left:0;text-align:left;margin-left:289.1pt;margin-top:67.15pt;width:27.2pt;height:90.6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6B5B44BC" wp14:editId="6C8C893A">
                  <wp:extent cx="6572250" cy="2253796"/>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19" cstate="print">
                            <a:extLst>
                              <a:ext uri="{28A0092B-C50C-407E-A947-70E740481C1C}">
                                <a14:useLocalDpi xmlns:a14="http://schemas.microsoft.com/office/drawing/2010/main" val="0"/>
                              </a:ext>
                            </a:extLst>
                          </a:blip>
                          <a:srcRect t="13405"/>
                          <a:stretch>
                            <a:fillRect/>
                          </a:stretch>
                        </pic:blipFill>
                        <pic:spPr>
                          <a:xfrm>
                            <a:off x="0" y="0"/>
                            <a:ext cx="6590684" cy="2260118"/>
                          </a:xfrm>
                          <a:prstGeom prst="rect">
                            <a:avLst/>
                          </a:prstGeom>
                          <a:noFill/>
                          <a:ln>
                            <a:noFill/>
                          </a:ln>
                        </pic:spPr>
                      </pic:pic>
                    </a:graphicData>
                  </a:graphic>
                </wp:inline>
              </w:drawing>
            </w:r>
          </w:p>
          <w:p w14:paraId="2DE24938" w14:textId="481838AE" w:rsidR="00DF3782" w:rsidRPr="00400BDB" w:rsidRDefault="007B3EB9" w:rsidP="00DF3782">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640832" behindDoc="0" locked="0" layoutInCell="1" allowOverlap="1" wp14:anchorId="1BDDEBFF" wp14:editId="667965A3">
                      <wp:simplePos x="0" y="0"/>
                      <wp:positionH relativeFrom="column">
                        <wp:posOffset>744953</wp:posOffset>
                      </wp:positionH>
                      <wp:positionV relativeFrom="paragraph">
                        <wp:posOffset>3324176</wp:posOffset>
                      </wp:positionV>
                      <wp:extent cx="5380892" cy="1063479"/>
                      <wp:effectExtent l="0" t="0" r="10795" b="22860"/>
                      <wp:wrapNone/>
                      <wp:docPr id="66" name="矩形 66"/>
                      <wp:cNvGraphicFramePr/>
                      <a:graphic xmlns:a="http://schemas.openxmlformats.org/drawingml/2006/main">
                        <a:graphicData uri="http://schemas.microsoft.com/office/word/2010/wordprocessingShape">
                          <wps:wsp>
                            <wps:cNvSpPr/>
                            <wps:spPr>
                              <a:xfrm>
                                <a:off x="0" y="0"/>
                                <a:ext cx="5380892" cy="106347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308FC21" id="矩形 66" o:spid="_x0000_s1026" style="position:absolute;left:0;text-align:left;margin-left:58.65pt;margin-top:261.75pt;width:423.7pt;height:8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18304" behindDoc="0" locked="0" layoutInCell="1" allowOverlap="1" wp14:anchorId="79F88898" wp14:editId="5A3D09E3">
                      <wp:simplePos x="0" y="0"/>
                      <wp:positionH relativeFrom="column">
                        <wp:posOffset>868045</wp:posOffset>
                      </wp:positionH>
                      <wp:positionV relativeFrom="paragraph">
                        <wp:posOffset>897499</wp:posOffset>
                      </wp:positionV>
                      <wp:extent cx="5152292" cy="1189306"/>
                      <wp:effectExtent l="0" t="0" r="10795" b="11430"/>
                      <wp:wrapNone/>
                      <wp:docPr id="36" name="矩形 36"/>
                      <wp:cNvGraphicFramePr/>
                      <a:graphic xmlns:a="http://schemas.openxmlformats.org/drawingml/2006/main">
                        <a:graphicData uri="http://schemas.microsoft.com/office/word/2010/wordprocessingShape">
                          <wps:wsp>
                            <wps:cNvSpPr/>
                            <wps:spPr>
                              <a:xfrm>
                                <a:off x="0" y="0"/>
                                <a:ext cx="5152292" cy="11893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2E5BC3F" id="矩形 36" o:spid="_x0000_s1026" style="position:absolute;left:0;text-align:left;margin-left:68.35pt;margin-top:70.65pt;width:405.7pt;height:9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" filled="f" strokecolor="red" strokeweight="1.5pt"/>
                  </w:pict>
                </mc:Fallback>
              </mc:AlternateContent>
            </w:r>
            <w:r w:rsidR="00DF3782" w:rsidRPr="00400BDB">
              <w:rPr>
                <w:rFonts w:ascii="Times New Roman" w:eastAsia="宋体" w:hAnsi="Times New Roman" w:cs="Times New Roman"/>
                <w:noProof/>
                <w:sz w:val="28"/>
                <w:szCs w:val="28"/>
              </w:rPr>
              <w:drawing>
                <wp:inline distT="0" distB="0" distL="0" distR="0" wp14:anchorId="7D6248E0" wp14:editId="72B123FA">
                  <wp:extent cx="6429375" cy="233309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20" cstate="print">
                            <a:extLst>
                              <a:ext uri="{28A0092B-C50C-407E-A947-70E740481C1C}">
                                <a14:useLocalDpi xmlns:a14="http://schemas.microsoft.com/office/drawing/2010/main" val="0"/>
                              </a:ext>
                            </a:extLst>
                          </a:blip>
                          <a:srcRect t="8314"/>
                          <a:stretch>
                            <a:fillRect/>
                          </a:stretch>
                        </pic:blipFill>
                        <pic:spPr>
                          <a:xfrm>
                            <a:off x="0" y="0"/>
                            <a:ext cx="6441242" cy="2337401"/>
                          </a:xfrm>
                          <a:prstGeom prst="rect">
                            <a:avLst/>
                          </a:prstGeom>
                          <a:noFill/>
                          <a:ln>
                            <a:noFill/>
                          </a:ln>
                        </pic:spPr>
                      </pic:pic>
                    </a:graphicData>
                  </a:graphic>
                </wp:inline>
              </w:drawing>
            </w:r>
            <w:r w:rsidR="00DF3782" w:rsidRPr="00400BDB">
              <w:rPr>
                <w:rFonts w:ascii="Times New Roman" w:eastAsia="宋体" w:hAnsi="Times New Roman" w:cs="Times New Roman"/>
                <w:noProof/>
                <w:sz w:val="28"/>
                <w:szCs w:val="28"/>
              </w:rPr>
              <w:drawing>
                <wp:inline distT="0" distB="0" distL="0" distR="0" wp14:anchorId="1C9A9A93" wp14:editId="10BE17D9">
                  <wp:extent cx="6724650" cy="2283159"/>
                  <wp:effectExtent l="0" t="0" r="0" b="317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1" cstate="print">
                            <a:extLst>
                              <a:ext uri="{28A0092B-C50C-407E-A947-70E740481C1C}">
                                <a14:useLocalDpi xmlns:a14="http://schemas.microsoft.com/office/drawing/2010/main" val="0"/>
                              </a:ext>
                            </a:extLst>
                          </a:blip>
                          <a:srcRect t="14216"/>
                          <a:stretch>
                            <a:fillRect/>
                          </a:stretch>
                        </pic:blipFill>
                        <pic:spPr>
                          <a:xfrm>
                            <a:off x="0" y="0"/>
                            <a:ext cx="6733855" cy="2286284"/>
                          </a:xfrm>
                          <a:prstGeom prst="rect">
                            <a:avLst/>
                          </a:prstGeom>
                          <a:noFill/>
                          <a:ln>
                            <a:noFill/>
                          </a:ln>
                        </pic:spPr>
                      </pic:pic>
                    </a:graphicData>
                  </a:graphic>
                </wp:inline>
              </w:drawing>
            </w:r>
          </w:p>
        </w:tc>
      </w:tr>
      <w:tr w:rsidR="00DF3782" w:rsidRPr="00400BDB" w14:paraId="7E7535CE" w14:textId="77777777" w:rsidTr="00DF3782">
        <w:trPr>
          <w:jc w:val="center"/>
        </w:trPr>
        <w:tc>
          <w:tcPr>
            <w:tcW w:w="11016" w:type="dxa"/>
          </w:tcPr>
          <w:p w14:paraId="0C6FBD33" w14:textId="77777777"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bCs/>
                <w:sz w:val="28"/>
                <w:szCs w:val="28"/>
              </w:rPr>
              <w:t>（</w:t>
            </w:r>
            <w:r w:rsidRPr="00400BDB">
              <w:rPr>
                <w:rFonts w:ascii="Times New Roman" w:eastAsia="宋体" w:hAnsi="Times New Roman" w:cs="Times New Roman"/>
                <w:bCs/>
                <w:sz w:val="28"/>
                <w:szCs w:val="28"/>
              </w:rPr>
              <w:t>3</w:t>
            </w:r>
            <w:r w:rsidRPr="00400BDB">
              <w:rPr>
                <w:rFonts w:ascii="Times New Roman" w:eastAsia="宋体" w:hAnsi="Times New Roman" w:cs="Times New Roman"/>
                <w:bCs/>
                <w:sz w:val="28"/>
                <w:szCs w:val="28"/>
              </w:rPr>
              <w:t>）</w:t>
            </w:r>
            <w:r w:rsidRPr="00400BDB">
              <w:rPr>
                <w:rFonts w:ascii="Times New Roman" w:eastAsia="宋体" w:hAnsi="Times New Roman" w:cs="Times New Roman"/>
                <w:sz w:val="28"/>
                <w:szCs w:val="28"/>
              </w:rPr>
              <w:t>各离子组分浓度顺序严重错位</w:t>
            </w:r>
          </w:p>
          <w:p w14:paraId="35BA032D" w14:textId="26738661" w:rsidR="00DF3782" w:rsidRPr="00400BDB" w:rsidRDefault="00DF3782" w:rsidP="00DF378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653120" behindDoc="0" locked="0" layoutInCell="1" allowOverlap="1" wp14:anchorId="7736EB73" wp14:editId="67A59434">
                      <wp:simplePos x="0" y="0"/>
                      <wp:positionH relativeFrom="column">
                        <wp:posOffset>3845560</wp:posOffset>
                      </wp:positionH>
                      <wp:positionV relativeFrom="paragraph">
                        <wp:posOffset>5805805</wp:posOffset>
                      </wp:positionV>
                      <wp:extent cx="1173480" cy="286385"/>
                      <wp:effectExtent l="0" t="0" r="0" b="0"/>
                      <wp:wrapNone/>
                      <wp:docPr id="21" name="矩形 21"/>
                      <wp:cNvGraphicFramePr/>
                      <a:graphic xmlns:a="http://schemas.openxmlformats.org/drawingml/2006/main">
                        <a:graphicData uri="http://schemas.microsoft.com/office/word/2010/wordprocessingShape">
                          <wps:wsp>
                            <wps:cNvSpPr/>
                            <wps:spPr>
                              <a:xfrm>
                                <a:off x="0" y="0"/>
                                <a:ext cx="1173480" cy="28638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B59EB" w14:textId="77777777" w:rsidR="00DF3782" w:rsidRDefault="00DF3782">
                                  <w:pPr>
                                    <w:jc w:val="center"/>
                                    <w:rPr>
                                      <w:rFonts w:ascii="黑体" w:eastAsia="黑体" w:hAnsi="黑体" w:cs="Times New Roman"/>
                                      <w:color w:val="FF0000"/>
                                    </w:rPr>
                                  </w:pPr>
                                  <w:r>
                                    <w:rPr>
                                      <w:rFonts w:ascii="黑体" w:eastAsia="黑体" w:hAnsi="黑体" w:cs="Times New Roman" w:hint="eastAsia"/>
                                      <w:color w:val="FF0000"/>
                                    </w:rPr>
                                    <w:t>铵盐</w:t>
                                  </w:r>
                                  <w:r>
                                    <w:rPr>
                                      <w:rFonts w:ascii="黑体" w:eastAsia="黑体" w:hAnsi="黑体" w:cs="Times New Roman"/>
                                      <w:color w:val="FF0000"/>
                                    </w:rPr>
                                    <w:t>严重错位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36EB73" id="矩形 21" o:spid="_x0000_s1052" style="position:absolute;left:0;text-align:left;margin-left:302.8pt;margin-top:457.15pt;width:92.4pt;height:22.5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" filled="f" stroked="f" strokeweight="1.5pt">
                      <v:textbox>
                        <w:txbxContent>
                          <w:p w14:paraId="10BB59EB" w14:textId="77777777" w:rsidR="00DF3782" w:rsidRDefault="00DF3782">
                            <w:pPr>
                              <w:jc w:val="center"/>
                              <w:rPr>
                                <w:rFonts w:ascii="黑体" w:eastAsia="黑体" w:hAnsi="黑体" w:cs="Times New Roman"/>
                                <w:color w:val="FF0000"/>
                              </w:rPr>
                            </w:pPr>
                            <w:r>
                              <w:rPr>
                                <w:rFonts w:ascii="黑体" w:eastAsia="黑体" w:hAnsi="黑体" w:cs="Times New Roman" w:hint="eastAsia"/>
                                <w:color w:val="FF0000"/>
                              </w:rPr>
                              <w:t>铵盐</w:t>
                            </w:r>
                            <w:r>
                              <w:rPr>
                                <w:rFonts w:ascii="黑体" w:eastAsia="黑体" w:hAnsi="黑体" w:cs="Times New Roman"/>
                                <w:color w:val="FF0000"/>
                              </w:rPr>
                              <w:t>严重错位</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97824" behindDoc="0" locked="0" layoutInCell="1" allowOverlap="1" wp14:anchorId="393D121C" wp14:editId="56338DD1">
                      <wp:simplePos x="0" y="0"/>
                      <wp:positionH relativeFrom="column">
                        <wp:posOffset>555625</wp:posOffset>
                      </wp:positionH>
                      <wp:positionV relativeFrom="paragraph">
                        <wp:posOffset>5517515</wp:posOffset>
                      </wp:positionV>
                      <wp:extent cx="4700905" cy="1638935"/>
                      <wp:effectExtent l="0" t="0" r="24130" b="18415"/>
                      <wp:wrapNone/>
                      <wp:docPr id="48" name="矩形 48"/>
                      <wp:cNvGraphicFramePr/>
                      <a:graphic xmlns:a="http://schemas.openxmlformats.org/drawingml/2006/main">
                        <a:graphicData uri="http://schemas.microsoft.com/office/word/2010/wordprocessingShape">
                          <wps:wsp>
                            <wps:cNvSpPr/>
                            <wps:spPr>
                              <a:xfrm>
                                <a:off x="0" y="0"/>
                                <a:ext cx="4700905" cy="16389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14EC8D" id="矩形 48" o:spid="_x0000_s1026" style="position:absolute;left:0;text-align:left;margin-left:43.75pt;margin-top:434.45pt;width:370.15pt;height:129.0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59264" behindDoc="0" locked="0" layoutInCell="1" allowOverlap="1" wp14:anchorId="69C48100" wp14:editId="12D47F98">
                      <wp:simplePos x="0" y="0"/>
                      <wp:positionH relativeFrom="column">
                        <wp:posOffset>2369185</wp:posOffset>
                      </wp:positionH>
                      <wp:positionV relativeFrom="paragraph">
                        <wp:posOffset>6024880</wp:posOffset>
                      </wp:positionV>
                      <wp:extent cx="1664970" cy="688975"/>
                      <wp:effectExtent l="38100" t="0" r="30480" b="53975"/>
                      <wp:wrapNone/>
                      <wp:docPr id="29" name="直接箭头连接符 29"/>
                      <wp:cNvGraphicFramePr/>
                      <a:graphic xmlns:a="http://schemas.openxmlformats.org/drawingml/2006/main">
                        <a:graphicData uri="http://schemas.microsoft.com/office/word/2010/wordprocessingShape">
                          <wps:wsp>
                            <wps:cNvCnPr/>
                            <wps:spPr>
                              <a:xfrm flipH="1">
                                <a:off x="0" y="0"/>
                                <a:ext cx="1664970" cy="688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5FA09" id="直接箭头连接符 29" o:spid="_x0000_s1026" type="#_x0000_t32" style="position:absolute;left:0;text-align:left;margin-left:186.55pt;margin-top:474.4pt;width:131.1pt;height:54.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30592" behindDoc="0" locked="0" layoutInCell="1" allowOverlap="1" wp14:anchorId="03C57BD7" wp14:editId="7D2F9693">
                      <wp:simplePos x="0" y="0"/>
                      <wp:positionH relativeFrom="margin">
                        <wp:posOffset>1557020</wp:posOffset>
                      </wp:positionH>
                      <wp:positionV relativeFrom="paragraph">
                        <wp:posOffset>3115310</wp:posOffset>
                      </wp:positionV>
                      <wp:extent cx="1173480" cy="286385"/>
                      <wp:effectExtent l="0" t="0" r="0" b="0"/>
                      <wp:wrapNone/>
                      <wp:docPr id="17" name="矩形 17"/>
                      <wp:cNvGraphicFramePr/>
                      <a:graphic xmlns:a="http://schemas.openxmlformats.org/drawingml/2006/main">
                        <a:graphicData uri="http://schemas.microsoft.com/office/word/2010/wordprocessingShape">
                          <wps:wsp>
                            <wps:cNvSpPr/>
                            <wps:spPr>
                              <a:xfrm>
                                <a:off x="0" y="0"/>
                                <a:ext cx="1173480" cy="28638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01E7F" w14:textId="77777777" w:rsidR="00DF3782" w:rsidRDefault="00DF3782">
                                  <w:pPr>
                                    <w:jc w:val="center"/>
                                    <w:rPr>
                                      <w:rFonts w:ascii="黑体" w:eastAsia="黑体" w:hAnsi="黑体" w:cs="Times New Roman"/>
                                      <w:color w:val="FF0000"/>
                                    </w:rPr>
                                  </w:pPr>
                                  <w:r>
                                    <w:rPr>
                                      <w:rFonts w:ascii="黑体" w:eastAsia="黑体" w:hAnsi="黑体" w:cs="Times New Roman"/>
                                      <w:color w:val="FF0000"/>
                                    </w:rPr>
                                    <w:t>硫酸盐严重错位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C57BD7" id="矩形 17" o:spid="_x0000_s1053" style="position:absolute;left:0;text-align:left;margin-left:122.6pt;margin-top:245.3pt;width:92.4pt;height:22.55pt;z-index:251630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" filled="f" stroked="f" strokeweight="1.5pt">
                      <v:textbox>
                        <w:txbxContent>
                          <w:p w14:paraId="73101E7F" w14:textId="77777777" w:rsidR="00DF3782" w:rsidRDefault="00DF3782">
                            <w:pPr>
                              <w:jc w:val="center"/>
                              <w:rPr>
                                <w:rFonts w:ascii="黑体" w:eastAsia="黑体" w:hAnsi="黑体" w:cs="Times New Roman"/>
                                <w:color w:val="FF0000"/>
                              </w:rPr>
                            </w:pPr>
                            <w:r>
                              <w:rPr>
                                <w:rFonts w:ascii="黑体" w:eastAsia="黑体" w:hAnsi="黑体" w:cs="Times New Roman"/>
                                <w:color w:val="FF0000"/>
                              </w:rPr>
                              <w:t>硫酸盐严重错位</w:t>
                            </w:r>
                          </w:p>
                        </w:txbxContent>
                      </v:textbox>
                      <w10:wrap anchorx="margin"/>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46976" behindDoc="0" locked="0" layoutInCell="1" allowOverlap="1" wp14:anchorId="2C52B661" wp14:editId="25B073A0">
                      <wp:simplePos x="0" y="0"/>
                      <wp:positionH relativeFrom="margin">
                        <wp:posOffset>951865</wp:posOffset>
                      </wp:positionH>
                      <wp:positionV relativeFrom="paragraph">
                        <wp:posOffset>3230245</wp:posOffset>
                      </wp:positionV>
                      <wp:extent cx="731520" cy="452120"/>
                      <wp:effectExtent l="38100" t="0" r="30480" b="62230"/>
                      <wp:wrapNone/>
                      <wp:docPr id="20" name="直接箭头连接符 20"/>
                      <wp:cNvGraphicFramePr/>
                      <a:graphic xmlns:a="http://schemas.openxmlformats.org/drawingml/2006/main">
                        <a:graphicData uri="http://schemas.microsoft.com/office/word/2010/wordprocessingShape">
                          <wps:wsp>
                            <wps:cNvCnPr/>
                            <wps:spPr>
                              <a:xfrm flipH="1">
                                <a:off x="0" y="0"/>
                                <a:ext cx="731520" cy="4521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2C3C3" id="直接箭头连接符 20" o:spid="_x0000_s1026" type="#_x0000_t32" style="position:absolute;left:0;text-align:left;margin-left:74.95pt;margin-top:254.35pt;width:57.6pt;height:35.6pt;flip:x;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" strokecolor="red" strokeweight="1.5pt">
                      <v:stroke endarrow="block" joinstyle="miter"/>
                      <w10:wrap anchorx="margin"/>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65056" behindDoc="0" locked="0" layoutInCell="1" allowOverlap="1" wp14:anchorId="2AE71ABE" wp14:editId="7D507C17">
                      <wp:simplePos x="0" y="0"/>
                      <wp:positionH relativeFrom="column">
                        <wp:posOffset>789305</wp:posOffset>
                      </wp:positionH>
                      <wp:positionV relativeFrom="paragraph">
                        <wp:posOffset>2924175</wp:posOffset>
                      </wp:positionV>
                      <wp:extent cx="250825" cy="1666240"/>
                      <wp:effectExtent l="0" t="0" r="16510" b="10160"/>
                      <wp:wrapNone/>
                      <wp:docPr id="50" name="矩形 50"/>
                      <wp:cNvGraphicFramePr/>
                      <a:graphic xmlns:a="http://schemas.openxmlformats.org/drawingml/2006/main">
                        <a:graphicData uri="http://schemas.microsoft.com/office/word/2010/wordprocessingShape">
                          <wps:wsp>
                            <wps:cNvSpPr/>
                            <wps:spPr>
                              <a:xfrm>
                                <a:off x="0" y="0"/>
                                <a:ext cx="250825" cy="1666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6D6813" id="矩形 50" o:spid="_x0000_s1026" style="position:absolute;left:0;text-align:left;margin-left:62.15pt;margin-top:230.25pt;width:19.75pt;height:131.2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24448" behindDoc="0" locked="0" layoutInCell="1" allowOverlap="1" wp14:anchorId="17CB54BB" wp14:editId="13B57CB0">
                      <wp:simplePos x="0" y="0"/>
                      <wp:positionH relativeFrom="column">
                        <wp:posOffset>2018665</wp:posOffset>
                      </wp:positionH>
                      <wp:positionV relativeFrom="paragraph">
                        <wp:posOffset>705485</wp:posOffset>
                      </wp:positionV>
                      <wp:extent cx="624840" cy="697230"/>
                      <wp:effectExtent l="38100" t="0" r="22860" b="64770"/>
                      <wp:wrapNone/>
                      <wp:docPr id="9" name="直接箭头连接符 9"/>
                      <wp:cNvGraphicFramePr/>
                      <a:graphic xmlns:a="http://schemas.openxmlformats.org/drawingml/2006/main">
                        <a:graphicData uri="http://schemas.microsoft.com/office/word/2010/wordprocessingShape">
                          <wps:wsp>
                            <wps:cNvCnPr/>
                            <wps:spPr>
                              <a:xfrm flipH="1">
                                <a:off x="0" y="0"/>
                                <a:ext cx="624840" cy="6972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0CBBF" id="直接箭头连接符 9" o:spid="_x0000_s1026" type="#_x0000_t32" style="position:absolute;left:0;text-align:left;margin-left:158.95pt;margin-top:55.55pt;width:49.2pt;height:54.9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71200" behindDoc="0" locked="0" layoutInCell="1" allowOverlap="1" wp14:anchorId="7C4BB3B6" wp14:editId="347D2901">
                      <wp:simplePos x="0" y="0"/>
                      <wp:positionH relativeFrom="column">
                        <wp:posOffset>1881505</wp:posOffset>
                      </wp:positionH>
                      <wp:positionV relativeFrom="paragraph">
                        <wp:posOffset>405765</wp:posOffset>
                      </wp:positionV>
                      <wp:extent cx="213995" cy="1625600"/>
                      <wp:effectExtent l="0" t="0" r="14605" b="12700"/>
                      <wp:wrapNone/>
                      <wp:docPr id="39" name="矩形 39"/>
                      <wp:cNvGraphicFramePr/>
                      <a:graphic xmlns:a="http://schemas.openxmlformats.org/drawingml/2006/main">
                        <a:graphicData uri="http://schemas.microsoft.com/office/word/2010/wordprocessingShape">
                          <wps:wsp>
                            <wps:cNvSpPr/>
                            <wps:spPr>
                              <a:xfrm>
                                <a:off x="0" y="0"/>
                                <a:ext cx="213995" cy="1625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A93F3" w14:textId="77777777" w:rsidR="00DF3782" w:rsidRDefault="00DF378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4BB3B6" id="矩形 39" o:spid="_x0000_s1054" style="position:absolute;left:0;text-align:left;margin-left:148.15pt;margin-top:31.95pt;width:16.85pt;height:128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" filled="f" strokecolor="red" strokeweight="1.5pt">
                      <v:textbox>
                        <w:txbxContent>
                          <w:p w14:paraId="6F3A93F3" w14:textId="77777777" w:rsidR="00DF3782" w:rsidRDefault="00DF3782">
                            <w:pPr>
                              <w:jc w:val="center"/>
                            </w:pP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08064" behindDoc="0" locked="0" layoutInCell="1" allowOverlap="1" wp14:anchorId="4CDA3CCA" wp14:editId="409AE6A0">
                      <wp:simplePos x="0" y="0"/>
                      <wp:positionH relativeFrom="column">
                        <wp:posOffset>2032000</wp:posOffset>
                      </wp:positionH>
                      <wp:positionV relativeFrom="paragraph">
                        <wp:posOffset>432435</wp:posOffset>
                      </wp:positionV>
                      <wp:extent cx="1612900" cy="276225"/>
                      <wp:effectExtent l="0" t="0" r="0" b="0"/>
                      <wp:wrapNone/>
                      <wp:docPr id="6" name="矩形 6"/>
                      <wp:cNvGraphicFramePr/>
                      <a:graphic xmlns:a="http://schemas.openxmlformats.org/drawingml/2006/main">
                        <a:graphicData uri="http://schemas.microsoft.com/office/word/2010/wordprocessingShape">
                          <wps:wsp>
                            <wps:cNvSpPr/>
                            <wps:spPr>
                              <a:xfrm>
                                <a:off x="0" y="0"/>
                                <a:ext cx="1613140" cy="27604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CB5D2" w14:textId="77777777" w:rsidR="00DF3782" w:rsidRDefault="00DF3782">
                                  <w:pPr>
                                    <w:jc w:val="center"/>
                                    <w:rPr>
                                      <w:rFonts w:ascii="黑体" w:eastAsia="黑体" w:hAnsi="黑体" w:cs="Times New Roman"/>
                                      <w:color w:val="FF0000"/>
                                    </w:rPr>
                                  </w:pPr>
                                  <w:r>
                                    <w:rPr>
                                      <w:rFonts w:ascii="黑体" w:eastAsia="黑体" w:hAnsi="黑体" w:cs="Times New Roman" w:hint="eastAsia"/>
                                      <w:color w:val="FF0000"/>
                                    </w:rPr>
                                    <w:t>硝酸盐、</w:t>
                                  </w:r>
                                  <w:r>
                                    <w:rPr>
                                      <w:rFonts w:ascii="黑体" w:eastAsia="黑体" w:hAnsi="黑体" w:cs="Times New Roman"/>
                                      <w:color w:val="FF0000"/>
                                    </w:rPr>
                                    <w:t>硫酸盐严重错位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DA3CCA" id="矩形 6" o:spid="_x0000_s1055" style="position:absolute;left:0;text-align:left;margin-left:160pt;margin-top:34.05pt;width:127pt;height:21.7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" filled="f" stroked="f" strokeweight="1.5pt">
                      <v:textbox>
                        <w:txbxContent>
                          <w:p w14:paraId="4EACB5D2" w14:textId="77777777" w:rsidR="00DF3782" w:rsidRDefault="00DF3782">
                            <w:pPr>
                              <w:jc w:val="center"/>
                              <w:rPr>
                                <w:rFonts w:ascii="黑体" w:eastAsia="黑体" w:hAnsi="黑体" w:cs="Times New Roman"/>
                                <w:color w:val="FF0000"/>
                              </w:rPr>
                            </w:pPr>
                            <w:r>
                              <w:rPr>
                                <w:rFonts w:ascii="黑体" w:eastAsia="黑体" w:hAnsi="黑体" w:cs="Times New Roman" w:hint="eastAsia"/>
                                <w:color w:val="FF0000"/>
                              </w:rPr>
                              <w:t>硝酸盐、</w:t>
                            </w:r>
                            <w:r>
                              <w:rPr>
                                <w:rFonts w:ascii="黑体" w:eastAsia="黑体" w:hAnsi="黑体" w:cs="Times New Roman"/>
                                <w:color w:val="FF0000"/>
                              </w:rPr>
                              <w:t>硫酸盐严重错位</w:t>
                            </w:r>
                          </w:p>
                        </w:txbxContent>
                      </v:textbox>
                    </v:rect>
                  </w:pict>
                </mc:Fallback>
              </mc:AlternateContent>
            </w:r>
            <w:r w:rsidRPr="00400BDB">
              <w:rPr>
                <w:rFonts w:ascii="Times New Roman" w:eastAsia="宋体" w:hAnsi="Times New Roman" w:cs="Times New Roman"/>
                <w:noProof/>
                <w:sz w:val="28"/>
                <w:szCs w:val="28"/>
              </w:rPr>
              <w:drawing>
                <wp:inline distT="0" distB="0" distL="0" distR="0" wp14:anchorId="7756BB55" wp14:editId="118E6B1C">
                  <wp:extent cx="6839585" cy="2334895"/>
                  <wp:effectExtent l="0" t="0" r="18415" b="825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22" cstate="print">
                            <a:extLst>
                              <a:ext uri="{28A0092B-C50C-407E-A947-70E740481C1C}">
                                <a14:useLocalDpi xmlns:a14="http://schemas.microsoft.com/office/drawing/2010/main" val="0"/>
                              </a:ext>
                            </a:extLst>
                          </a:blip>
                          <a:srcRect t="13747"/>
                          <a:stretch>
                            <a:fillRect/>
                          </a:stretch>
                        </pic:blipFill>
                        <pic:spPr>
                          <a:xfrm>
                            <a:off x="0" y="0"/>
                            <a:ext cx="6840000" cy="2335462"/>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022A1B36" wp14:editId="1FAFC2A0">
                  <wp:extent cx="6839585" cy="2466340"/>
                  <wp:effectExtent l="0" t="0" r="18415" b="1016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23" cstate="print">
                            <a:extLst>
                              <a:ext uri="{28A0092B-C50C-407E-A947-70E740481C1C}">
                                <a14:useLocalDpi xmlns:a14="http://schemas.microsoft.com/office/drawing/2010/main" val="0"/>
                              </a:ext>
                            </a:extLst>
                          </a:blip>
                          <a:srcRect t="8889"/>
                          <a:stretch>
                            <a:fillRect/>
                          </a:stretch>
                        </pic:blipFill>
                        <pic:spPr>
                          <a:xfrm>
                            <a:off x="0" y="0"/>
                            <a:ext cx="6840000" cy="2466973"/>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69DCC9F2" wp14:editId="34CA4978">
                  <wp:extent cx="6839585" cy="2496185"/>
                  <wp:effectExtent l="0" t="0" r="18415" b="1841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24" cstate="print">
                            <a:extLst>
                              <a:ext uri="{28A0092B-C50C-407E-A947-70E740481C1C}">
                                <a14:useLocalDpi xmlns:a14="http://schemas.microsoft.com/office/drawing/2010/main" val="0"/>
                              </a:ext>
                            </a:extLst>
                          </a:blip>
                          <a:srcRect t="7788"/>
                          <a:stretch>
                            <a:fillRect/>
                          </a:stretch>
                        </pic:blipFill>
                        <pic:spPr>
                          <a:xfrm>
                            <a:off x="0" y="0"/>
                            <a:ext cx="6840000" cy="2496804"/>
                          </a:xfrm>
                          <a:prstGeom prst="rect">
                            <a:avLst/>
                          </a:prstGeom>
                          <a:noFill/>
                          <a:ln>
                            <a:noFill/>
                          </a:ln>
                        </pic:spPr>
                      </pic:pic>
                    </a:graphicData>
                  </a:graphic>
                </wp:inline>
              </w:drawing>
            </w:r>
          </w:p>
        </w:tc>
      </w:tr>
      <w:tr w:rsidR="00DF3782" w:rsidRPr="00400BDB" w14:paraId="56F712B2" w14:textId="77777777" w:rsidTr="00DF3782">
        <w:trPr>
          <w:jc w:val="center"/>
        </w:trPr>
        <w:tc>
          <w:tcPr>
            <w:tcW w:w="11016" w:type="dxa"/>
          </w:tcPr>
          <w:p w14:paraId="719E0AD5" w14:textId="77777777"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）单种离子浓度异常偏高</w:t>
            </w:r>
          </w:p>
          <w:p w14:paraId="571275E7" w14:textId="52283FB8" w:rsidR="00DF3782" w:rsidRPr="00400BDB" w:rsidRDefault="00DF3782" w:rsidP="00DF3782">
            <w:pPr>
              <w:ind w:firstLineChars="200" w:firstLine="560"/>
              <w:rPr>
                <w:rFonts w:ascii="Times New Roman" w:eastAsia="宋体" w:hAnsi="Times New Roman" w:cs="Times New Roman"/>
                <w:kern w:val="0"/>
                <w:sz w:val="28"/>
                <w:szCs w:val="28"/>
              </w:rPr>
            </w:pPr>
            <w:r w:rsidRPr="00400BDB">
              <w:rPr>
                <w:rFonts w:ascii="宋体" w:eastAsia="宋体" w:hAnsi="宋体" w:cs="宋体" w:hint="eastAsia"/>
                <w:kern w:val="0"/>
                <w:sz w:val="28"/>
                <w:szCs w:val="28"/>
              </w:rPr>
              <w:t>①</w:t>
            </w:r>
            <w:proofErr w:type="gramStart"/>
            <w:r w:rsidRPr="00400BDB">
              <w:rPr>
                <w:rFonts w:ascii="Times New Roman" w:eastAsia="宋体" w:hAnsi="Times New Roman" w:cs="Times New Roman"/>
                <w:kern w:val="0"/>
                <w:sz w:val="28"/>
                <w:szCs w:val="28"/>
              </w:rPr>
              <w:t>非春节</w:t>
            </w:r>
            <w:proofErr w:type="gramEnd"/>
            <w:r w:rsidRPr="00400BDB">
              <w:rPr>
                <w:rFonts w:ascii="Times New Roman" w:eastAsia="宋体" w:hAnsi="Times New Roman" w:cs="Times New Roman"/>
                <w:kern w:val="0"/>
                <w:sz w:val="28"/>
                <w:szCs w:val="28"/>
              </w:rPr>
              <w:t>烟花爆竹燃放阶段，如</w:t>
            </w:r>
            <w:r w:rsidRPr="00400BDB">
              <w:rPr>
                <w:rFonts w:ascii="Times New Roman" w:eastAsia="宋体" w:hAnsi="Times New Roman" w:cs="Times New Roman"/>
                <w:kern w:val="0"/>
                <w:sz w:val="28"/>
                <w:szCs w:val="28"/>
              </w:rPr>
              <w:t>K</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kern w:val="0"/>
                <w:sz w:val="28"/>
                <w:szCs w:val="28"/>
              </w:rPr>
              <w:t>、</w:t>
            </w:r>
            <w:r w:rsidRPr="00400BDB">
              <w:rPr>
                <w:rFonts w:ascii="Times New Roman" w:eastAsia="宋体" w:hAnsi="Times New Roman" w:cs="Times New Roman"/>
                <w:kern w:val="0"/>
                <w:sz w:val="28"/>
                <w:szCs w:val="28"/>
              </w:rPr>
              <w:t>Mg</w:t>
            </w:r>
            <w:r w:rsidRPr="00400BDB">
              <w:rPr>
                <w:rFonts w:ascii="Times New Roman" w:eastAsia="宋体" w:hAnsi="Times New Roman" w:cs="Times New Roman"/>
                <w:kern w:val="0"/>
                <w:sz w:val="28"/>
                <w:szCs w:val="28"/>
                <w:vertAlign w:val="superscript"/>
              </w:rPr>
              <w:t>2+</w:t>
            </w:r>
            <w:r w:rsidRPr="00400BDB">
              <w:rPr>
                <w:rFonts w:ascii="Times New Roman" w:eastAsia="宋体" w:hAnsi="Times New Roman" w:cs="Times New Roman"/>
                <w:kern w:val="0"/>
                <w:sz w:val="28"/>
                <w:szCs w:val="28"/>
              </w:rPr>
              <w:t>浓度异常高，超过</w:t>
            </w:r>
            <w:r w:rsidRPr="00400BDB">
              <w:rPr>
                <w:rFonts w:ascii="Times New Roman" w:eastAsia="宋体" w:hAnsi="Times New Roman" w:cs="Times New Roman"/>
                <w:kern w:val="0"/>
                <w:sz w:val="28"/>
                <w:szCs w:val="28"/>
              </w:rPr>
              <w:t>3</w:t>
            </w:r>
            <w:r w:rsidRPr="00400BDB">
              <w:rPr>
                <w:rFonts w:ascii="Times New Roman" w:eastAsia="宋体" w:hAnsi="Times New Roman" w:cs="Times New Roman"/>
                <w:sz w:val="28"/>
                <w:szCs w:val="28"/>
              </w:rPr>
              <w:t>μg/m³</w:t>
            </w:r>
            <w:r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可能异常。</w:t>
            </w:r>
          </w:p>
          <w:p w14:paraId="7A4207BD" w14:textId="401DC636" w:rsidR="00DF3782" w:rsidRPr="00400BDB" w:rsidRDefault="00DF3782" w:rsidP="00DF378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579392" behindDoc="0" locked="0" layoutInCell="1" allowOverlap="1" wp14:anchorId="7E77D8C6" wp14:editId="4F715629">
                      <wp:simplePos x="0" y="0"/>
                      <wp:positionH relativeFrom="column">
                        <wp:posOffset>1264920</wp:posOffset>
                      </wp:positionH>
                      <wp:positionV relativeFrom="paragraph">
                        <wp:posOffset>5506085</wp:posOffset>
                      </wp:positionV>
                      <wp:extent cx="1293495" cy="1638300"/>
                      <wp:effectExtent l="0" t="0" r="20955" b="19685"/>
                      <wp:wrapNone/>
                      <wp:docPr id="95" name="矩形 95"/>
                      <wp:cNvGraphicFramePr/>
                      <a:graphic xmlns:a="http://schemas.openxmlformats.org/drawingml/2006/main">
                        <a:graphicData uri="http://schemas.microsoft.com/office/word/2010/wordprocessingShape">
                          <wps:wsp>
                            <wps:cNvSpPr/>
                            <wps:spPr>
                              <a:xfrm>
                                <a:off x="0" y="0"/>
                                <a:ext cx="1293495" cy="1638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0337B2" id="矩形 95" o:spid="_x0000_s1026" style="position:absolute;left:0;text-align:left;margin-left:99.6pt;margin-top:433.55pt;width:101.85pt;height:129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71552" behindDoc="0" locked="0" layoutInCell="1" allowOverlap="1" wp14:anchorId="5F277417" wp14:editId="4A034D5E">
                      <wp:simplePos x="0" y="0"/>
                      <wp:positionH relativeFrom="column">
                        <wp:posOffset>2583180</wp:posOffset>
                      </wp:positionH>
                      <wp:positionV relativeFrom="paragraph">
                        <wp:posOffset>3069590</wp:posOffset>
                      </wp:positionV>
                      <wp:extent cx="1173480" cy="286385"/>
                      <wp:effectExtent l="0" t="0" r="0" b="0"/>
                      <wp:wrapNone/>
                      <wp:docPr id="155" name="矩形 155"/>
                      <wp:cNvGraphicFramePr/>
                      <a:graphic xmlns:a="http://schemas.openxmlformats.org/drawingml/2006/main">
                        <a:graphicData uri="http://schemas.microsoft.com/office/word/2010/wordprocessingShape">
                          <wps:wsp>
                            <wps:cNvSpPr/>
                            <wps:spPr>
                              <a:xfrm>
                                <a:off x="0" y="0"/>
                                <a:ext cx="1173480" cy="28638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90FAE" w14:textId="77777777" w:rsidR="00DF3782" w:rsidRDefault="00DF3782">
                                  <w:pPr>
                                    <w:jc w:val="center"/>
                                    <w:rPr>
                                      <w:rFonts w:ascii="黑体" w:eastAsia="黑体" w:hAnsi="黑体" w:cs="Times New Roman"/>
                                      <w:color w:val="FF0000"/>
                                    </w:rPr>
                                  </w:pPr>
                                  <w:r>
                                    <w:rPr>
                                      <w:rFonts w:ascii="Times New Roman" w:eastAsia="黑体" w:hAnsi="Times New Roman" w:cs="Times New Roman"/>
                                      <w:color w:val="FF0000"/>
                                    </w:rPr>
                                    <w:t>Mg</w:t>
                                  </w:r>
                                  <w:r>
                                    <w:rPr>
                                      <w:rFonts w:ascii="Times New Roman" w:eastAsia="黑体" w:hAnsi="Times New Roman" w:cs="Times New Roman"/>
                                      <w:color w:val="FF0000"/>
                                      <w:vertAlign w:val="superscript"/>
                                    </w:rPr>
                                    <w:t>+</w:t>
                                  </w:r>
                                  <w:r>
                                    <w:rPr>
                                      <w:rFonts w:ascii="黑体" w:eastAsia="黑体" w:hAnsi="黑体" w:cs="Times New Roman" w:hint="eastAsia"/>
                                      <w:color w:val="FF0000"/>
                                    </w:rPr>
                                    <w:t>异常偏高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277417" id="矩形 155" o:spid="_x0000_s1056" style="position:absolute;left:0;text-align:left;margin-left:203.4pt;margin-top:241.7pt;width:92.4pt;height:2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" filled="f" stroked="f" strokeweight="1.5pt">
                      <v:textbox>
                        <w:txbxContent>
                          <w:p w14:paraId="77590FAE" w14:textId="77777777" w:rsidR="00DF3782" w:rsidRDefault="00DF3782">
                            <w:pPr>
                              <w:jc w:val="center"/>
                              <w:rPr>
                                <w:rFonts w:ascii="黑体" w:eastAsia="黑体" w:hAnsi="黑体" w:cs="Times New Roman"/>
                                <w:color w:val="FF0000"/>
                              </w:rPr>
                            </w:pPr>
                            <w:r>
                              <w:rPr>
                                <w:rFonts w:ascii="Times New Roman" w:eastAsia="黑体" w:hAnsi="Times New Roman" w:cs="Times New Roman"/>
                                <w:color w:val="FF0000"/>
                              </w:rPr>
                              <w:t>Mg</w:t>
                            </w:r>
                            <w:r>
                              <w:rPr>
                                <w:rFonts w:ascii="Times New Roman" w:eastAsia="黑体" w:hAnsi="Times New Roman" w:cs="Times New Roman"/>
                                <w:color w:val="FF0000"/>
                                <w:vertAlign w:val="superscript"/>
                              </w:rPr>
                              <w:t>+</w:t>
                            </w:r>
                            <w:r>
                              <w:rPr>
                                <w:rFonts w:ascii="黑体" w:eastAsia="黑体" w:hAnsi="黑体" w:cs="Times New Roman" w:hint="eastAsia"/>
                                <w:color w:val="FF0000"/>
                              </w:rPr>
                              <w:t>异常偏高</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79744" behindDoc="0" locked="0" layoutInCell="1" allowOverlap="1" wp14:anchorId="759F79D4" wp14:editId="7BBBED41">
                      <wp:simplePos x="0" y="0"/>
                      <wp:positionH relativeFrom="column">
                        <wp:posOffset>3122930</wp:posOffset>
                      </wp:positionH>
                      <wp:positionV relativeFrom="paragraph">
                        <wp:posOffset>5559425</wp:posOffset>
                      </wp:positionV>
                      <wp:extent cx="1173480" cy="286385"/>
                      <wp:effectExtent l="0" t="0" r="0" b="0"/>
                      <wp:wrapNone/>
                      <wp:docPr id="157" name="矩形 157"/>
                      <wp:cNvGraphicFramePr/>
                      <a:graphic xmlns:a="http://schemas.openxmlformats.org/drawingml/2006/main">
                        <a:graphicData uri="http://schemas.microsoft.com/office/word/2010/wordprocessingShape">
                          <wps:wsp>
                            <wps:cNvSpPr/>
                            <wps:spPr>
                              <a:xfrm>
                                <a:off x="0" y="0"/>
                                <a:ext cx="1173480" cy="28638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5EBB4" w14:textId="77777777" w:rsidR="00DF3782" w:rsidRDefault="00DF3782">
                                  <w:pPr>
                                    <w:jc w:val="center"/>
                                    <w:rPr>
                                      <w:rFonts w:ascii="Times New Roman" w:eastAsia="黑体" w:hAnsi="Times New Roman" w:cs="Times New Roman"/>
                                      <w:color w:val="FF0000"/>
                                    </w:rPr>
                                  </w:pPr>
                                  <w:r>
                                    <w:rPr>
                                      <w:rFonts w:ascii="Times New Roman" w:eastAsia="黑体" w:hAnsi="Times New Roman" w:cs="Times New Roman"/>
                                      <w:color w:val="FF0000"/>
                                    </w:rPr>
                                    <w:t>K</w:t>
                                  </w:r>
                                  <w:r>
                                    <w:rPr>
                                      <w:rFonts w:ascii="Times New Roman" w:eastAsia="黑体" w:hAnsi="Times New Roman" w:cs="Times New Roman"/>
                                      <w:color w:val="FF0000"/>
                                      <w:vertAlign w:val="superscript"/>
                                    </w:rPr>
                                    <w:t>+</w:t>
                                  </w:r>
                                  <w:r>
                                    <w:rPr>
                                      <w:rFonts w:ascii="Times New Roman" w:eastAsia="黑体" w:hAnsi="Times New Roman" w:cs="Times New Roman" w:hint="eastAsia"/>
                                      <w:color w:val="FF0000"/>
                                    </w:rPr>
                                    <w:t>异常偏高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9F79D4" id="矩形 157" o:spid="_x0000_s1057" style="position:absolute;left:0;text-align:left;margin-left:245.9pt;margin-top:437.75pt;width:92.4pt;height:2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" filled="f" stroked="f" strokeweight="1.5pt">
                      <v:textbox>
                        <w:txbxContent>
                          <w:p w14:paraId="2055EBB4" w14:textId="77777777" w:rsidR="00DF3782" w:rsidRDefault="00DF3782">
                            <w:pPr>
                              <w:jc w:val="center"/>
                              <w:rPr>
                                <w:rFonts w:ascii="Times New Roman" w:eastAsia="黑体" w:hAnsi="Times New Roman" w:cs="Times New Roman"/>
                                <w:color w:val="FF0000"/>
                              </w:rPr>
                            </w:pPr>
                            <w:r>
                              <w:rPr>
                                <w:rFonts w:ascii="Times New Roman" w:eastAsia="黑体" w:hAnsi="Times New Roman" w:cs="Times New Roman"/>
                                <w:color w:val="FF0000"/>
                              </w:rPr>
                              <w:t>K</w:t>
                            </w:r>
                            <w:r>
                              <w:rPr>
                                <w:rFonts w:ascii="Times New Roman" w:eastAsia="黑体" w:hAnsi="Times New Roman" w:cs="Times New Roman"/>
                                <w:color w:val="FF0000"/>
                                <w:vertAlign w:val="superscript"/>
                              </w:rPr>
                              <w:t>+</w:t>
                            </w:r>
                            <w:r>
                              <w:rPr>
                                <w:rFonts w:ascii="Times New Roman" w:eastAsia="黑体" w:hAnsi="Times New Roman" w:cs="Times New Roman" w:hint="eastAsia"/>
                                <w:color w:val="FF0000"/>
                              </w:rPr>
                              <w:t>异常偏高</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83840" behindDoc="0" locked="0" layoutInCell="1" allowOverlap="1" wp14:anchorId="37CB445A" wp14:editId="7389DC35">
                      <wp:simplePos x="0" y="0"/>
                      <wp:positionH relativeFrom="column">
                        <wp:posOffset>1993900</wp:posOffset>
                      </wp:positionH>
                      <wp:positionV relativeFrom="paragraph">
                        <wp:posOffset>5708650</wp:posOffset>
                      </wp:positionV>
                      <wp:extent cx="1310640" cy="514350"/>
                      <wp:effectExtent l="38100" t="0" r="22860" b="57150"/>
                      <wp:wrapNone/>
                      <wp:docPr id="159" name="直接箭头连接符 159"/>
                      <wp:cNvGraphicFramePr/>
                      <a:graphic xmlns:a="http://schemas.openxmlformats.org/drawingml/2006/main">
                        <a:graphicData uri="http://schemas.microsoft.com/office/word/2010/wordprocessingShape">
                          <wps:wsp>
                            <wps:cNvCnPr/>
                            <wps:spPr>
                              <a:xfrm flipH="1">
                                <a:off x="0" y="0"/>
                                <a:ext cx="1310640" cy="514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8EB74" id="直接箭头连接符 159" o:spid="_x0000_s1026" type="#_x0000_t32" style="position:absolute;left:0;text-align:left;margin-left:157pt;margin-top:449.5pt;width:103.2pt;height:4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75648" behindDoc="0" locked="0" layoutInCell="1" allowOverlap="1" wp14:anchorId="3FDA2955" wp14:editId="0AD1D85D">
                      <wp:simplePos x="0" y="0"/>
                      <wp:positionH relativeFrom="column">
                        <wp:posOffset>3438525</wp:posOffset>
                      </wp:positionH>
                      <wp:positionV relativeFrom="paragraph">
                        <wp:posOffset>3373755</wp:posOffset>
                      </wp:positionV>
                      <wp:extent cx="590550" cy="561975"/>
                      <wp:effectExtent l="0" t="0" r="76200" b="47625"/>
                      <wp:wrapNone/>
                      <wp:docPr id="156" name="直接箭头连接符 156"/>
                      <wp:cNvGraphicFramePr/>
                      <a:graphic xmlns:a="http://schemas.openxmlformats.org/drawingml/2006/main">
                        <a:graphicData uri="http://schemas.microsoft.com/office/word/2010/wordprocessingShape">
                          <wps:wsp>
                            <wps:cNvCnPr/>
                            <wps:spPr>
                              <a:xfrm>
                                <a:off x="0" y="0"/>
                                <a:ext cx="590550" cy="561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62184" id="直接箭头连接符 156" o:spid="_x0000_s1026" type="#_x0000_t32" style="position:absolute;left:0;text-align:left;margin-left:270.75pt;margin-top:265.65pt;width:46.5pt;height:44.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01920" behindDoc="0" locked="0" layoutInCell="1" allowOverlap="1" wp14:anchorId="0AFBFFDD" wp14:editId="2F662C0C">
                      <wp:simplePos x="0" y="0"/>
                      <wp:positionH relativeFrom="column">
                        <wp:posOffset>4032885</wp:posOffset>
                      </wp:positionH>
                      <wp:positionV relativeFrom="paragraph">
                        <wp:posOffset>2959735</wp:posOffset>
                      </wp:positionV>
                      <wp:extent cx="128905" cy="1645285"/>
                      <wp:effectExtent l="0" t="0" r="24130" b="12065"/>
                      <wp:wrapNone/>
                      <wp:docPr id="26" name="矩形 26"/>
                      <wp:cNvGraphicFramePr/>
                      <a:graphic xmlns:a="http://schemas.openxmlformats.org/drawingml/2006/main">
                        <a:graphicData uri="http://schemas.microsoft.com/office/word/2010/wordprocessingShape">
                          <wps:wsp>
                            <wps:cNvSpPr/>
                            <wps:spPr>
                              <a:xfrm>
                                <a:off x="0" y="0"/>
                                <a:ext cx="128905" cy="16452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33B512" id="矩形 26" o:spid="_x0000_s1026" style="position:absolute;left:0;text-align:left;margin-left:317.55pt;margin-top:233.05pt;width:10.15pt;height:129.5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63360" behindDoc="0" locked="0" layoutInCell="1" allowOverlap="1" wp14:anchorId="31FF0504" wp14:editId="7DB48E0A">
                      <wp:simplePos x="0" y="0"/>
                      <wp:positionH relativeFrom="column">
                        <wp:posOffset>2308860</wp:posOffset>
                      </wp:positionH>
                      <wp:positionV relativeFrom="paragraph">
                        <wp:posOffset>925195</wp:posOffset>
                      </wp:positionV>
                      <wp:extent cx="1173480" cy="286385"/>
                      <wp:effectExtent l="0" t="0" r="0" b="0"/>
                      <wp:wrapNone/>
                      <wp:docPr id="123" name="矩形 123"/>
                      <wp:cNvGraphicFramePr/>
                      <a:graphic xmlns:a="http://schemas.openxmlformats.org/drawingml/2006/main">
                        <a:graphicData uri="http://schemas.microsoft.com/office/word/2010/wordprocessingShape">
                          <wps:wsp>
                            <wps:cNvSpPr/>
                            <wps:spPr>
                              <a:xfrm>
                                <a:off x="0" y="0"/>
                                <a:ext cx="1173708" cy="28655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6A0B1" w14:textId="77777777" w:rsidR="00DF3782" w:rsidRDefault="00DF3782">
                                  <w:pPr>
                                    <w:jc w:val="center"/>
                                    <w:rPr>
                                      <w:rFonts w:ascii="Times New Roman" w:eastAsia="黑体" w:hAnsi="Times New Roman" w:cs="Times New Roman"/>
                                      <w:color w:val="FF0000"/>
                                    </w:rPr>
                                  </w:pPr>
                                  <w:r>
                                    <w:rPr>
                                      <w:rFonts w:ascii="Times New Roman" w:eastAsia="黑体" w:hAnsi="Times New Roman" w:cs="Times New Roman"/>
                                      <w:color w:val="FF0000"/>
                                    </w:rPr>
                                    <w:t>K</w:t>
                                  </w:r>
                                  <w:r>
                                    <w:rPr>
                                      <w:rFonts w:ascii="Times New Roman" w:eastAsia="黑体" w:hAnsi="Times New Roman" w:cs="Times New Roman"/>
                                      <w:color w:val="FF0000"/>
                                      <w:vertAlign w:val="superscript"/>
                                    </w:rPr>
                                    <w:t>+</w:t>
                                  </w:r>
                                  <w:r>
                                    <w:rPr>
                                      <w:rFonts w:ascii="Times New Roman" w:eastAsia="黑体" w:hAnsi="Times New Roman" w:cs="Times New Roman" w:hint="eastAsia"/>
                                      <w:color w:val="FF0000"/>
                                    </w:rPr>
                                    <w:t>异常偏高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FF0504" id="矩形 123" o:spid="_x0000_s1058" style="position:absolute;left:0;text-align:left;margin-left:181.8pt;margin-top:72.85pt;width:92.4pt;height:2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" filled="f" stroked="f" strokeweight="1.5pt">
                      <v:textbox>
                        <w:txbxContent>
                          <w:p w14:paraId="40A6A0B1" w14:textId="77777777" w:rsidR="00DF3782" w:rsidRDefault="00DF3782">
                            <w:pPr>
                              <w:jc w:val="center"/>
                              <w:rPr>
                                <w:rFonts w:ascii="Times New Roman" w:eastAsia="黑体" w:hAnsi="Times New Roman" w:cs="Times New Roman"/>
                                <w:color w:val="FF0000"/>
                              </w:rPr>
                            </w:pPr>
                            <w:r>
                              <w:rPr>
                                <w:rFonts w:ascii="Times New Roman" w:eastAsia="黑体" w:hAnsi="Times New Roman" w:cs="Times New Roman"/>
                                <w:color w:val="FF0000"/>
                              </w:rPr>
                              <w:t>K</w:t>
                            </w:r>
                            <w:r>
                              <w:rPr>
                                <w:rFonts w:ascii="Times New Roman" w:eastAsia="黑体" w:hAnsi="Times New Roman" w:cs="Times New Roman"/>
                                <w:color w:val="FF0000"/>
                                <w:vertAlign w:val="superscript"/>
                              </w:rPr>
                              <w:t>+</w:t>
                            </w:r>
                            <w:r>
                              <w:rPr>
                                <w:rFonts w:ascii="Times New Roman" w:eastAsia="黑体" w:hAnsi="Times New Roman" w:cs="Times New Roman" w:hint="eastAsia"/>
                                <w:color w:val="FF0000"/>
                              </w:rPr>
                              <w:t>异常偏高</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67456" behindDoc="0" locked="0" layoutInCell="1" allowOverlap="1" wp14:anchorId="2F2163A1" wp14:editId="12BA12FE">
                      <wp:simplePos x="0" y="0"/>
                      <wp:positionH relativeFrom="column">
                        <wp:posOffset>3259455</wp:posOffset>
                      </wp:positionH>
                      <wp:positionV relativeFrom="paragraph">
                        <wp:posOffset>1128395</wp:posOffset>
                      </wp:positionV>
                      <wp:extent cx="1390650" cy="295275"/>
                      <wp:effectExtent l="0" t="0" r="76200" b="85725"/>
                      <wp:wrapNone/>
                      <wp:docPr id="124" name="直接箭头连接符 124"/>
                      <wp:cNvGraphicFramePr/>
                      <a:graphic xmlns:a="http://schemas.openxmlformats.org/drawingml/2006/main">
                        <a:graphicData uri="http://schemas.microsoft.com/office/word/2010/wordprocessingShape">
                          <wps:wsp>
                            <wps:cNvCnPr/>
                            <wps:spPr>
                              <a:xfrm>
                                <a:off x="0" y="0"/>
                                <a:ext cx="1390650" cy="2952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7631D" id="直接箭头连接符 124" o:spid="_x0000_s1026" type="#_x0000_t32" style="position:absolute;left:0;text-align:left;margin-left:256.65pt;margin-top:88.85pt;width:109.5pt;height:23.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75296" behindDoc="0" locked="0" layoutInCell="1" allowOverlap="1" wp14:anchorId="78DF4606" wp14:editId="07774968">
                      <wp:simplePos x="0" y="0"/>
                      <wp:positionH relativeFrom="column">
                        <wp:posOffset>3969385</wp:posOffset>
                      </wp:positionH>
                      <wp:positionV relativeFrom="paragraph">
                        <wp:posOffset>558165</wp:posOffset>
                      </wp:positionV>
                      <wp:extent cx="1917065" cy="1637665"/>
                      <wp:effectExtent l="0" t="0" r="26670" b="19685"/>
                      <wp:wrapNone/>
                      <wp:docPr id="52" name="矩形 52"/>
                      <wp:cNvGraphicFramePr/>
                      <a:graphic xmlns:a="http://schemas.openxmlformats.org/drawingml/2006/main">
                        <a:graphicData uri="http://schemas.microsoft.com/office/word/2010/wordprocessingShape">
                          <wps:wsp>
                            <wps:cNvSpPr/>
                            <wps:spPr>
                              <a:xfrm>
                                <a:off x="0" y="0"/>
                                <a:ext cx="1916854" cy="16376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3567E5" id="矩形 52" o:spid="_x0000_s1026" style="position:absolute;left:0;text-align:left;margin-left:312.55pt;margin-top:43.95pt;width:150.95pt;height:128.9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785A8908" wp14:editId="0647D7ED">
                  <wp:extent cx="6839585" cy="2479675"/>
                  <wp:effectExtent l="0" t="0" r="18415" b="1587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25" cstate="print">
                            <a:extLst>
                              <a:ext uri="{28A0092B-C50C-407E-A947-70E740481C1C}">
                                <a14:useLocalDpi xmlns:a14="http://schemas.microsoft.com/office/drawing/2010/main" val="0"/>
                              </a:ext>
                            </a:extLst>
                          </a:blip>
                          <a:srcRect t="8405"/>
                          <a:stretch>
                            <a:fillRect/>
                          </a:stretch>
                        </pic:blipFill>
                        <pic:spPr>
                          <a:xfrm>
                            <a:off x="0" y="0"/>
                            <a:ext cx="6840000" cy="2480089"/>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1808FBB8" wp14:editId="0D335AF8">
                  <wp:extent cx="6839585" cy="2341245"/>
                  <wp:effectExtent l="0" t="0" r="18415" b="190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26" cstate="print">
                            <a:extLst>
                              <a:ext uri="{28A0092B-C50C-407E-A947-70E740481C1C}">
                                <a14:useLocalDpi xmlns:a14="http://schemas.microsoft.com/office/drawing/2010/main" val="0"/>
                              </a:ext>
                            </a:extLst>
                          </a:blip>
                          <a:srcRect t="13529"/>
                          <a:stretch>
                            <a:fillRect/>
                          </a:stretch>
                        </pic:blipFill>
                        <pic:spPr>
                          <a:xfrm>
                            <a:off x="0" y="0"/>
                            <a:ext cx="6840000" cy="2341337"/>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3B2FD1AF" wp14:editId="06359498">
                  <wp:extent cx="6839585" cy="2479040"/>
                  <wp:effectExtent l="0" t="0" r="18415" b="1651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27" cstate="print">
                            <a:extLst>
                              <a:ext uri="{28A0092B-C50C-407E-A947-70E740481C1C}">
                                <a14:useLocalDpi xmlns:a14="http://schemas.microsoft.com/office/drawing/2010/main" val="0"/>
                              </a:ext>
                            </a:extLst>
                          </a:blip>
                          <a:srcRect t="8440"/>
                          <a:stretch>
                            <a:fillRect/>
                          </a:stretch>
                        </pic:blipFill>
                        <pic:spPr>
                          <a:xfrm>
                            <a:off x="0" y="0"/>
                            <a:ext cx="6840000" cy="2479151"/>
                          </a:xfrm>
                          <a:prstGeom prst="rect">
                            <a:avLst/>
                          </a:prstGeom>
                          <a:noFill/>
                          <a:ln>
                            <a:noFill/>
                          </a:ln>
                        </pic:spPr>
                      </pic:pic>
                    </a:graphicData>
                  </a:graphic>
                </wp:inline>
              </w:drawing>
            </w:r>
          </w:p>
          <w:p w14:paraId="1B401037" w14:textId="2B09BAFA" w:rsidR="00DF3782" w:rsidRPr="00400BDB" w:rsidRDefault="00DF3782" w:rsidP="00DF3782">
            <w:pPr>
              <w:ind w:firstLineChars="200" w:firstLine="560"/>
              <w:rPr>
                <w:rFonts w:ascii="Times New Roman" w:eastAsia="宋体" w:hAnsi="Times New Roman" w:cs="Times New Roman"/>
                <w:sz w:val="28"/>
                <w:szCs w:val="28"/>
              </w:rPr>
            </w:pPr>
            <w:r w:rsidRPr="00400BDB">
              <w:rPr>
                <w:rFonts w:ascii="宋体" w:eastAsia="宋体" w:hAnsi="宋体" w:cs="宋体" w:hint="eastAsia"/>
                <w:kern w:val="0"/>
                <w:sz w:val="28"/>
                <w:szCs w:val="28"/>
              </w:rPr>
              <w:t>②</w:t>
            </w:r>
            <w:r w:rsidRPr="00400BDB">
              <w:rPr>
                <w:rFonts w:ascii="Times New Roman" w:eastAsia="宋体" w:hAnsi="Times New Roman" w:cs="Times New Roman"/>
                <w:kern w:val="0"/>
                <w:sz w:val="28"/>
                <w:szCs w:val="28"/>
              </w:rPr>
              <w:t xml:space="preserve"> Cl</w:t>
            </w:r>
            <w:r w:rsidRPr="00400BDB">
              <w:rPr>
                <w:rFonts w:ascii="Times New Roman" w:eastAsia="宋体" w:hAnsi="Times New Roman" w:cs="Times New Roman"/>
                <w:kern w:val="0"/>
                <w:sz w:val="28"/>
                <w:szCs w:val="28"/>
                <w:vertAlign w:val="superscript"/>
              </w:rPr>
              <w:t>-</w:t>
            </w:r>
            <w:r w:rsidRPr="00400BDB">
              <w:rPr>
                <w:rFonts w:ascii="Times New Roman" w:eastAsia="宋体" w:hAnsi="Times New Roman" w:cs="Times New Roman"/>
                <w:kern w:val="0"/>
                <w:sz w:val="28"/>
                <w:szCs w:val="28"/>
              </w:rPr>
              <w:t>浓度异常高，超过</w:t>
            </w:r>
            <w:r w:rsidRPr="00400BDB">
              <w:rPr>
                <w:rFonts w:ascii="Times New Roman" w:eastAsia="宋体" w:hAnsi="Times New Roman" w:cs="Times New Roman"/>
                <w:kern w:val="0"/>
                <w:sz w:val="28"/>
                <w:szCs w:val="28"/>
              </w:rPr>
              <w:t>10</w:t>
            </w:r>
            <w:r w:rsidRPr="00400BDB">
              <w:rPr>
                <w:rFonts w:ascii="Times New Roman" w:eastAsia="宋体" w:hAnsi="Times New Roman" w:cs="Times New Roman"/>
                <w:sz w:val="28"/>
                <w:szCs w:val="28"/>
              </w:rPr>
              <w:t>μg/m³</w:t>
            </w:r>
            <w:r w:rsidRPr="00400BDB">
              <w:rPr>
                <w:rFonts w:ascii="Times New Roman" w:eastAsia="宋体" w:hAnsi="Times New Roman" w:cs="Times New Roman"/>
                <w:sz w:val="28"/>
                <w:szCs w:val="28"/>
              </w:rPr>
              <w:t>。</w:t>
            </w:r>
          </w:p>
          <w:p w14:paraId="03BACDD3" w14:textId="3B688654"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558912" behindDoc="0" locked="0" layoutInCell="1" allowOverlap="1" wp14:anchorId="60E8708F" wp14:editId="50923D0C">
                      <wp:simplePos x="0" y="0"/>
                      <wp:positionH relativeFrom="column">
                        <wp:posOffset>2163445</wp:posOffset>
                      </wp:positionH>
                      <wp:positionV relativeFrom="paragraph">
                        <wp:posOffset>5497830</wp:posOffset>
                      </wp:positionV>
                      <wp:extent cx="155575" cy="1673225"/>
                      <wp:effectExtent l="0" t="0" r="15875" b="22860"/>
                      <wp:wrapNone/>
                      <wp:docPr id="55" name="矩形 55"/>
                      <wp:cNvGraphicFramePr/>
                      <a:graphic xmlns:a="http://schemas.openxmlformats.org/drawingml/2006/main">
                        <a:graphicData uri="http://schemas.microsoft.com/office/word/2010/wordprocessingShape">
                          <wps:wsp>
                            <wps:cNvSpPr/>
                            <wps:spPr>
                              <a:xfrm>
                                <a:off x="0" y="0"/>
                                <a:ext cx="155575" cy="1673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AC2C20" id="矩形 55" o:spid="_x0000_s1026" style="position:absolute;left:0;text-align:left;margin-left:170.35pt;margin-top:432.9pt;width:12.25pt;height:131.75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86912" behindDoc="0" locked="0" layoutInCell="1" allowOverlap="1" wp14:anchorId="65D1BBF5" wp14:editId="153CC72F">
                      <wp:simplePos x="0" y="0"/>
                      <wp:positionH relativeFrom="column">
                        <wp:posOffset>1619885</wp:posOffset>
                      </wp:positionH>
                      <wp:positionV relativeFrom="paragraph">
                        <wp:posOffset>3145790</wp:posOffset>
                      </wp:positionV>
                      <wp:extent cx="148590" cy="1638935"/>
                      <wp:effectExtent l="0" t="0" r="22860" b="18415"/>
                      <wp:wrapNone/>
                      <wp:docPr id="49" name="矩形 49"/>
                      <wp:cNvGraphicFramePr/>
                      <a:graphic xmlns:a="http://schemas.openxmlformats.org/drawingml/2006/main">
                        <a:graphicData uri="http://schemas.microsoft.com/office/word/2010/wordprocessingShape">
                          <wps:wsp>
                            <wps:cNvSpPr/>
                            <wps:spPr>
                              <a:xfrm>
                                <a:off x="0" y="0"/>
                                <a:ext cx="148590" cy="16389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48E99C" id="矩形 49" o:spid="_x0000_s1026" style="position:absolute;left:0;text-align:left;margin-left:127.55pt;margin-top:247.7pt;width:11.7pt;height:129.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55840" behindDoc="0" locked="0" layoutInCell="1" allowOverlap="1" wp14:anchorId="7818A9C6" wp14:editId="57B21709">
                      <wp:simplePos x="0" y="0"/>
                      <wp:positionH relativeFrom="column">
                        <wp:posOffset>4623435</wp:posOffset>
                      </wp:positionH>
                      <wp:positionV relativeFrom="paragraph">
                        <wp:posOffset>3147060</wp:posOffset>
                      </wp:positionV>
                      <wp:extent cx="149225" cy="1638935"/>
                      <wp:effectExtent l="0" t="0" r="22860" b="18415"/>
                      <wp:wrapNone/>
                      <wp:docPr id="54" name="矩形 54"/>
                      <wp:cNvGraphicFramePr/>
                      <a:graphic xmlns:a="http://schemas.openxmlformats.org/drawingml/2006/main">
                        <a:graphicData uri="http://schemas.microsoft.com/office/word/2010/wordprocessingShape">
                          <wps:wsp>
                            <wps:cNvSpPr/>
                            <wps:spPr>
                              <a:xfrm>
                                <a:off x="0" y="0"/>
                                <a:ext cx="149225" cy="16389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C1887A" id="矩形 54" o:spid="_x0000_s1026" style="position:absolute;left:0;text-align:left;margin-left:364.05pt;margin-top:247.8pt;width:11.75pt;height:129.05pt;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52768" behindDoc="0" locked="0" layoutInCell="1" allowOverlap="1" wp14:anchorId="27295D8C" wp14:editId="662AA09D">
                      <wp:simplePos x="0" y="0"/>
                      <wp:positionH relativeFrom="column">
                        <wp:posOffset>5222875</wp:posOffset>
                      </wp:positionH>
                      <wp:positionV relativeFrom="paragraph">
                        <wp:posOffset>570865</wp:posOffset>
                      </wp:positionV>
                      <wp:extent cx="189865" cy="1625600"/>
                      <wp:effectExtent l="0" t="0" r="20320" b="12700"/>
                      <wp:wrapNone/>
                      <wp:docPr id="53" name="矩形 53"/>
                      <wp:cNvGraphicFramePr/>
                      <a:graphic xmlns:a="http://schemas.openxmlformats.org/drawingml/2006/main">
                        <a:graphicData uri="http://schemas.microsoft.com/office/word/2010/wordprocessingShape">
                          <wps:wsp>
                            <wps:cNvSpPr/>
                            <wps:spPr>
                              <a:xfrm>
                                <a:off x="0" y="0"/>
                                <a:ext cx="189653" cy="1625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E4571B" id="矩形 53" o:spid="_x0000_s1026" style="position:absolute;left:0;text-align:left;margin-left:411.25pt;margin-top:44.95pt;width:14.95pt;height:128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2294CCAF" wp14:editId="0C6099E7">
                  <wp:extent cx="6839585" cy="2495550"/>
                  <wp:effectExtent l="0" t="0" r="1841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28" cstate="print">
                            <a:extLst>
                              <a:ext uri="{28A0092B-C50C-407E-A947-70E740481C1C}">
                                <a14:useLocalDpi xmlns:a14="http://schemas.microsoft.com/office/drawing/2010/main" val="0"/>
                              </a:ext>
                            </a:extLst>
                          </a:blip>
                          <a:srcRect t="7812"/>
                          <a:stretch>
                            <a:fillRect/>
                          </a:stretch>
                        </pic:blipFill>
                        <pic:spPr>
                          <a:xfrm>
                            <a:off x="0" y="0"/>
                            <a:ext cx="6840000" cy="2496158"/>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76917537" wp14:editId="70FCF7D9">
                  <wp:extent cx="6839585" cy="2483485"/>
                  <wp:effectExtent l="0" t="0" r="18415" b="1206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29" cstate="print">
                            <a:extLst>
                              <a:ext uri="{28A0092B-C50C-407E-A947-70E740481C1C}">
                                <a14:useLocalDpi xmlns:a14="http://schemas.microsoft.com/office/drawing/2010/main" val="0"/>
                              </a:ext>
                            </a:extLst>
                          </a:blip>
                          <a:srcRect t="8257"/>
                          <a:stretch>
                            <a:fillRect/>
                          </a:stretch>
                        </pic:blipFill>
                        <pic:spPr>
                          <a:xfrm>
                            <a:off x="0" y="0"/>
                            <a:ext cx="6840000" cy="2484096"/>
                          </a:xfrm>
                          <a:prstGeom prst="rect">
                            <a:avLst/>
                          </a:prstGeom>
                        </pic:spPr>
                      </pic:pic>
                    </a:graphicData>
                  </a:graphic>
                </wp:inline>
              </w:drawing>
            </w:r>
            <w:r w:rsidRPr="00400BDB">
              <w:rPr>
                <w:rFonts w:ascii="Times New Roman" w:eastAsia="宋体" w:hAnsi="Times New Roman" w:cs="Times New Roman"/>
                <w:noProof/>
                <w:sz w:val="28"/>
                <w:szCs w:val="28"/>
              </w:rPr>
              <w:drawing>
                <wp:inline distT="0" distB="0" distL="0" distR="0" wp14:anchorId="51301156" wp14:editId="33BD443B">
                  <wp:extent cx="6839585" cy="2341245"/>
                  <wp:effectExtent l="0" t="0" r="18415" b="190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30" cstate="print">
                            <a:extLst>
                              <a:ext uri="{28A0092B-C50C-407E-A947-70E740481C1C}">
                                <a14:useLocalDpi xmlns:a14="http://schemas.microsoft.com/office/drawing/2010/main" val="0"/>
                              </a:ext>
                            </a:extLst>
                          </a:blip>
                          <a:srcRect t="13510"/>
                          <a:stretch>
                            <a:fillRect/>
                          </a:stretch>
                        </pic:blipFill>
                        <pic:spPr>
                          <a:xfrm>
                            <a:off x="0" y="0"/>
                            <a:ext cx="6840000" cy="2341870"/>
                          </a:xfrm>
                          <a:prstGeom prst="rect">
                            <a:avLst/>
                          </a:prstGeom>
                          <a:noFill/>
                          <a:ln>
                            <a:noFill/>
                          </a:ln>
                        </pic:spPr>
                      </pic:pic>
                    </a:graphicData>
                  </a:graphic>
                </wp:inline>
              </w:drawing>
            </w:r>
          </w:p>
          <w:p w14:paraId="3076C1D7" w14:textId="77777777" w:rsidR="00DF3782" w:rsidRPr="00400BDB" w:rsidRDefault="00DF3782" w:rsidP="00DF3782">
            <w:pPr>
              <w:jc w:val="center"/>
              <w:rPr>
                <w:rFonts w:ascii="Times New Roman" w:eastAsia="宋体" w:hAnsi="Times New Roman" w:cs="Times New Roman"/>
                <w:sz w:val="28"/>
                <w:szCs w:val="28"/>
              </w:rPr>
            </w:pPr>
          </w:p>
        </w:tc>
      </w:tr>
      <w:tr w:rsidR="00DF3782" w:rsidRPr="00400BDB" w14:paraId="5867D63B" w14:textId="77777777" w:rsidTr="00DF3782">
        <w:trPr>
          <w:jc w:val="center"/>
        </w:trPr>
        <w:tc>
          <w:tcPr>
            <w:tcW w:w="11016" w:type="dxa"/>
          </w:tcPr>
          <w:p w14:paraId="5F951C57" w14:textId="77777777"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sidRPr="00400BDB">
              <w:rPr>
                <w:rFonts w:ascii="Times New Roman" w:eastAsia="宋体" w:hAnsi="Times New Roman" w:cs="Times New Roman"/>
                <w:sz w:val="28"/>
                <w:szCs w:val="28"/>
              </w:rPr>
              <w:t>5</w:t>
            </w:r>
            <w:r w:rsidRPr="00400BDB">
              <w:rPr>
                <w:rFonts w:ascii="Times New Roman" w:eastAsia="宋体" w:hAnsi="Times New Roman" w:cs="Times New Roman"/>
                <w:sz w:val="28"/>
                <w:szCs w:val="28"/>
              </w:rPr>
              <w:t>）阴阳离子平衡异常，严重偏离回归曲线的点</w:t>
            </w:r>
          </w:p>
          <w:p w14:paraId="53C219E2" w14:textId="77777777" w:rsidR="00DF3782" w:rsidRPr="00400BDB" w:rsidRDefault="00DF3782" w:rsidP="00DF378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591680" behindDoc="0" locked="0" layoutInCell="1" allowOverlap="1" wp14:anchorId="2EAB25D9" wp14:editId="7EEF63C5">
                      <wp:simplePos x="0" y="0"/>
                      <wp:positionH relativeFrom="column">
                        <wp:posOffset>5224780</wp:posOffset>
                      </wp:positionH>
                      <wp:positionV relativeFrom="paragraph">
                        <wp:posOffset>2077720</wp:posOffset>
                      </wp:positionV>
                      <wp:extent cx="145415" cy="203200"/>
                      <wp:effectExtent l="9525" t="9525" r="16510" b="15875"/>
                      <wp:wrapNone/>
                      <wp:docPr id="247" name="矩形 247"/>
                      <wp:cNvGraphicFramePr/>
                      <a:graphic xmlns:a="http://schemas.openxmlformats.org/drawingml/2006/main">
                        <a:graphicData uri="http://schemas.microsoft.com/office/word/2010/wordprocessingShape">
                          <wps:wsp>
                            <wps:cNvSpPr/>
                            <wps:spPr>
                              <a:xfrm>
                                <a:off x="0" y="0"/>
                                <a:ext cx="145415"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FEE99E" id="矩形 247" o:spid="_x0000_s1026" style="position:absolute;left:0;text-align:left;margin-left:411.4pt;margin-top:163.6pt;width:11.45pt;height:16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88608" behindDoc="0" locked="0" layoutInCell="1" allowOverlap="1" wp14:anchorId="4CDFD257" wp14:editId="40D382B0">
                      <wp:simplePos x="0" y="0"/>
                      <wp:positionH relativeFrom="column">
                        <wp:posOffset>802005</wp:posOffset>
                      </wp:positionH>
                      <wp:positionV relativeFrom="paragraph">
                        <wp:posOffset>2595880</wp:posOffset>
                      </wp:positionV>
                      <wp:extent cx="145415" cy="203200"/>
                      <wp:effectExtent l="9525" t="9525" r="16510" b="15875"/>
                      <wp:wrapNone/>
                      <wp:docPr id="248" name="矩形 248"/>
                      <wp:cNvGraphicFramePr/>
                      <a:graphic xmlns:a="http://schemas.openxmlformats.org/drawingml/2006/main">
                        <a:graphicData uri="http://schemas.microsoft.com/office/word/2010/wordprocessingShape">
                          <wps:wsp>
                            <wps:cNvSpPr/>
                            <wps:spPr>
                              <a:xfrm>
                                <a:off x="0" y="0"/>
                                <a:ext cx="145415"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FBDB02" id="矩形 248" o:spid="_x0000_s1026" style="position:absolute;left:0;text-align:left;margin-left:63.15pt;margin-top:204.4pt;width:11.45pt;height:16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16169C65" wp14:editId="0D49792D">
                  <wp:extent cx="3155950" cy="3030220"/>
                  <wp:effectExtent l="0" t="0" r="635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31" cstate="print">
                            <a:extLst>
                              <a:ext uri="{28A0092B-C50C-407E-A947-70E740481C1C}">
                                <a14:useLocalDpi xmlns:a14="http://schemas.microsoft.com/office/drawing/2010/main" val="0"/>
                              </a:ext>
                            </a:extLst>
                          </a:blip>
                          <a:srcRect t="3994"/>
                          <a:stretch>
                            <a:fillRect/>
                          </a:stretch>
                        </pic:blipFill>
                        <pic:spPr>
                          <a:xfrm>
                            <a:off x="0" y="0"/>
                            <a:ext cx="3156373" cy="3030300"/>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04D4A6CB" wp14:editId="56BA61A7">
                  <wp:extent cx="3129915" cy="3004820"/>
                  <wp:effectExtent l="0" t="0" r="1333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32" cstate="print">
                            <a:extLst>
                              <a:ext uri="{28A0092B-C50C-407E-A947-70E740481C1C}">
                                <a14:useLocalDpi xmlns:a14="http://schemas.microsoft.com/office/drawing/2010/main" val="0"/>
                              </a:ext>
                            </a:extLst>
                          </a:blip>
                          <a:srcRect t="3994"/>
                          <a:stretch>
                            <a:fillRect/>
                          </a:stretch>
                        </pic:blipFill>
                        <pic:spPr>
                          <a:xfrm>
                            <a:off x="0" y="0"/>
                            <a:ext cx="3130054" cy="3005032"/>
                          </a:xfrm>
                          <a:prstGeom prst="rect">
                            <a:avLst/>
                          </a:prstGeom>
                          <a:noFill/>
                          <a:ln>
                            <a:noFill/>
                          </a:ln>
                        </pic:spPr>
                      </pic:pic>
                    </a:graphicData>
                  </a:graphic>
                </wp:inline>
              </w:drawing>
            </w:r>
          </w:p>
        </w:tc>
      </w:tr>
    </w:tbl>
    <w:p w14:paraId="7E136879" w14:textId="77777777" w:rsidR="00D95F7E" w:rsidRPr="00400BDB" w:rsidRDefault="00D95F7E" w:rsidP="00A32753">
      <w:pPr>
        <w:ind w:rightChars="-500" w:right="-1050"/>
        <w:rPr>
          <w:rFonts w:ascii="Times New Roman" w:eastAsia="宋体" w:hAnsi="Times New Roman" w:cs="Times New Roman"/>
          <w:sz w:val="28"/>
          <w:szCs w:val="28"/>
        </w:rPr>
      </w:pPr>
    </w:p>
    <w:p w14:paraId="499BE8E3" w14:textId="2D9A6B63" w:rsidR="00D95F7E" w:rsidRPr="00400BDB" w:rsidRDefault="00D97BA6" w:rsidP="00A32753">
      <w:pPr>
        <w:rPr>
          <w:rFonts w:ascii="Times New Roman" w:eastAsia="宋体" w:hAnsi="Times New Roman" w:cs="Times New Roman"/>
          <w:sz w:val="28"/>
          <w:szCs w:val="28"/>
        </w:rPr>
      </w:pPr>
      <w:r>
        <w:rPr>
          <w:rFonts w:ascii="Times New Roman" w:eastAsia="宋体" w:hAnsi="Times New Roman" w:cs="Times New Roman"/>
          <w:sz w:val="28"/>
          <w:szCs w:val="28"/>
        </w:rPr>
        <w:t>2</w:t>
      </w:r>
      <w:r w:rsidR="002C46EF" w:rsidRPr="00400BDB">
        <w:rPr>
          <w:rFonts w:ascii="Times New Roman" w:eastAsia="宋体" w:hAnsi="Times New Roman" w:cs="Times New Roman"/>
          <w:sz w:val="28"/>
          <w:szCs w:val="28"/>
        </w:rPr>
        <w:t xml:space="preserve"> </w:t>
      </w:r>
      <w:r w:rsidR="00832F3F" w:rsidRPr="00400BDB">
        <w:rPr>
          <w:rFonts w:ascii="Times New Roman" w:eastAsia="宋体" w:hAnsi="Times New Roman" w:cs="Times New Roman"/>
          <w:sz w:val="28"/>
          <w:szCs w:val="28"/>
        </w:rPr>
        <w:t>碳组分数据示例</w:t>
      </w:r>
    </w:p>
    <w:tbl>
      <w:tblPr>
        <w:tblStyle w:val="af"/>
        <w:tblW w:w="11016" w:type="dxa"/>
        <w:jc w:val="center"/>
        <w:tblLook w:val="04A0" w:firstRow="1" w:lastRow="0" w:firstColumn="1" w:lastColumn="0" w:noHBand="0" w:noVBand="1"/>
      </w:tblPr>
      <w:tblGrid>
        <w:gridCol w:w="11016"/>
      </w:tblGrid>
      <w:tr w:rsidR="00D95F7E" w:rsidRPr="00400BDB" w14:paraId="6C0F63AA" w14:textId="77777777">
        <w:trPr>
          <w:jc w:val="center"/>
        </w:trPr>
        <w:tc>
          <w:tcPr>
            <w:tcW w:w="11016" w:type="dxa"/>
          </w:tcPr>
          <w:p w14:paraId="7D421AE9" w14:textId="77777777" w:rsidR="00D95F7E" w:rsidRPr="00400BDB" w:rsidRDefault="00832F3F" w:rsidP="0057129F">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正常数据示例</w:t>
            </w:r>
          </w:p>
        </w:tc>
      </w:tr>
      <w:tr w:rsidR="00D95F7E" w:rsidRPr="00400BDB" w14:paraId="3B650C1F" w14:textId="77777777">
        <w:trPr>
          <w:trHeight w:val="2903"/>
          <w:jc w:val="center"/>
        </w:trPr>
        <w:tc>
          <w:tcPr>
            <w:tcW w:w="11016" w:type="dxa"/>
          </w:tcPr>
          <w:p w14:paraId="256F56E3"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w:drawing>
                <wp:inline distT="0" distB="0" distL="0" distR="0" wp14:anchorId="0592E1BA" wp14:editId="4741273F">
                  <wp:extent cx="6839585" cy="2089150"/>
                  <wp:effectExtent l="0" t="0" r="18415" b="635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33" cstate="print">
                            <a:extLst>
                              <a:ext uri="{28A0092B-C50C-407E-A947-70E740481C1C}">
                                <a14:useLocalDpi xmlns:a14="http://schemas.microsoft.com/office/drawing/2010/main" val="0"/>
                              </a:ext>
                            </a:extLst>
                          </a:blip>
                          <a:srcRect t="8378"/>
                          <a:stretch>
                            <a:fillRect/>
                          </a:stretch>
                        </pic:blipFill>
                        <pic:spPr>
                          <a:xfrm>
                            <a:off x="0" y="0"/>
                            <a:ext cx="6840000" cy="2089238"/>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2C1F4447" wp14:editId="298B8516">
                  <wp:extent cx="6839585" cy="2070735"/>
                  <wp:effectExtent l="0" t="0" r="18415" b="571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34" cstate="print">
                            <a:extLst>
                              <a:ext uri="{28A0092B-C50C-407E-A947-70E740481C1C}">
                                <a14:useLocalDpi xmlns:a14="http://schemas.microsoft.com/office/drawing/2010/main" val="0"/>
                              </a:ext>
                            </a:extLst>
                          </a:blip>
                          <a:srcRect t="9182"/>
                          <a:stretch>
                            <a:fillRect/>
                          </a:stretch>
                        </pic:blipFill>
                        <pic:spPr>
                          <a:xfrm>
                            <a:off x="0" y="0"/>
                            <a:ext cx="6840000" cy="2070895"/>
                          </a:xfrm>
                          <a:prstGeom prst="rect">
                            <a:avLst/>
                          </a:prstGeom>
                          <a:noFill/>
                          <a:ln>
                            <a:noFill/>
                          </a:ln>
                        </pic:spPr>
                      </pic:pic>
                    </a:graphicData>
                  </a:graphic>
                </wp:inline>
              </w:drawing>
            </w:r>
          </w:p>
        </w:tc>
      </w:tr>
    </w:tbl>
    <w:p w14:paraId="2E8EC9F2" w14:textId="3EB6EC1A" w:rsidR="00D95F7E" w:rsidRPr="00400BDB" w:rsidRDefault="00D95F7E" w:rsidP="0057129F">
      <w:pPr>
        <w:rPr>
          <w:rFonts w:ascii="Times New Roman" w:eastAsia="宋体" w:hAnsi="Times New Roman" w:cs="Times New Roman"/>
          <w:b/>
          <w:sz w:val="28"/>
          <w:szCs w:val="28"/>
        </w:rPr>
      </w:pPr>
    </w:p>
    <w:tbl>
      <w:tblPr>
        <w:tblStyle w:val="af"/>
        <w:tblW w:w="11016" w:type="dxa"/>
        <w:jc w:val="center"/>
        <w:tblLook w:val="04A0" w:firstRow="1" w:lastRow="0" w:firstColumn="1" w:lastColumn="0" w:noHBand="0" w:noVBand="1"/>
      </w:tblPr>
      <w:tblGrid>
        <w:gridCol w:w="11016"/>
      </w:tblGrid>
      <w:tr w:rsidR="00D95F7E" w:rsidRPr="00400BDB" w14:paraId="312A0D54" w14:textId="77777777">
        <w:trPr>
          <w:jc w:val="center"/>
        </w:trPr>
        <w:tc>
          <w:tcPr>
            <w:tcW w:w="11016" w:type="dxa"/>
          </w:tcPr>
          <w:p w14:paraId="36E603BC" w14:textId="77777777" w:rsidR="00D95F7E" w:rsidRPr="00400BDB" w:rsidRDefault="00832F3F" w:rsidP="00A32753">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异常数据示例</w:t>
            </w:r>
          </w:p>
        </w:tc>
      </w:tr>
      <w:tr w:rsidR="00DF3782" w:rsidRPr="00400BDB" w14:paraId="60C4C331" w14:textId="77777777">
        <w:trPr>
          <w:trHeight w:val="3936"/>
          <w:jc w:val="center"/>
        </w:trPr>
        <w:tc>
          <w:tcPr>
            <w:tcW w:w="11016" w:type="dxa"/>
          </w:tcPr>
          <w:p w14:paraId="3488AA15" w14:textId="01D448DC"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Pr>
                <w:rFonts w:ascii="Times New Roman" w:eastAsia="宋体" w:hAnsi="Times New Roman" w:cs="Times New Roman"/>
                <w:sz w:val="28"/>
                <w:szCs w:val="28"/>
              </w:rPr>
              <w:t>1</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proofErr w:type="gramStart"/>
            <w:r w:rsidRPr="00400BDB">
              <w:rPr>
                <w:rFonts w:ascii="Times New Roman" w:eastAsia="宋体" w:hAnsi="Times New Roman" w:cs="Times New Roman"/>
                <w:sz w:val="28"/>
                <w:szCs w:val="28"/>
              </w:rPr>
              <w:t>突变值</w:t>
            </w:r>
            <w:proofErr w:type="gramEnd"/>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离群值</w:t>
            </w:r>
          </w:p>
          <w:p w14:paraId="20365E1A" w14:textId="79F1ACDC"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742208" behindDoc="0" locked="0" layoutInCell="1" allowOverlap="1" wp14:anchorId="47816DD4" wp14:editId="687D77BA">
                      <wp:simplePos x="0" y="0"/>
                      <wp:positionH relativeFrom="column">
                        <wp:posOffset>4777740</wp:posOffset>
                      </wp:positionH>
                      <wp:positionV relativeFrom="paragraph">
                        <wp:posOffset>4877435</wp:posOffset>
                      </wp:positionV>
                      <wp:extent cx="121920" cy="1388745"/>
                      <wp:effectExtent l="0" t="0" r="11430" b="21590"/>
                      <wp:wrapNone/>
                      <wp:docPr id="252" name="矩形 252"/>
                      <wp:cNvGraphicFramePr/>
                      <a:graphic xmlns:a="http://schemas.openxmlformats.org/drawingml/2006/main">
                        <a:graphicData uri="http://schemas.microsoft.com/office/word/2010/wordprocessingShape">
                          <wps:wsp>
                            <wps:cNvSpPr/>
                            <wps:spPr>
                              <a:xfrm>
                                <a:off x="0" y="0"/>
                                <a:ext cx="121920" cy="1388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2B8771" id="矩形 252" o:spid="_x0000_s1026" style="position:absolute;left:0;text-align:left;margin-left:376.2pt;margin-top:384.05pt;width:9.6pt;height:109.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48352" behindDoc="0" locked="0" layoutInCell="1" allowOverlap="1" wp14:anchorId="21FC7B0E" wp14:editId="30671980">
                      <wp:simplePos x="0" y="0"/>
                      <wp:positionH relativeFrom="column">
                        <wp:posOffset>2666365</wp:posOffset>
                      </wp:positionH>
                      <wp:positionV relativeFrom="paragraph">
                        <wp:posOffset>2658110</wp:posOffset>
                      </wp:positionV>
                      <wp:extent cx="160020" cy="1408430"/>
                      <wp:effectExtent l="0" t="0" r="11430" b="20320"/>
                      <wp:wrapNone/>
                      <wp:docPr id="255" name="矩形 255"/>
                      <wp:cNvGraphicFramePr/>
                      <a:graphic xmlns:a="http://schemas.openxmlformats.org/drawingml/2006/main">
                        <a:graphicData uri="http://schemas.microsoft.com/office/word/2010/wordprocessingShape">
                          <wps:wsp>
                            <wps:cNvSpPr/>
                            <wps:spPr>
                              <a:xfrm>
                                <a:off x="0" y="0"/>
                                <a:ext cx="160020" cy="14084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0BE87DFE" id="矩形 255" o:spid="_x0000_s1026" style="position:absolute;left:0;text-align:left;margin-left:209.95pt;margin-top:209.3pt;width:12.6pt;height:110.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45280" behindDoc="0" locked="0" layoutInCell="1" allowOverlap="1" wp14:anchorId="0142A209" wp14:editId="7E4A11CC">
                      <wp:simplePos x="0" y="0"/>
                      <wp:positionH relativeFrom="column">
                        <wp:posOffset>3950335</wp:posOffset>
                      </wp:positionH>
                      <wp:positionV relativeFrom="paragraph">
                        <wp:posOffset>2684780</wp:posOffset>
                      </wp:positionV>
                      <wp:extent cx="207010" cy="1408430"/>
                      <wp:effectExtent l="0" t="0" r="22225" b="20320"/>
                      <wp:wrapNone/>
                      <wp:docPr id="43" name="矩形 43"/>
                      <wp:cNvGraphicFramePr/>
                      <a:graphic xmlns:a="http://schemas.openxmlformats.org/drawingml/2006/main">
                        <a:graphicData uri="http://schemas.microsoft.com/office/word/2010/wordprocessingShape">
                          <wps:wsp>
                            <wps:cNvSpPr/>
                            <wps:spPr>
                              <a:xfrm>
                                <a:off x="0" y="0"/>
                                <a:ext cx="207010" cy="14084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83A349" id="矩形 43" o:spid="_x0000_s1026" style="position:absolute;left:0;text-align:left;margin-left:311.05pt;margin-top:211.4pt;width:16.3pt;height:110.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39136" behindDoc="0" locked="0" layoutInCell="1" allowOverlap="1" wp14:anchorId="1008954F" wp14:editId="7A99B831">
                      <wp:simplePos x="0" y="0"/>
                      <wp:positionH relativeFrom="column">
                        <wp:posOffset>4396105</wp:posOffset>
                      </wp:positionH>
                      <wp:positionV relativeFrom="paragraph">
                        <wp:posOffset>461645</wp:posOffset>
                      </wp:positionV>
                      <wp:extent cx="137795" cy="1409065"/>
                      <wp:effectExtent l="0" t="0" r="14605" b="20320"/>
                      <wp:wrapNone/>
                      <wp:docPr id="44" name="矩形 44"/>
                      <wp:cNvGraphicFramePr/>
                      <a:graphic xmlns:a="http://schemas.openxmlformats.org/drawingml/2006/main">
                        <a:graphicData uri="http://schemas.microsoft.com/office/word/2010/wordprocessingShape">
                          <wps:wsp>
                            <wps:cNvSpPr/>
                            <wps:spPr>
                              <a:xfrm>
                                <a:off x="0" y="0"/>
                                <a:ext cx="137795" cy="14088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95399C" id="矩形 44" o:spid="_x0000_s1026" style="position:absolute;left:0;text-align:left;margin-left:346.15pt;margin-top:36.35pt;width:10.85pt;height:110.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32992" behindDoc="0" locked="0" layoutInCell="1" allowOverlap="1" wp14:anchorId="2DDEBE8A" wp14:editId="763C1E04">
                      <wp:simplePos x="0" y="0"/>
                      <wp:positionH relativeFrom="column">
                        <wp:posOffset>2508250</wp:posOffset>
                      </wp:positionH>
                      <wp:positionV relativeFrom="paragraph">
                        <wp:posOffset>439420</wp:posOffset>
                      </wp:positionV>
                      <wp:extent cx="148590" cy="1408430"/>
                      <wp:effectExtent l="0" t="0" r="22860" b="20320"/>
                      <wp:wrapNone/>
                      <wp:docPr id="47" name="矩形 47"/>
                      <wp:cNvGraphicFramePr/>
                      <a:graphic xmlns:a="http://schemas.openxmlformats.org/drawingml/2006/main">
                        <a:graphicData uri="http://schemas.microsoft.com/office/word/2010/wordprocessingShape">
                          <wps:wsp>
                            <wps:cNvSpPr/>
                            <wps:spPr>
                              <a:xfrm>
                                <a:off x="0" y="0"/>
                                <a:ext cx="148590" cy="14084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2D7E05" id="矩形 47" o:spid="_x0000_s1026" style="position:absolute;left:0;text-align:left;margin-left:197.5pt;margin-top:34.6pt;width:11.7pt;height:110.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27E12326" wp14:editId="7B588725">
                  <wp:extent cx="6838950" cy="2103120"/>
                  <wp:effectExtent l="0" t="0" r="0" b="1143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noChangeArrowheads="1"/>
                          </pic:cNvPicPr>
                        </pic:nvPicPr>
                        <pic:blipFill>
                          <a:blip r:embed="rId35" cstate="print">
                            <a:extLst>
                              <a:ext uri="{28A0092B-C50C-407E-A947-70E740481C1C}">
                                <a14:useLocalDpi xmlns:a14="http://schemas.microsoft.com/office/drawing/2010/main" val="0"/>
                              </a:ext>
                            </a:extLst>
                          </a:blip>
                          <a:srcRect t="7725"/>
                          <a:stretch>
                            <a:fillRect/>
                          </a:stretch>
                        </pic:blipFill>
                        <pic:spPr>
                          <a:xfrm>
                            <a:off x="0" y="0"/>
                            <a:ext cx="6840000" cy="2103866"/>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531A1CE4" wp14:editId="0E4594D9">
                  <wp:extent cx="6839585" cy="2112010"/>
                  <wp:effectExtent l="0" t="0" r="18415" b="254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36" cstate="print">
                            <a:extLst>
                              <a:ext uri="{28A0092B-C50C-407E-A947-70E740481C1C}">
                                <a14:useLocalDpi xmlns:a14="http://schemas.microsoft.com/office/drawing/2010/main" val="0"/>
                              </a:ext>
                            </a:extLst>
                          </a:blip>
                          <a:srcRect t="7354"/>
                          <a:stretch>
                            <a:fillRect/>
                          </a:stretch>
                        </pic:blipFill>
                        <pic:spPr>
                          <a:xfrm>
                            <a:off x="0" y="0"/>
                            <a:ext cx="6840000" cy="2112574"/>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61DC2353" wp14:editId="1E6C0CCB">
                  <wp:extent cx="6839585" cy="2106930"/>
                  <wp:effectExtent l="0" t="0" r="184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37" cstate="print">
                            <a:extLst>
                              <a:ext uri="{28A0092B-C50C-407E-A947-70E740481C1C}">
                                <a14:useLocalDpi xmlns:a14="http://schemas.microsoft.com/office/drawing/2010/main" val="0"/>
                              </a:ext>
                            </a:extLst>
                          </a:blip>
                          <a:srcRect t="7591"/>
                          <a:stretch>
                            <a:fillRect/>
                          </a:stretch>
                        </pic:blipFill>
                        <pic:spPr>
                          <a:xfrm>
                            <a:off x="0" y="0"/>
                            <a:ext cx="6840000" cy="2107180"/>
                          </a:xfrm>
                          <a:prstGeom prst="rect">
                            <a:avLst/>
                          </a:prstGeom>
                          <a:noFill/>
                          <a:ln>
                            <a:noFill/>
                          </a:ln>
                        </pic:spPr>
                      </pic:pic>
                    </a:graphicData>
                  </a:graphic>
                </wp:inline>
              </w:drawing>
            </w:r>
          </w:p>
        </w:tc>
      </w:tr>
      <w:tr w:rsidR="00DF3782" w:rsidRPr="00400BDB" w14:paraId="2FF6D781" w14:textId="77777777">
        <w:trPr>
          <w:trHeight w:val="3936"/>
          <w:jc w:val="center"/>
        </w:trPr>
        <w:tc>
          <w:tcPr>
            <w:tcW w:w="11016" w:type="dxa"/>
          </w:tcPr>
          <w:p w14:paraId="533F7D26" w14:textId="2813E199" w:rsidR="00DF3782" w:rsidRPr="00400BDB" w:rsidRDefault="00DF3782" w:rsidP="00DF3782">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浓度高于</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浓度</w:t>
            </w:r>
          </w:p>
          <w:p w14:paraId="45B0F013" w14:textId="61B5D3B1" w:rsidR="00DF3782" w:rsidRPr="00400BDB" w:rsidRDefault="005F17DB" w:rsidP="00DF3782">
            <w:pPr>
              <w:jc w:val="center"/>
              <w:rPr>
                <w:rFonts w:ascii="Times New Roman" w:eastAsia="宋体" w:hAnsi="Times New Roman" w:cs="Times New Roman"/>
                <w:sz w:val="28"/>
                <w:szCs w:val="28"/>
              </w:rPr>
            </w:pPr>
            <w:r>
              <w:rPr>
                <w:rFonts w:ascii="Times New Roman" w:eastAsia="宋体" w:hAnsi="Times New Roman" w:cs="Times New Roman"/>
                <w:noProof/>
                <w:sz w:val="28"/>
                <w:szCs w:val="28"/>
              </w:rPr>
              <mc:AlternateContent>
                <mc:Choice Requires="wps">
                  <w:drawing>
                    <wp:anchor distT="0" distB="0" distL="114300" distR="114300" simplePos="0" relativeHeight="251791360" behindDoc="0" locked="0" layoutInCell="1" allowOverlap="1" wp14:anchorId="1964B6CA" wp14:editId="323397EC">
                      <wp:simplePos x="0" y="0"/>
                      <wp:positionH relativeFrom="column">
                        <wp:posOffset>2766792</wp:posOffset>
                      </wp:positionH>
                      <wp:positionV relativeFrom="paragraph">
                        <wp:posOffset>4837430</wp:posOffset>
                      </wp:positionV>
                      <wp:extent cx="216486" cy="1389185"/>
                      <wp:effectExtent l="0" t="0" r="12700" b="20955"/>
                      <wp:wrapNone/>
                      <wp:docPr id="269" name="矩形 269"/>
                      <wp:cNvGraphicFramePr/>
                      <a:graphic xmlns:a="http://schemas.openxmlformats.org/drawingml/2006/main">
                        <a:graphicData uri="http://schemas.microsoft.com/office/word/2010/wordprocessingShape">
                          <wps:wsp>
                            <wps:cNvSpPr/>
                            <wps:spPr>
                              <a:xfrm>
                                <a:off x="0" y="0"/>
                                <a:ext cx="216486" cy="13891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20F60" id="矩形 269" o:spid="_x0000_s1026" style="position:absolute;left:0;text-align:left;margin-left:217.85pt;margin-top:380.9pt;width:17.05pt;height:109.4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" filled="f" strokecolor="red" strokeweight="1.5pt"/>
                  </w:pict>
                </mc:Fallback>
              </mc:AlternateContent>
            </w:r>
            <w:r w:rsidR="00DF3782" w:rsidRPr="00400BDB">
              <w:rPr>
                <w:rFonts w:ascii="Times New Roman" w:eastAsia="宋体" w:hAnsi="Times New Roman" w:cs="Times New Roman"/>
                <w:noProof/>
                <w:sz w:val="28"/>
                <w:szCs w:val="28"/>
              </w:rPr>
              <mc:AlternateContent>
                <mc:Choice Requires="wps">
                  <w:drawing>
                    <wp:anchor distT="0" distB="0" distL="114300" distR="114300" simplePos="0" relativeHeight="251729920" behindDoc="0" locked="0" layoutInCell="1" allowOverlap="1" wp14:anchorId="2D16CDF6" wp14:editId="0057F9DA">
                      <wp:simplePos x="0" y="0"/>
                      <wp:positionH relativeFrom="column">
                        <wp:posOffset>2372360</wp:posOffset>
                      </wp:positionH>
                      <wp:positionV relativeFrom="paragraph">
                        <wp:posOffset>2670175</wp:posOffset>
                      </wp:positionV>
                      <wp:extent cx="514985" cy="1426210"/>
                      <wp:effectExtent l="0" t="0" r="19050" b="22225"/>
                      <wp:wrapNone/>
                      <wp:docPr id="135" name="矩形 135"/>
                      <wp:cNvGraphicFramePr/>
                      <a:graphic xmlns:a="http://schemas.openxmlformats.org/drawingml/2006/main">
                        <a:graphicData uri="http://schemas.microsoft.com/office/word/2010/wordprocessingShape">
                          <wps:wsp>
                            <wps:cNvSpPr/>
                            <wps:spPr>
                              <a:xfrm>
                                <a:off x="0" y="0"/>
                                <a:ext cx="514985" cy="14262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9572A3" id="矩形 135" o:spid="_x0000_s1026" style="position:absolute;left:0;text-align:left;margin-left:186.8pt;margin-top:210.25pt;width:40.55pt;height:112.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" filled="f" strokecolor="red" strokeweight="1.5pt"/>
                  </w:pict>
                </mc:Fallback>
              </mc:AlternateContent>
            </w:r>
            <w:r w:rsidR="00DF3782" w:rsidRPr="00400BDB">
              <w:rPr>
                <w:rFonts w:ascii="Times New Roman" w:eastAsia="宋体" w:hAnsi="Times New Roman" w:cs="Times New Roman"/>
                <w:noProof/>
                <w:sz w:val="28"/>
                <w:szCs w:val="28"/>
              </w:rPr>
              <mc:AlternateContent>
                <mc:Choice Requires="wps">
                  <w:drawing>
                    <wp:anchor distT="0" distB="0" distL="114300" distR="114300" simplePos="0" relativeHeight="251723776" behindDoc="0" locked="0" layoutInCell="1" allowOverlap="1" wp14:anchorId="00D602DE" wp14:editId="4A18CDC0">
                      <wp:simplePos x="0" y="0"/>
                      <wp:positionH relativeFrom="column">
                        <wp:posOffset>5045075</wp:posOffset>
                      </wp:positionH>
                      <wp:positionV relativeFrom="paragraph">
                        <wp:posOffset>491490</wp:posOffset>
                      </wp:positionV>
                      <wp:extent cx="135255" cy="1378585"/>
                      <wp:effectExtent l="0" t="0" r="17145" b="12065"/>
                      <wp:wrapNone/>
                      <wp:docPr id="57" name="矩形 57"/>
                      <wp:cNvGraphicFramePr/>
                      <a:graphic xmlns:a="http://schemas.openxmlformats.org/drawingml/2006/main">
                        <a:graphicData uri="http://schemas.microsoft.com/office/word/2010/wordprocessingShape">
                          <wps:wsp>
                            <wps:cNvSpPr/>
                            <wps:spPr>
                              <a:xfrm>
                                <a:off x="0" y="0"/>
                                <a:ext cx="135467"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FA54D1" id="矩形 57" o:spid="_x0000_s1026" style="position:absolute;left:0;text-align:left;margin-left:397.25pt;margin-top:38.7pt;width:10.65pt;height:108.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" filled="f" strokecolor="red" strokeweight="1.5pt"/>
                  </w:pict>
                </mc:Fallback>
              </mc:AlternateContent>
            </w:r>
            <w:r w:rsidR="00DF3782" w:rsidRPr="00400BDB">
              <w:rPr>
                <w:rFonts w:ascii="Times New Roman" w:eastAsia="宋体" w:hAnsi="Times New Roman" w:cs="Times New Roman"/>
                <w:noProof/>
                <w:sz w:val="28"/>
                <w:szCs w:val="28"/>
              </w:rPr>
              <w:drawing>
                <wp:inline distT="0" distB="0" distL="0" distR="0" wp14:anchorId="5E86254F" wp14:editId="349A2960">
                  <wp:extent cx="6839585" cy="209042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38" cstate="print">
                            <a:extLst>
                              <a:ext uri="{28A0092B-C50C-407E-A947-70E740481C1C}">
                                <a14:useLocalDpi xmlns:a14="http://schemas.microsoft.com/office/drawing/2010/main" val="0"/>
                              </a:ext>
                            </a:extLst>
                          </a:blip>
                          <a:srcRect t="8312"/>
                          <a:stretch>
                            <a:fillRect/>
                          </a:stretch>
                        </pic:blipFill>
                        <pic:spPr>
                          <a:xfrm>
                            <a:off x="0" y="0"/>
                            <a:ext cx="6840000" cy="2090746"/>
                          </a:xfrm>
                          <a:prstGeom prst="rect">
                            <a:avLst/>
                          </a:prstGeom>
                          <a:noFill/>
                          <a:ln>
                            <a:noFill/>
                          </a:ln>
                        </pic:spPr>
                      </pic:pic>
                    </a:graphicData>
                  </a:graphic>
                </wp:inline>
              </w:drawing>
            </w:r>
            <w:r w:rsidR="00DF3782" w:rsidRPr="00400BDB">
              <w:rPr>
                <w:rFonts w:ascii="Times New Roman" w:eastAsia="宋体" w:hAnsi="Times New Roman" w:cs="Times New Roman"/>
                <w:noProof/>
                <w:sz w:val="28"/>
                <w:szCs w:val="28"/>
              </w:rPr>
              <w:drawing>
                <wp:inline distT="0" distB="0" distL="0" distR="0" wp14:anchorId="091BBAA2" wp14:editId="19321BF2">
                  <wp:extent cx="6840220" cy="2110740"/>
                  <wp:effectExtent l="0" t="0" r="17780" b="381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39" cstate="print">
                            <a:extLst>
                              <a:ext uri="{28A0092B-C50C-407E-A947-70E740481C1C}">
                                <a14:useLocalDpi xmlns:a14="http://schemas.microsoft.com/office/drawing/2010/main" val="0"/>
                              </a:ext>
                            </a:extLst>
                          </a:blip>
                          <a:srcRect t="7428"/>
                          <a:stretch>
                            <a:fillRect/>
                          </a:stretch>
                        </pic:blipFill>
                        <pic:spPr>
                          <a:xfrm>
                            <a:off x="0" y="0"/>
                            <a:ext cx="6840220" cy="2110740"/>
                          </a:xfrm>
                          <a:prstGeom prst="rect">
                            <a:avLst/>
                          </a:prstGeom>
                          <a:noFill/>
                          <a:ln>
                            <a:noFill/>
                          </a:ln>
                        </pic:spPr>
                      </pic:pic>
                    </a:graphicData>
                  </a:graphic>
                </wp:inline>
              </w:drawing>
            </w:r>
            <w:r w:rsidR="00DF3782" w:rsidRPr="00400BDB">
              <w:rPr>
                <w:rFonts w:ascii="Times New Roman" w:eastAsia="宋体" w:hAnsi="Times New Roman" w:cs="Times New Roman"/>
                <w:noProof/>
                <w:sz w:val="28"/>
                <w:szCs w:val="28"/>
              </w:rPr>
              <w:drawing>
                <wp:inline distT="0" distB="0" distL="0" distR="0" wp14:anchorId="598A6663" wp14:editId="3266E51D">
                  <wp:extent cx="6840220" cy="2110740"/>
                  <wp:effectExtent l="0" t="0" r="0" b="381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40" cstate="print">
                            <a:extLst>
                              <a:ext uri="{28A0092B-C50C-407E-A947-70E740481C1C}">
                                <a14:useLocalDpi xmlns:a14="http://schemas.microsoft.com/office/drawing/2010/main" val="0"/>
                              </a:ext>
                            </a:extLst>
                          </a:blip>
                          <a:srcRect t="7428"/>
                          <a:stretch>
                            <a:fillRect/>
                          </a:stretch>
                        </pic:blipFill>
                        <pic:spPr>
                          <a:xfrm>
                            <a:off x="0" y="0"/>
                            <a:ext cx="6840220" cy="2110740"/>
                          </a:xfrm>
                          <a:prstGeom prst="rect">
                            <a:avLst/>
                          </a:prstGeom>
                          <a:noFill/>
                          <a:ln>
                            <a:noFill/>
                          </a:ln>
                        </pic:spPr>
                      </pic:pic>
                    </a:graphicData>
                  </a:graphic>
                </wp:inline>
              </w:drawing>
            </w:r>
          </w:p>
        </w:tc>
      </w:tr>
      <w:tr w:rsidR="005F17DB" w:rsidRPr="00400BDB" w14:paraId="642C7B0C" w14:textId="77777777">
        <w:trPr>
          <w:trHeight w:val="3936"/>
          <w:jc w:val="center"/>
        </w:trPr>
        <w:tc>
          <w:tcPr>
            <w:tcW w:w="11016" w:type="dxa"/>
          </w:tcPr>
          <w:p w14:paraId="131A4BC8" w14:textId="77777777"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Pr>
                <w:rFonts w:ascii="Times New Roman" w:eastAsia="宋体" w:hAnsi="Times New Roman" w:cs="Times New Roman"/>
                <w:sz w:val="28"/>
                <w:szCs w:val="28"/>
              </w:rPr>
              <w:t>3</w:t>
            </w:r>
            <w:r w:rsidRPr="00400BDB">
              <w:rPr>
                <w:rFonts w:ascii="Times New Roman" w:eastAsia="宋体" w:hAnsi="Times New Roman" w:cs="Times New Roman"/>
                <w:sz w:val="28"/>
                <w:szCs w:val="28"/>
              </w:rPr>
              <w:t>）碳组分异常偏高，</w:t>
            </w:r>
            <w:r w:rsidRPr="00400BDB">
              <w:rPr>
                <w:rFonts w:ascii="Times New Roman" w:eastAsia="宋体" w:hAnsi="Times New Roman" w:cs="Times New Roman"/>
                <w:sz w:val="28"/>
                <w:szCs w:val="28"/>
              </w:rPr>
              <w:t xml:space="preserve">OC </w:t>
            </w:r>
            <w:r w:rsidRPr="00400BDB">
              <w:rPr>
                <w:rFonts w:ascii="Times New Roman" w:eastAsia="宋体" w:hAnsi="Times New Roman" w:cs="Times New Roman"/>
                <w:color w:val="000000" w:themeColor="text1"/>
                <w:kern w:val="0"/>
                <w:sz w:val="28"/>
                <w:szCs w:val="28"/>
                <w:lang w:bidi="ar"/>
              </w:rPr>
              <w:t>&gt;</w:t>
            </w:r>
            <w:r w:rsidRPr="00400BDB">
              <w:rPr>
                <w:rFonts w:ascii="Times New Roman" w:eastAsia="宋体" w:hAnsi="Times New Roman" w:cs="Times New Roman"/>
                <w:sz w:val="28"/>
                <w:szCs w:val="28"/>
              </w:rPr>
              <w:t>30μg/m³</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 xml:space="preserve">EC </w:t>
            </w:r>
            <w:r w:rsidRPr="00400BDB">
              <w:rPr>
                <w:rFonts w:ascii="Times New Roman" w:eastAsia="宋体" w:hAnsi="Times New Roman" w:cs="Times New Roman"/>
                <w:color w:val="000000" w:themeColor="text1"/>
                <w:kern w:val="0"/>
                <w:sz w:val="28"/>
                <w:szCs w:val="28"/>
                <w:lang w:bidi="ar"/>
              </w:rPr>
              <w:t>&gt;</w:t>
            </w:r>
            <w:r w:rsidRPr="00400BDB">
              <w:rPr>
                <w:rFonts w:ascii="Times New Roman" w:eastAsia="宋体" w:hAnsi="Times New Roman" w:cs="Times New Roman"/>
                <w:sz w:val="28"/>
                <w:szCs w:val="28"/>
              </w:rPr>
              <w:t>10μg/m³</w:t>
            </w:r>
          </w:p>
          <w:p w14:paraId="72D9EAE8" w14:textId="686F0C33"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drawing>
                <wp:inline distT="0" distB="0" distL="0" distR="0" wp14:anchorId="331106F9" wp14:editId="307046FA">
                  <wp:extent cx="6839585" cy="2096135"/>
                  <wp:effectExtent l="0" t="0" r="18415" b="184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41" cstate="print">
                            <a:extLst>
                              <a:ext uri="{28A0092B-C50C-407E-A947-70E740481C1C}">
                                <a14:useLocalDpi xmlns:a14="http://schemas.microsoft.com/office/drawing/2010/main" val="0"/>
                              </a:ext>
                            </a:extLst>
                          </a:blip>
                          <a:srcRect t="8062"/>
                          <a:stretch>
                            <a:fillRect/>
                          </a:stretch>
                        </pic:blipFill>
                        <pic:spPr>
                          <a:xfrm>
                            <a:off x="0" y="0"/>
                            <a:ext cx="6840000" cy="2096437"/>
                          </a:xfrm>
                          <a:prstGeom prst="rect">
                            <a:avLst/>
                          </a:prstGeom>
                          <a:noFill/>
                          <a:ln>
                            <a:noFill/>
                          </a:ln>
                        </pic:spPr>
                      </pic:pic>
                    </a:graphicData>
                  </a:graphic>
                </wp:inline>
              </w:drawing>
            </w:r>
            <w:r w:rsidRPr="00400BDB">
              <w:rPr>
                <w:rFonts w:ascii="Times New Roman" w:eastAsia="宋体" w:hAnsi="Times New Roman" w:cs="Times New Roman"/>
                <w:noProof/>
                <w:sz w:val="28"/>
                <w:szCs w:val="28"/>
              </w:rPr>
              <mc:AlternateContent>
                <mc:Choice Requires="wps">
                  <w:drawing>
                    <wp:anchor distT="0" distB="0" distL="114300" distR="114300" simplePos="0" relativeHeight="251726848" behindDoc="0" locked="0" layoutInCell="1" allowOverlap="1" wp14:anchorId="117BD73E" wp14:editId="5E5FBC8F">
                      <wp:simplePos x="0" y="0"/>
                      <wp:positionH relativeFrom="column">
                        <wp:posOffset>4728845</wp:posOffset>
                      </wp:positionH>
                      <wp:positionV relativeFrom="paragraph">
                        <wp:posOffset>500380</wp:posOffset>
                      </wp:positionV>
                      <wp:extent cx="142240" cy="1361440"/>
                      <wp:effectExtent l="0" t="0" r="10160" b="10160"/>
                      <wp:wrapNone/>
                      <wp:docPr id="257" name="矩形 257"/>
                      <wp:cNvGraphicFramePr/>
                      <a:graphic xmlns:a="http://schemas.openxmlformats.org/drawingml/2006/main">
                        <a:graphicData uri="http://schemas.microsoft.com/office/word/2010/wordprocessingShape">
                          <wps:wsp>
                            <wps:cNvSpPr/>
                            <wps:spPr>
                              <a:xfrm>
                                <a:off x="0" y="0"/>
                                <a:ext cx="142240" cy="13614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6C49E7" id="矩形 257" o:spid="_x0000_s1026" style="position:absolute;left:0;text-align:left;margin-left:372.35pt;margin-top:39.4pt;width:11.2pt;height:107.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" filled="f" strokecolor="red" strokeweight="1.5pt"/>
                  </w:pict>
                </mc:Fallback>
              </mc:AlternateContent>
            </w:r>
          </w:p>
          <w:p w14:paraId="5A8CBC9B" w14:textId="0733E742"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708416" behindDoc="0" locked="0" layoutInCell="1" allowOverlap="1" wp14:anchorId="19DB6162" wp14:editId="19D1AEB1">
                      <wp:simplePos x="0" y="0"/>
                      <wp:positionH relativeFrom="column">
                        <wp:posOffset>2337435</wp:posOffset>
                      </wp:positionH>
                      <wp:positionV relativeFrom="paragraph">
                        <wp:posOffset>2628216</wp:posOffset>
                      </wp:positionV>
                      <wp:extent cx="162560" cy="1409065"/>
                      <wp:effectExtent l="0" t="0" r="27940" b="20320"/>
                      <wp:wrapNone/>
                      <wp:docPr id="262" name="矩形 262"/>
                      <wp:cNvGraphicFramePr/>
                      <a:graphic xmlns:a="http://schemas.openxmlformats.org/drawingml/2006/main">
                        <a:graphicData uri="http://schemas.microsoft.com/office/word/2010/wordprocessingShape">
                          <wps:wsp>
                            <wps:cNvSpPr/>
                            <wps:spPr>
                              <a:xfrm>
                                <a:off x="0" y="0"/>
                                <a:ext cx="162560" cy="14090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8EFDF3" id="矩形 262" o:spid="_x0000_s1026" style="position:absolute;left:0;text-align:left;margin-left:184.05pt;margin-top:206.95pt;width:12.8pt;height:110.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36064" behindDoc="0" locked="0" layoutInCell="1" allowOverlap="1" wp14:anchorId="164C6392" wp14:editId="1C276FA1">
                      <wp:simplePos x="0" y="0"/>
                      <wp:positionH relativeFrom="column">
                        <wp:posOffset>4809490</wp:posOffset>
                      </wp:positionH>
                      <wp:positionV relativeFrom="paragraph">
                        <wp:posOffset>434975</wp:posOffset>
                      </wp:positionV>
                      <wp:extent cx="142875" cy="1429385"/>
                      <wp:effectExtent l="0" t="0" r="28575" b="19050"/>
                      <wp:wrapNone/>
                      <wp:docPr id="261" name="矩形 261"/>
                      <wp:cNvGraphicFramePr/>
                      <a:graphic xmlns:a="http://schemas.openxmlformats.org/drawingml/2006/main">
                        <a:graphicData uri="http://schemas.microsoft.com/office/word/2010/wordprocessingShape">
                          <wps:wsp>
                            <wps:cNvSpPr/>
                            <wps:spPr>
                              <a:xfrm>
                                <a:off x="0" y="0"/>
                                <a:ext cx="142875" cy="14291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CDF981" id="矩形 261" o:spid="_x0000_s1026" style="position:absolute;left:0;text-align:left;margin-left:378.7pt;margin-top:34.25pt;width:11.25pt;height:112.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5F2BBC6E" wp14:editId="2FF2373A">
                  <wp:extent cx="6839585" cy="2083435"/>
                  <wp:effectExtent l="0" t="0" r="18415" b="1206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42" cstate="print">
                            <a:extLst>
                              <a:ext uri="{28A0092B-C50C-407E-A947-70E740481C1C}">
                                <a14:useLocalDpi xmlns:a14="http://schemas.microsoft.com/office/drawing/2010/main" val="0"/>
                              </a:ext>
                            </a:extLst>
                          </a:blip>
                          <a:srcRect t="8620"/>
                          <a:stretch>
                            <a:fillRect/>
                          </a:stretch>
                        </pic:blipFill>
                        <pic:spPr>
                          <a:xfrm>
                            <a:off x="0" y="0"/>
                            <a:ext cx="6840000" cy="2083710"/>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2B2307D0" wp14:editId="7A3D6756">
                  <wp:extent cx="6839585" cy="2092325"/>
                  <wp:effectExtent l="0" t="0" r="18415" b="317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43" cstate="print">
                            <a:extLst>
                              <a:ext uri="{28A0092B-C50C-407E-A947-70E740481C1C}">
                                <a14:useLocalDpi xmlns:a14="http://schemas.microsoft.com/office/drawing/2010/main" val="0"/>
                              </a:ext>
                            </a:extLst>
                          </a:blip>
                          <a:srcRect t="8218"/>
                          <a:stretch>
                            <a:fillRect/>
                          </a:stretch>
                        </pic:blipFill>
                        <pic:spPr>
                          <a:xfrm>
                            <a:off x="0" y="0"/>
                            <a:ext cx="6840000" cy="2092898"/>
                          </a:xfrm>
                          <a:prstGeom prst="rect">
                            <a:avLst/>
                          </a:prstGeom>
                          <a:noFill/>
                          <a:ln>
                            <a:noFill/>
                          </a:ln>
                        </pic:spPr>
                      </pic:pic>
                    </a:graphicData>
                  </a:graphic>
                </wp:inline>
              </w:drawing>
            </w:r>
          </w:p>
        </w:tc>
      </w:tr>
      <w:tr w:rsidR="005F17DB" w:rsidRPr="00400BDB" w14:paraId="03071AE6" w14:textId="77777777">
        <w:trPr>
          <w:trHeight w:val="3936"/>
          <w:jc w:val="center"/>
        </w:trPr>
        <w:tc>
          <w:tcPr>
            <w:tcW w:w="11016" w:type="dxa"/>
          </w:tcPr>
          <w:p w14:paraId="2BB63819" w14:textId="6CFD4900"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Pr>
                <w:rFonts w:ascii="Times New Roman" w:eastAsia="宋体" w:hAnsi="Times New Roman" w:cs="Times New Roman"/>
                <w:sz w:val="28"/>
                <w:szCs w:val="28"/>
              </w:rPr>
              <w:t>4</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中占比异常偏高，</w:t>
            </w:r>
            <w:r w:rsidRPr="00400BDB">
              <w:rPr>
                <w:rFonts w:ascii="Times New Roman" w:eastAsia="宋体" w:hAnsi="Times New Roman" w:cs="Times New Roman"/>
                <w:sz w:val="28"/>
                <w:szCs w:val="28"/>
              </w:rPr>
              <w:t>EC/PM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大于</w:t>
            </w:r>
            <w:r w:rsidRPr="00400BDB">
              <w:rPr>
                <w:rFonts w:ascii="Times New Roman" w:eastAsia="宋体" w:hAnsi="Times New Roman" w:cs="Times New Roman"/>
                <w:sz w:val="28"/>
                <w:szCs w:val="28"/>
              </w:rPr>
              <w:t>15%</w:t>
            </w:r>
            <w:r w:rsidRPr="00400BDB">
              <w:rPr>
                <w:rFonts w:ascii="Times New Roman" w:eastAsia="宋体" w:hAnsi="Times New Roman" w:cs="Times New Roman"/>
                <w:sz w:val="28"/>
                <w:szCs w:val="28"/>
              </w:rPr>
              <w:t>，</w:t>
            </w:r>
            <w:r w:rsidR="002E3042">
              <w:rPr>
                <w:rFonts w:ascii="Times New Roman" w:eastAsia="宋体" w:hAnsi="Times New Roman" w:cs="Times New Roman" w:hint="eastAsia"/>
                <w:sz w:val="28"/>
                <w:szCs w:val="28"/>
              </w:rPr>
              <w:t>京津冀及周边、东北地区</w:t>
            </w:r>
            <w:r w:rsidRPr="00400BDB">
              <w:rPr>
                <w:rFonts w:ascii="Times New Roman" w:eastAsia="宋体" w:hAnsi="Times New Roman" w:cs="Times New Roman"/>
                <w:sz w:val="28"/>
                <w:szCs w:val="28"/>
              </w:rPr>
              <w:t>OC/PM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大于</w:t>
            </w:r>
            <w:r w:rsidRPr="00400BDB">
              <w:rPr>
                <w:rFonts w:ascii="Times New Roman" w:eastAsia="宋体" w:hAnsi="Times New Roman" w:cs="Times New Roman"/>
                <w:sz w:val="28"/>
                <w:szCs w:val="28"/>
              </w:rPr>
              <w:t>30%</w:t>
            </w:r>
            <w:r w:rsidRPr="00400BDB">
              <w:rPr>
                <w:rFonts w:ascii="Times New Roman" w:eastAsia="宋体" w:hAnsi="Times New Roman" w:cs="Times New Roman"/>
                <w:sz w:val="28"/>
                <w:szCs w:val="28"/>
              </w:rPr>
              <w:t>。</w:t>
            </w:r>
          </w:p>
          <w:p w14:paraId="0892CE75" w14:textId="015D8824"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754496" behindDoc="0" locked="0" layoutInCell="1" allowOverlap="1" wp14:anchorId="13916242" wp14:editId="20B24215">
                      <wp:simplePos x="0" y="0"/>
                      <wp:positionH relativeFrom="column">
                        <wp:posOffset>1134745</wp:posOffset>
                      </wp:positionH>
                      <wp:positionV relativeFrom="paragraph">
                        <wp:posOffset>4865370</wp:posOffset>
                      </wp:positionV>
                      <wp:extent cx="78740" cy="1378585"/>
                      <wp:effectExtent l="0" t="0" r="16510" b="12065"/>
                      <wp:wrapNone/>
                      <wp:docPr id="101" name="矩形 101"/>
                      <wp:cNvGraphicFramePr/>
                      <a:graphic xmlns:a="http://schemas.openxmlformats.org/drawingml/2006/main">
                        <a:graphicData uri="http://schemas.microsoft.com/office/word/2010/wordprocessingShape">
                          <wps:wsp>
                            <wps:cNvSpPr/>
                            <wps:spPr>
                              <a:xfrm>
                                <a:off x="0" y="0"/>
                                <a:ext cx="78740"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5DE77003" id="矩形 101" o:spid="_x0000_s1026" style="position:absolute;left:0;text-align:left;margin-left:89.35pt;margin-top:383.1pt;width:6.2pt;height:108.5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76000" behindDoc="0" locked="0" layoutInCell="1" allowOverlap="1" wp14:anchorId="688E209A" wp14:editId="719DF292">
                      <wp:simplePos x="0" y="0"/>
                      <wp:positionH relativeFrom="column">
                        <wp:posOffset>3112135</wp:posOffset>
                      </wp:positionH>
                      <wp:positionV relativeFrom="paragraph">
                        <wp:posOffset>4846955</wp:posOffset>
                      </wp:positionV>
                      <wp:extent cx="137795" cy="1378585"/>
                      <wp:effectExtent l="0" t="0" r="14605" b="12065"/>
                      <wp:wrapNone/>
                      <wp:docPr id="103" name="矩形 103"/>
                      <wp:cNvGraphicFramePr/>
                      <a:graphic xmlns:a="http://schemas.openxmlformats.org/drawingml/2006/main">
                        <a:graphicData uri="http://schemas.microsoft.com/office/word/2010/wordprocessingShape">
                          <wps:wsp>
                            <wps:cNvSpPr/>
                            <wps:spPr>
                              <a:xfrm>
                                <a:off x="0" y="0"/>
                                <a:ext cx="137795"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46CCB4" id="矩形 103" o:spid="_x0000_s1026" style="position:absolute;left:0;text-align:left;margin-left:245.05pt;margin-top:381.65pt;width:10.85pt;height:108.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82144" behindDoc="0" locked="0" layoutInCell="1" allowOverlap="1" wp14:anchorId="079701F8" wp14:editId="536FCE2A">
                      <wp:simplePos x="0" y="0"/>
                      <wp:positionH relativeFrom="column">
                        <wp:posOffset>1592580</wp:posOffset>
                      </wp:positionH>
                      <wp:positionV relativeFrom="paragraph">
                        <wp:posOffset>4867910</wp:posOffset>
                      </wp:positionV>
                      <wp:extent cx="101600" cy="1378585"/>
                      <wp:effectExtent l="0" t="0" r="13335" b="12065"/>
                      <wp:wrapNone/>
                      <wp:docPr id="104" name="矩形 104"/>
                      <wp:cNvGraphicFramePr/>
                      <a:graphic xmlns:a="http://schemas.openxmlformats.org/drawingml/2006/main">
                        <a:graphicData uri="http://schemas.microsoft.com/office/word/2010/wordprocessingShape">
                          <wps:wsp>
                            <wps:cNvSpPr/>
                            <wps:spPr>
                              <a:xfrm>
                                <a:off x="0" y="0"/>
                                <a:ext cx="101600"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ED17C5" id="矩形 104" o:spid="_x0000_s1026" style="position:absolute;left:0;text-align:left;margin-left:125.4pt;margin-top:383.3pt;width:8pt;height:108.5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88288" behindDoc="0" locked="0" layoutInCell="1" allowOverlap="1" wp14:anchorId="7EB0C14C" wp14:editId="0344F64E">
                      <wp:simplePos x="0" y="0"/>
                      <wp:positionH relativeFrom="column">
                        <wp:posOffset>1788160</wp:posOffset>
                      </wp:positionH>
                      <wp:positionV relativeFrom="paragraph">
                        <wp:posOffset>4857750</wp:posOffset>
                      </wp:positionV>
                      <wp:extent cx="586740" cy="1378585"/>
                      <wp:effectExtent l="0" t="0" r="22860" b="12065"/>
                      <wp:wrapNone/>
                      <wp:docPr id="105" name="矩形 105"/>
                      <wp:cNvGraphicFramePr/>
                      <a:graphic xmlns:a="http://schemas.openxmlformats.org/drawingml/2006/main">
                        <a:graphicData uri="http://schemas.microsoft.com/office/word/2010/wordprocessingShape">
                          <wps:wsp>
                            <wps:cNvSpPr/>
                            <wps:spPr>
                              <a:xfrm>
                                <a:off x="0" y="0"/>
                                <a:ext cx="586740"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B1B0139" id="矩形 105" o:spid="_x0000_s1026" style="position:absolute;left:0;text-align:left;margin-left:140.8pt;margin-top:382.5pt;width:46.2pt;height:108.5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57568" behindDoc="0" locked="0" layoutInCell="1" allowOverlap="1" wp14:anchorId="34C2057B" wp14:editId="07A9C809">
                      <wp:simplePos x="0" y="0"/>
                      <wp:positionH relativeFrom="column">
                        <wp:posOffset>2526030</wp:posOffset>
                      </wp:positionH>
                      <wp:positionV relativeFrom="paragraph">
                        <wp:posOffset>4867275</wp:posOffset>
                      </wp:positionV>
                      <wp:extent cx="101600" cy="1378585"/>
                      <wp:effectExtent l="0" t="0" r="13335" b="12065"/>
                      <wp:wrapNone/>
                      <wp:docPr id="102" name="矩形 102"/>
                      <wp:cNvGraphicFramePr/>
                      <a:graphic xmlns:a="http://schemas.openxmlformats.org/drawingml/2006/main">
                        <a:graphicData uri="http://schemas.microsoft.com/office/word/2010/wordprocessingShape">
                          <wps:wsp>
                            <wps:cNvSpPr/>
                            <wps:spPr>
                              <a:xfrm>
                                <a:off x="0" y="0"/>
                                <a:ext cx="101600"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29467E" id="矩形 102" o:spid="_x0000_s1026" style="position:absolute;left:0;text-align:left;margin-left:198.9pt;margin-top:383.25pt;width:8pt;height:108.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85216" behindDoc="0" locked="0" layoutInCell="1" allowOverlap="1" wp14:anchorId="1CEF644F" wp14:editId="176BAF81">
                      <wp:simplePos x="0" y="0"/>
                      <wp:positionH relativeFrom="column">
                        <wp:posOffset>4573270</wp:posOffset>
                      </wp:positionH>
                      <wp:positionV relativeFrom="paragraph">
                        <wp:posOffset>2667000</wp:posOffset>
                      </wp:positionV>
                      <wp:extent cx="101600" cy="1378585"/>
                      <wp:effectExtent l="0" t="0" r="12700" b="12065"/>
                      <wp:wrapNone/>
                      <wp:docPr id="134" name="矩形 134"/>
                      <wp:cNvGraphicFramePr/>
                      <a:graphic xmlns:a="http://schemas.openxmlformats.org/drawingml/2006/main">
                        <a:graphicData uri="http://schemas.microsoft.com/office/word/2010/wordprocessingShape">
                          <wps:wsp>
                            <wps:cNvSpPr/>
                            <wps:spPr>
                              <a:xfrm>
                                <a:off x="0" y="0"/>
                                <a:ext cx="101600" cy="1378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DA55F3" id="矩形 134" o:spid="_x0000_s1026" style="position:absolute;left:0;text-align:left;margin-left:360.1pt;margin-top:210pt;width:8pt;height:108.5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51424" behindDoc="0" locked="0" layoutInCell="1" allowOverlap="1" wp14:anchorId="241B45CC" wp14:editId="1938B51C">
                      <wp:simplePos x="0" y="0"/>
                      <wp:positionH relativeFrom="column">
                        <wp:posOffset>3637915</wp:posOffset>
                      </wp:positionH>
                      <wp:positionV relativeFrom="paragraph">
                        <wp:posOffset>448945</wp:posOffset>
                      </wp:positionV>
                      <wp:extent cx="135255" cy="1415415"/>
                      <wp:effectExtent l="0" t="0" r="17145" b="13335"/>
                      <wp:wrapNone/>
                      <wp:docPr id="58" name="矩形 58"/>
                      <wp:cNvGraphicFramePr/>
                      <a:graphic xmlns:a="http://schemas.openxmlformats.org/drawingml/2006/main">
                        <a:graphicData uri="http://schemas.microsoft.com/office/word/2010/wordprocessingShape">
                          <wps:wsp>
                            <wps:cNvSpPr/>
                            <wps:spPr>
                              <a:xfrm>
                                <a:off x="0" y="0"/>
                                <a:ext cx="135467" cy="141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1CB998" id="矩形 58" o:spid="_x0000_s1026" style="position:absolute;left:0;text-align:left;margin-left:286.45pt;margin-top:35.35pt;width:10.65pt;height:111.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0FA62092" wp14:editId="2F88A1D1">
                  <wp:extent cx="6840220" cy="2090420"/>
                  <wp:effectExtent l="0" t="0" r="177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44" cstate="print">
                            <a:extLst>
                              <a:ext uri="{28A0092B-C50C-407E-A947-70E740481C1C}">
                                <a14:useLocalDpi xmlns:a14="http://schemas.microsoft.com/office/drawing/2010/main" val="0"/>
                              </a:ext>
                            </a:extLst>
                          </a:blip>
                          <a:srcRect t="8320"/>
                          <a:stretch>
                            <a:fillRect/>
                          </a:stretch>
                        </pic:blipFill>
                        <pic:spPr>
                          <a:xfrm>
                            <a:off x="0" y="0"/>
                            <a:ext cx="6840220" cy="2090420"/>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279F5D65" wp14:editId="27B49852">
                  <wp:extent cx="6837680" cy="2120900"/>
                  <wp:effectExtent l="0" t="0" r="1270" b="1270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45" cstate="print">
                            <a:extLst>
                              <a:ext uri="{28A0092B-C50C-407E-A947-70E740481C1C}">
                                <a14:useLocalDpi xmlns:a14="http://schemas.microsoft.com/office/drawing/2010/main" val="0"/>
                              </a:ext>
                            </a:extLst>
                          </a:blip>
                          <a:srcRect t="7131" b="-167"/>
                          <a:stretch>
                            <a:fillRect/>
                          </a:stretch>
                        </pic:blipFill>
                        <pic:spPr>
                          <a:xfrm>
                            <a:off x="0" y="0"/>
                            <a:ext cx="6840000" cy="2120900"/>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3D60DEEC" wp14:editId="56444543">
                  <wp:extent cx="6837680" cy="2117090"/>
                  <wp:effectExtent l="0" t="0" r="127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46" cstate="print">
                            <a:extLst>
                              <a:ext uri="{28A0092B-C50C-407E-A947-70E740481C1C}">
                                <a14:useLocalDpi xmlns:a14="http://schemas.microsoft.com/office/drawing/2010/main" val="0"/>
                              </a:ext>
                            </a:extLst>
                          </a:blip>
                          <a:srcRect t="7131"/>
                          <a:stretch>
                            <a:fillRect/>
                          </a:stretch>
                        </pic:blipFill>
                        <pic:spPr>
                          <a:xfrm>
                            <a:off x="0" y="0"/>
                            <a:ext cx="6840000" cy="2117670"/>
                          </a:xfrm>
                          <a:prstGeom prst="rect">
                            <a:avLst/>
                          </a:prstGeom>
                          <a:noFill/>
                          <a:ln>
                            <a:noFill/>
                          </a:ln>
                        </pic:spPr>
                      </pic:pic>
                    </a:graphicData>
                  </a:graphic>
                </wp:inline>
              </w:drawing>
            </w:r>
          </w:p>
        </w:tc>
      </w:tr>
      <w:tr w:rsidR="005F17DB" w:rsidRPr="00400BDB" w14:paraId="09B70CA3" w14:textId="77777777">
        <w:trPr>
          <w:trHeight w:val="3936"/>
          <w:jc w:val="center"/>
        </w:trPr>
        <w:tc>
          <w:tcPr>
            <w:tcW w:w="11016" w:type="dxa"/>
          </w:tcPr>
          <w:p w14:paraId="429FAC77" w14:textId="4BE6746B"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Pr>
                <w:rFonts w:ascii="Times New Roman" w:eastAsia="宋体" w:hAnsi="Times New Roman" w:cs="Times New Roman"/>
                <w:sz w:val="28"/>
                <w:szCs w:val="28"/>
              </w:rPr>
              <w:t>5</w:t>
            </w:r>
            <w:r w:rsidRPr="00400BDB">
              <w:rPr>
                <w:rFonts w:ascii="Times New Roman" w:eastAsia="宋体" w:hAnsi="Times New Roman" w:cs="Times New Roman"/>
                <w:sz w:val="28"/>
                <w:szCs w:val="28"/>
              </w:rPr>
              <w:t>）</w:t>
            </w:r>
            <w:r w:rsidRPr="00400BDB">
              <w:rPr>
                <w:rFonts w:ascii="Times New Roman" w:eastAsia="宋体" w:hAnsi="Times New Roman" w:cs="Times New Roman"/>
                <w:kern w:val="0"/>
                <w:sz w:val="28"/>
                <w:szCs w:val="28"/>
              </w:rPr>
              <w:t>OC/</w:t>
            </w:r>
            <w:r w:rsidRPr="00400BDB">
              <w:rPr>
                <w:rFonts w:ascii="Times New Roman" w:eastAsia="宋体" w:hAnsi="Times New Roman" w:cs="Times New Roman"/>
                <w:sz w:val="28"/>
                <w:szCs w:val="28"/>
              </w:rPr>
              <w:t>EC</w:t>
            </w:r>
            <w:r w:rsidRPr="00400BDB">
              <w:rPr>
                <w:rFonts w:ascii="Times New Roman" w:eastAsia="宋体" w:hAnsi="Times New Roman" w:cs="Times New Roman"/>
                <w:kern w:val="0"/>
                <w:sz w:val="28"/>
                <w:szCs w:val="28"/>
              </w:rPr>
              <w:t>比值超出</w:t>
            </w:r>
            <w:r w:rsidRPr="00400BDB">
              <w:rPr>
                <w:rFonts w:ascii="Times New Roman" w:eastAsia="宋体" w:hAnsi="Times New Roman" w:cs="Times New Roman"/>
                <w:sz w:val="28"/>
                <w:szCs w:val="28"/>
              </w:rPr>
              <w:t>范围</w:t>
            </w:r>
            <w:r w:rsidRPr="00400BDB">
              <w:rPr>
                <w:rFonts w:ascii="Times New Roman" w:eastAsia="宋体" w:hAnsi="Times New Roman" w:cs="Times New Roman"/>
                <w:sz w:val="28"/>
                <w:szCs w:val="28"/>
              </w:rPr>
              <w:t>0.6~15</w:t>
            </w:r>
          </w:p>
          <w:p w14:paraId="02A832F2" w14:textId="08D50347"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779072" behindDoc="0" locked="0" layoutInCell="1" allowOverlap="1" wp14:anchorId="0FFF018E" wp14:editId="1421F7C4">
                      <wp:simplePos x="0" y="0"/>
                      <wp:positionH relativeFrom="column">
                        <wp:posOffset>1398905</wp:posOffset>
                      </wp:positionH>
                      <wp:positionV relativeFrom="paragraph">
                        <wp:posOffset>4863465</wp:posOffset>
                      </wp:positionV>
                      <wp:extent cx="4441190" cy="1358900"/>
                      <wp:effectExtent l="0" t="0" r="16510" b="12700"/>
                      <wp:wrapNone/>
                      <wp:docPr id="113" name="矩形 113"/>
                      <wp:cNvGraphicFramePr/>
                      <a:graphic xmlns:a="http://schemas.openxmlformats.org/drawingml/2006/main">
                        <a:graphicData uri="http://schemas.microsoft.com/office/word/2010/wordprocessingShape">
                          <wps:wsp>
                            <wps:cNvSpPr/>
                            <wps:spPr>
                              <a:xfrm>
                                <a:off x="0" y="0"/>
                                <a:ext cx="4441190" cy="1358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2FEBF1" id="矩形 113" o:spid="_x0000_s1026" style="position:absolute;left:0;text-align:left;margin-left:110.15pt;margin-top:382.95pt;width:349.7pt;height:10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72928" behindDoc="0" locked="0" layoutInCell="1" allowOverlap="1" wp14:anchorId="128D1BC6" wp14:editId="762AE2E1">
                      <wp:simplePos x="0" y="0"/>
                      <wp:positionH relativeFrom="column">
                        <wp:posOffset>753110</wp:posOffset>
                      </wp:positionH>
                      <wp:positionV relativeFrom="paragraph">
                        <wp:posOffset>4862830</wp:posOffset>
                      </wp:positionV>
                      <wp:extent cx="500380" cy="1358900"/>
                      <wp:effectExtent l="0" t="0" r="13970" b="12700"/>
                      <wp:wrapNone/>
                      <wp:docPr id="112" name="矩形 112"/>
                      <wp:cNvGraphicFramePr/>
                      <a:graphic xmlns:a="http://schemas.openxmlformats.org/drawingml/2006/main">
                        <a:graphicData uri="http://schemas.microsoft.com/office/word/2010/wordprocessingShape">
                          <wps:wsp>
                            <wps:cNvSpPr/>
                            <wps:spPr>
                              <a:xfrm>
                                <a:off x="0" y="0"/>
                                <a:ext cx="500380" cy="1358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132F10" id="矩形 112" o:spid="_x0000_s1026" style="position:absolute;left:0;text-align:left;margin-left:59.3pt;margin-top:382.9pt;width:39.4pt;height:107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60640" behindDoc="0" locked="0" layoutInCell="1" allowOverlap="1" wp14:anchorId="2770B0A7" wp14:editId="664ED948">
                      <wp:simplePos x="0" y="0"/>
                      <wp:positionH relativeFrom="column">
                        <wp:posOffset>4531995</wp:posOffset>
                      </wp:positionH>
                      <wp:positionV relativeFrom="paragraph">
                        <wp:posOffset>2642870</wp:posOffset>
                      </wp:positionV>
                      <wp:extent cx="173990" cy="1415415"/>
                      <wp:effectExtent l="0" t="0" r="16510" b="13335"/>
                      <wp:wrapNone/>
                      <wp:docPr id="60" name="矩形 60"/>
                      <wp:cNvGraphicFramePr/>
                      <a:graphic xmlns:a="http://schemas.openxmlformats.org/drawingml/2006/main">
                        <a:graphicData uri="http://schemas.microsoft.com/office/word/2010/wordprocessingShape">
                          <wps:wsp>
                            <wps:cNvSpPr/>
                            <wps:spPr>
                              <a:xfrm>
                                <a:off x="0" y="0"/>
                                <a:ext cx="173990" cy="14154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6F6AC4" id="矩形 60" o:spid="_x0000_s1026" style="position:absolute;left:0;text-align:left;margin-left:356.85pt;margin-top:208.1pt;width:13.7pt;height:111.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63712" behindDoc="0" locked="0" layoutInCell="1" allowOverlap="1" wp14:anchorId="0CD567B5" wp14:editId="79F28F9F">
                      <wp:simplePos x="0" y="0"/>
                      <wp:positionH relativeFrom="column">
                        <wp:posOffset>3558540</wp:posOffset>
                      </wp:positionH>
                      <wp:positionV relativeFrom="paragraph">
                        <wp:posOffset>2644140</wp:posOffset>
                      </wp:positionV>
                      <wp:extent cx="159385" cy="1415415"/>
                      <wp:effectExtent l="0" t="0" r="12065" b="13335"/>
                      <wp:wrapNone/>
                      <wp:docPr id="62" name="矩形 62"/>
                      <wp:cNvGraphicFramePr/>
                      <a:graphic xmlns:a="http://schemas.openxmlformats.org/drawingml/2006/main">
                        <a:graphicData uri="http://schemas.microsoft.com/office/word/2010/wordprocessingShape">
                          <wps:wsp>
                            <wps:cNvSpPr/>
                            <wps:spPr>
                              <a:xfrm>
                                <a:off x="0" y="0"/>
                                <a:ext cx="159385" cy="14154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687425" id="矩形 62" o:spid="_x0000_s1026" style="position:absolute;left:0;text-align:left;margin-left:280.2pt;margin-top:208.2pt;width:12.55pt;height:111.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66784" behindDoc="0" locked="0" layoutInCell="1" allowOverlap="1" wp14:anchorId="5E9A2B06" wp14:editId="697CB940">
                      <wp:simplePos x="0" y="0"/>
                      <wp:positionH relativeFrom="column">
                        <wp:posOffset>2319655</wp:posOffset>
                      </wp:positionH>
                      <wp:positionV relativeFrom="paragraph">
                        <wp:posOffset>2633345</wp:posOffset>
                      </wp:positionV>
                      <wp:extent cx="177800" cy="1415415"/>
                      <wp:effectExtent l="0" t="0" r="12700" b="13335"/>
                      <wp:wrapNone/>
                      <wp:docPr id="63" name="矩形 63"/>
                      <wp:cNvGraphicFramePr/>
                      <a:graphic xmlns:a="http://schemas.openxmlformats.org/drawingml/2006/main">
                        <a:graphicData uri="http://schemas.microsoft.com/office/word/2010/wordprocessingShape">
                          <wps:wsp>
                            <wps:cNvSpPr/>
                            <wps:spPr>
                              <a:xfrm>
                                <a:off x="0" y="0"/>
                                <a:ext cx="177800" cy="14154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E60753" id="矩形 63" o:spid="_x0000_s1026" style="position:absolute;left:0;text-align:left;margin-left:182.65pt;margin-top:207.35pt;width:14pt;height:111.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69856" behindDoc="0" locked="0" layoutInCell="1" allowOverlap="1" wp14:anchorId="79FECAFF" wp14:editId="70DBBB11">
                      <wp:simplePos x="0" y="0"/>
                      <wp:positionH relativeFrom="column">
                        <wp:posOffset>4265295</wp:posOffset>
                      </wp:positionH>
                      <wp:positionV relativeFrom="paragraph">
                        <wp:posOffset>461645</wp:posOffset>
                      </wp:positionV>
                      <wp:extent cx="528320" cy="1395095"/>
                      <wp:effectExtent l="0" t="0" r="24130" b="14605"/>
                      <wp:wrapNone/>
                      <wp:docPr id="59" name="矩形 59"/>
                      <wp:cNvGraphicFramePr/>
                      <a:graphic xmlns:a="http://schemas.openxmlformats.org/drawingml/2006/main">
                        <a:graphicData uri="http://schemas.microsoft.com/office/word/2010/wordprocessingShape">
                          <wps:wsp>
                            <wps:cNvSpPr/>
                            <wps:spPr>
                              <a:xfrm>
                                <a:off x="0" y="0"/>
                                <a:ext cx="528320" cy="13953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3A827D" id="矩形 59" o:spid="_x0000_s1026" style="position:absolute;left:0;text-align:left;margin-left:335.85pt;margin-top:36.35pt;width:41.6pt;height:109.8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2D87C97B" wp14:editId="38A46DD1">
                  <wp:extent cx="6839585" cy="2105025"/>
                  <wp:effectExtent l="0" t="0" r="18415" b="952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47" cstate="print">
                            <a:extLst>
                              <a:ext uri="{28A0092B-C50C-407E-A947-70E740481C1C}">
                                <a14:useLocalDpi xmlns:a14="http://schemas.microsoft.com/office/drawing/2010/main" val="0"/>
                              </a:ext>
                            </a:extLst>
                          </a:blip>
                          <a:srcRect t="7664"/>
                          <a:stretch>
                            <a:fillRect/>
                          </a:stretch>
                        </pic:blipFill>
                        <pic:spPr>
                          <a:xfrm>
                            <a:off x="0" y="0"/>
                            <a:ext cx="6840000" cy="2105528"/>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2773D332" wp14:editId="1715C179">
                  <wp:extent cx="6839585" cy="2115820"/>
                  <wp:effectExtent l="0" t="0" r="18415" b="1778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48" cstate="print">
                            <a:extLst>
                              <a:ext uri="{28A0092B-C50C-407E-A947-70E740481C1C}">
                                <a14:useLocalDpi xmlns:a14="http://schemas.microsoft.com/office/drawing/2010/main" val="0"/>
                              </a:ext>
                            </a:extLst>
                          </a:blip>
                          <a:srcRect t="7201"/>
                          <a:stretch>
                            <a:fillRect/>
                          </a:stretch>
                        </pic:blipFill>
                        <pic:spPr>
                          <a:xfrm>
                            <a:off x="0" y="0"/>
                            <a:ext cx="6840000" cy="2116059"/>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5FBA20B9" wp14:editId="38ABEA91">
                  <wp:extent cx="6838950" cy="2110105"/>
                  <wp:effectExtent l="0" t="0" r="0" b="444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49" cstate="print">
                            <a:extLst>
                              <a:ext uri="{28A0092B-C50C-407E-A947-70E740481C1C}">
                                <a14:useLocalDpi xmlns:a14="http://schemas.microsoft.com/office/drawing/2010/main" val="0"/>
                              </a:ext>
                            </a:extLst>
                          </a:blip>
                          <a:srcRect t="7428"/>
                          <a:stretch>
                            <a:fillRect/>
                          </a:stretch>
                        </pic:blipFill>
                        <pic:spPr>
                          <a:xfrm>
                            <a:off x="0" y="0"/>
                            <a:ext cx="6840000" cy="2110641"/>
                          </a:xfrm>
                          <a:prstGeom prst="rect">
                            <a:avLst/>
                          </a:prstGeom>
                          <a:noFill/>
                          <a:ln>
                            <a:noFill/>
                          </a:ln>
                        </pic:spPr>
                      </pic:pic>
                    </a:graphicData>
                  </a:graphic>
                </wp:inline>
              </w:drawing>
            </w:r>
          </w:p>
        </w:tc>
      </w:tr>
    </w:tbl>
    <w:p w14:paraId="0063DF60" w14:textId="2A01E343" w:rsidR="00D95F7E" w:rsidRPr="00400BDB" w:rsidRDefault="00D95F7E" w:rsidP="0057129F">
      <w:pPr>
        <w:ind w:leftChars="-608" w:left="423" w:hangingChars="607" w:hanging="1700"/>
        <w:jc w:val="center"/>
        <w:rPr>
          <w:rFonts w:ascii="Times New Roman" w:eastAsia="宋体" w:hAnsi="Times New Roman" w:cs="Times New Roman"/>
          <w:sz w:val="28"/>
          <w:szCs w:val="28"/>
        </w:rPr>
      </w:pPr>
    </w:p>
    <w:p w14:paraId="127D2604" w14:textId="630D1625" w:rsidR="00D95F7E" w:rsidRPr="00400BDB" w:rsidRDefault="00D97BA6" w:rsidP="00A32753">
      <w:pPr>
        <w:rPr>
          <w:rFonts w:ascii="Times New Roman" w:eastAsia="宋体" w:hAnsi="Times New Roman" w:cs="Times New Roman"/>
          <w:sz w:val="28"/>
          <w:szCs w:val="28"/>
        </w:rPr>
      </w:pPr>
      <w:r>
        <w:rPr>
          <w:rFonts w:ascii="Times New Roman" w:eastAsia="宋体" w:hAnsi="Times New Roman" w:cs="Times New Roman"/>
          <w:sz w:val="28"/>
          <w:szCs w:val="28"/>
        </w:rPr>
        <w:t>3</w:t>
      </w:r>
      <w:r w:rsidR="002C46EF" w:rsidRPr="00400BDB">
        <w:rPr>
          <w:rFonts w:ascii="Times New Roman" w:eastAsia="宋体" w:hAnsi="Times New Roman" w:cs="Times New Roman"/>
          <w:sz w:val="28"/>
          <w:szCs w:val="28"/>
        </w:rPr>
        <w:t xml:space="preserve"> </w:t>
      </w:r>
      <w:r w:rsidR="00832F3F" w:rsidRPr="00400BDB">
        <w:rPr>
          <w:rFonts w:ascii="Times New Roman" w:eastAsia="宋体" w:hAnsi="Times New Roman" w:cs="Times New Roman"/>
          <w:sz w:val="28"/>
          <w:szCs w:val="28"/>
        </w:rPr>
        <w:t>元素数据示例</w:t>
      </w:r>
    </w:p>
    <w:tbl>
      <w:tblPr>
        <w:tblStyle w:val="af"/>
        <w:tblW w:w="11016" w:type="dxa"/>
        <w:jc w:val="center"/>
        <w:tblLook w:val="04A0" w:firstRow="1" w:lastRow="0" w:firstColumn="1" w:lastColumn="0" w:noHBand="0" w:noVBand="1"/>
      </w:tblPr>
      <w:tblGrid>
        <w:gridCol w:w="11016"/>
      </w:tblGrid>
      <w:tr w:rsidR="00D95F7E" w:rsidRPr="00400BDB" w14:paraId="2E66DC6E" w14:textId="77777777">
        <w:trPr>
          <w:jc w:val="center"/>
        </w:trPr>
        <w:tc>
          <w:tcPr>
            <w:tcW w:w="11016" w:type="dxa"/>
          </w:tcPr>
          <w:p w14:paraId="66282D83" w14:textId="77777777" w:rsidR="00D95F7E" w:rsidRPr="00400BDB" w:rsidRDefault="00832F3F" w:rsidP="0057129F">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正常数据示例</w:t>
            </w:r>
          </w:p>
        </w:tc>
      </w:tr>
      <w:tr w:rsidR="00D95F7E" w:rsidRPr="00400BDB" w14:paraId="4F55ED09" w14:textId="77777777">
        <w:trPr>
          <w:trHeight w:val="2903"/>
          <w:jc w:val="center"/>
        </w:trPr>
        <w:tc>
          <w:tcPr>
            <w:tcW w:w="11016" w:type="dxa"/>
          </w:tcPr>
          <w:p w14:paraId="3B232BD9"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w:lastRenderedPageBreak/>
              <w:drawing>
                <wp:inline distT="0" distB="0" distL="0" distR="0" wp14:anchorId="7D6CEDE5" wp14:editId="36528B94">
                  <wp:extent cx="6838315" cy="1960880"/>
                  <wp:effectExtent l="0" t="0" r="635" b="127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50" cstate="print">
                            <a:extLst>
                              <a:ext uri="{28A0092B-C50C-407E-A947-70E740481C1C}">
                                <a14:useLocalDpi xmlns:a14="http://schemas.microsoft.com/office/drawing/2010/main" val="0"/>
                              </a:ext>
                            </a:extLst>
                          </a:blip>
                          <a:srcRect t="13965"/>
                          <a:stretch>
                            <a:fillRect/>
                          </a:stretch>
                        </pic:blipFill>
                        <pic:spPr>
                          <a:xfrm>
                            <a:off x="0" y="0"/>
                            <a:ext cx="6840000" cy="1961777"/>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36959BAF" wp14:editId="17C16A82">
                  <wp:extent cx="6839585" cy="2096135"/>
                  <wp:effectExtent l="0" t="0" r="18415" b="1841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noChangeArrowheads="1"/>
                          </pic:cNvPicPr>
                        </pic:nvPicPr>
                        <pic:blipFill>
                          <a:blip r:embed="rId51" cstate="print">
                            <a:extLst>
                              <a:ext uri="{28A0092B-C50C-407E-A947-70E740481C1C}">
                                <a14:useLocalDpi xmlns:a14="http://schemas.microsoft.com/office/drawing/2010/main" val="0"/>
                              </a:ext>
                            </a:extLst>
                          </a:blip>
                          <a:srcRect t="8056"/>
                          <a:stretch>
                            <a:fillRect/>
                          </a:stretch>
                        </pic:blipFill>
                        <pic:spPr>
                          <a:xfrm>
                            <a:off x="0" y="0"/>
                            <a:ext cx="6840000" cy="2096575"/>
                          </a:xfrm>
                          <a:prstGeom prst="rect">
                            <a:avLst/>
                          </a:prstGeom>
                          <a:noFill/>
                          <a:ln>
                            <a:noFill/>
                          </a:ln>
                        </pic:spPr>
                      </pic:pic>
                    </a:graphicData>
                  </a:graphic>
                </wp:inline>
              </w:drawing>
            </w:r>
          </w:p>
        </w:tc>
      </w:tr>
    </w:tbl>
    <w:p w14:paraId="2E735DDE" w14:textId="677168B3" w:rsidR="00D95F7E" w:rsidRPr="00400BDB" w:rsidRDefault="00D95F7E" w:rsidP="0057129F">
      <w:pPr>
        <w:rPr>
          <w:rFonts w:ascii="Times New Roman" w:eastAsia="宋体" w:hAnsi="Times New Roman" w:cs="Times New Roman"/>
          <w:b/>
          <w:sz w:val="28"/>
          <w:szCs w:val="28"/>
        </w:rPr>
      </w:pPr>
    </w:p>
    <w:tbl>
      <w:tblPr>
        <w:tblStyle w:val="af"/>
        <w:tblW w:w="11016" w:type="dxa"/>
        <w:jc w:val="center"/>
        <w:tblLook w:val="04A0" w:firstRow="1" w:lastRow="0" w:firstColumn="1" w:lastColumn="0" w:noHBand="0" w:noVBand="1"/>
      </w:tblPr>
      <w:tblGrid>
        <w:gridCol w:w="11016"/>
      </w:tblGrid>
      <w:tr w:rsidR="00D95F7E" w:rsidRPr="00400BDB" w14:paraId="59A002F2" w14:textId="77777777">
        <w:trPr>
          <w:jc w:val="center"/>
        </w:trPr>
        <w:tc>
          <w:tcPr>
            <w:tcW w:w="11016" w:type="dxa"/>
          </w:tcPr>
          <w:p w14:paraId="1AE4E132" w14:textId="77777777" w:rsidR="00D95F7E" w:rsidRPr="00400BDB" w:rsidRDefault="00832F3F" w:rsidP="00A32753">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异常数据示例</w:t>
            </w:r>
          </w:p>
        </w:tc>
      </w:tr>
      <w:tr w:rsidR="005F17DB" w:rsidRPr="00400BDB" w14:paraId="19B40488" w14:textId="77777777">
        <w:trPr>
          <w:trHeight w:val="2903"/>
          <w:jc w:val="center"/>
        </w:trPr>
        <w:tc>
          <w:tcPr>
            <w:tcW w:w="11016" w:type="dxa"/>
          </w:tcPr>
          <w:p w14:paraId="4C4EA227" w14:textId="69A1CC1C" w:rsidR="005F17DB" w:rsidRPr="00400BDB" w:rsidRDefault="005F17DB" w:rsidP="005F17DB">
            <w:pPr>
              <w:rPr>
                <w:rFonts w:ascii="Times New Roman" w:eastAsia="宋体" w:hAnsi="Times New Roman" w:cs="Times New Roman"/>
                <w:sz w:val="28"/>
                <w:szCs w:val="28"/>
                <w:vertAlign w:val="superscript"/>
              </w:rPr>
            </w:pPr>
            <w:r w:rsidRPr="00400BDB">
              <w:rPr>
                <w:rFonts w:ascii="Times New Roman" w:eastAsia="宋体" w:hAnsi="Times New Roman" w:cs="Times New Roman"/>
                <w:sz w:val="28"/>
                <w:szCs w:val="28"/>
              </w:rPr>
              <w:t>（</w:t>
            </w:r>
            <w:r>
              <w:rPr>
                <w:rFonts w:ascii="Times New Roman" w:eastAsia="宋体" w:hAnsi="Times New Roman" w:cs="Times New Roman"/>
                <w:sz w:val="28"/>
                <w:szCs w:val="28"/>
              </w:rPr>
              <w:t>1</w:t>
            </w:r>
            <w:r w:rsidRPr="00400BDB">
              <w:rPr>
                <w:rFonts w:ascii="Times New Roman" w:eastAsia="宋体" w:hAnsi="Times New Roman" w:cs="Times New Roman"/>
                <w:sz w:val="28"/>
                <w:szCs w:val="28"/>
              </w:rPr>
              <w:t>）元素组分</w:t>
            </w:r>
            <w:proofErr w:type="gramStart"/>
            <w:r w:rsidRPr="00400BDB">
              <w:rPr>
                <w:rFonts w:ascii="Times New Roman" w:eastAsia="宋体" w:hAnsi="Times New Roman" w:cs="Times New Roman"/>
                <w:sz w:val="28"/>
                <w:szCs w:val="28"/>
              </w:rPr>
              <w:t>突变值</w:t>
            </w:r>
            <w:proofErr w:type="gramEnd"/>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离群值，异常高值</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Si</w:t>
            </w:r>
            <w:r w:rsidRPr="00400BDB">
              <w:rPr>
                <w:rFonts w:ascii="Times New Roman" w:eastAsia="宋体" w:hAnsi="Times New Roman" w:cs="Times New Roman"/>
                <w:sz w:val="28"/>
                <w:szCs w:val="28"/>
              </w:rPr>
              <w:t>浓度范围超过</w:t>
            </w:r>
            <w:r w:rsidR="002E3042">
              <w:rPr>
                <w:rFonts w:ascii="Times New Roman" w:eastAsia="宋体" w:hAnsi="Times New Roman" w:cs="Times New Roman"/>
                <w:sz w:val="28"/>
                <w:szCs w:val="28"/>
              </w:rPr>
              <w:t>100</w:t>
            </w:r>
            <w:r w:rsidRPr="00400BDB">
              <w:rPr>
                <w:rFonts w:ascii="Times New Roman" w:eastAsia="宋体" w:hAnsi="Times New Roman" w:cs="Times New Roman" w:hint="eastAsia"/>
                <w:sz w:val="28"/>
                <w:szCs w:val="28"/>
              </w:rPr>
              <w:t>~</w:t>
            </w:r>
            <w:r w:rsidRPr="00400BDB">
              <w:rPr>
                <w:rFonts w:ascii="Times New Roman" w:eastAsia="宋体" w:hAnsi="Times New Roman" w:cs="Times New Roman"/>
                <w:sz w:val="28"/>
                <w:szCs w:val="28"/>
              </w:rPr>
              <w:t>10</w:t>
            </w:r>
            <w:r w:rsidR="002E3042">
              <w:rPr>
                <w:rFonts w:ascii="Times New Roman" w:eastAsia="宋体" w:hAnsi="Times New Roman" w:cs="Times New Roman"/>
                <w:sz w:val="28"/>
                <w:szCs w:val="28"/>
              </w:rPr>
              <w:t>000</w:t>
            </w:r>
            <w:r w:rsidR="002E3042">
              <w:rPr>
                <w:rFonts w:ascii="Times New Roman" w:eastAsia="宋体" w:hAnsi="Times New Roman" w:cs="Times New Roman" w:hint="eastAsia"/>
                <w:sz w:val="28"/>
                <w:szCs w:val="28"/>
              </w:rPr>
              <w:t>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Al</w:t>
            </w:r>
            <w:r w:rsidRPr="00400BDB">
              <w:rPr>
                <w:rFonts w:ascii="Times New Roman" w:eastAsia="宋体" w:hAnsi="Times New Roman" w:cs="Times New Roman"/>
                <w:sz w:val="28"/>
                <w:szCs w:val="28"/>
              </w:rPr>
              <w:t>和</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大于</w:t>
            </w:r>
            <w:r w:rsidRPr="00400BDB">
              <w:rPr>
                <w:rFonts w:ascii="Times New Roman" w:eastAsia="宋体" w:hAnsi="Times New Roman" w:cs="Times New Roman"/>
                <w:sz w:val="28"/>
                <w:szCs w:val="28"/>
              </w:rPr>
              <w:t>5</w:t>
            </w:r>
            <w:r w:rsidR="002E3042">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Fe</w:t>
            </w:r>
            <w:r w:rsidRPr="00400BDB">
              <w:rPr>
                <w:rFonts w:ascii="Times New Roman" w:eastAsia="宋体" w:hAnsi="Times New Roman" w:cs="Times New Roman"/>
                <w:sz w:val="28"/>
                <w:szCs w:val="28"/>
              </w:rPr>
              <w:t>大于</w:t>
            </w:r>
            <w:r w:rsidRPr="00400BDB">
              <w:rPr>
                <w:rFonts w:ascii="Times New Roman" w:eastAsia="宋体" w:hAnsi="Times New Roman" w:cs="Times New Roman"/>
                <w:sz w:val="28"/>
                <w:szCs w:val="28"/>
              </w:rPr>
              <w:t>2</w:t>
            </w:r>
            <w:r w:rsidR="002E3042">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r w:rsidRPr="00400BDB">
              <w:rPr>
                <w:rFonts w:ascii="Times New Roman" w:eastAsia="宋体" w:hAnsi="Times New Roman" w:cs="Times New Roman"/>
                <w:sz w:val="28"/>
                <w:szCs w:val="28"/>
              </w:rPr>
              <w:t>，其它元素大于</w:t>
            </w:r>
            <w:r w:rsidRPr="00400BDB">
              <w:rPr>
                <w:rFonts w:ascii="Times New Roman" w:eastAsia="宋体" w:hAnsi="Times New Roman" w:cs="Times New Roman"/>
                <w:sz w:val="28"/>
                <w:szCs w:val="28"/>
              </w:rPr>
              <w:t>1</w:t>
            </w:r>
            <w:r w:rsidR="002E3042">
              <w:rPr>
                <w:rFonts w:ascii="Times New Roman" w:eastAsia="宋体" w:hAnsi="Times New Roman" w:cs="Times New Roman"/>
                <w:sz w:val="28"/>
                <w:szCs w:val="28"/>
              </w:rPr>
              <w:t>000n</w:t>
            </w:r>
            <w:r w:rsidRPr="00400BDB">
              <w:rPr>
                <w:rFonts w:ascii="Times New Roman" w:eastAsia="宋体" w:hAnsi="Times New Roman" w:cs="Times New Roman"/>
                <w:sz w:val="28"/>
                <w:szCs w:val="28"/>
              </w:rPr>
              <w:t>g/m</w:t>
            </w:r>
            <w:r w:rsidRPr="00400BDB">
              <w:rPr>
                <w:rFonts w:ascii="Times New Roman" w:eastAsia="宋体" w:hAnsi="Times New Roman" w:cs="Times New Roman"/>
                <w:sz w:val="28"/>
                <w:szCs w:val="28"/>
                <w:vertAlign w:val="superscript"/>
              </w:rPr>
              <w:t>3</w:t>
            </w:r>
          </w:p>
          <w:p w14:paraId="7FAF8A0E" w14:textId="77777777"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30272" behindDoc="0" locked="0" layoutInCell="1" allowOverlap="1" wp14:anchorId="21E2625F" wp14:editId="721FCA7A">
                      <wp:simplePos x="0" y="0"/>
                      <wp:positionH relativeFrom="column">
                        <wp:posOffset>3634105</wp:posOffset>
                      </wp:positionH>
                      <wp:positionV relativeFrom="paragraph">
                        <wp:posOffset>1254760</wp:posOffset>
                      </wp:positionV>
                      <wp:extent cx="1363980" cy="479425"/>
                      <wp:effectExtent l="38100" t="0" r="26670" b="73025"/>
                      <wp:wrapNone/>
                      <wp:docPr id="271" name="直接箭头连接符 271"/>
                      <wp:cNvGraphicFramePr/>
                      <a:graphic xmlns:a="http://schemas.openxmlformats.org/drawingml/2006/main">
                        <a:graphicData uri="http://schemas.microsoft.com/office/word/2010/wordprocessingShape">
                          <wps:wsp>
                            <wps:cNvCnPr/>
                            <wps:spPr>
                              <a:xfrm flipH="1">
                                <a:off x="0" y="0"/>
                                <a:ext cx="1363980" cy="4794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954CF" id="直接箭头连接符 271" o:spid="_x0000_s1026" type="#_x0000_t32" style="position:absolute;left:0;text-align:left;margin-left:286.15pt;margin-top:98.8pt;width:107.4pt;height:37.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28224" behindDoc="0" locked="0" layoutInCell="1" allowOverlap="1" wp14:anchorId="4EB0FF08" wp14:editId="48A78E93">
                      <wp:simplePos x="0" y="0"/>
                      <wp:positionH relativeFrom="column">
                        <wp:posOffset>4499610</wp:posOffset>
                      </wp:positionH>
                      <wp:positionV relativeFrom="paragraph">
                        <wp:posOffset>1002665</wp:posOffset>
                      </wp:positionV>
                      <wp:extent cx="1173480" cy="286385"/>
                      <wp:effectExtent l="0" t="0" r="0" b="0"/>
                      <wp:wrapNone/>
                      <wp:docPr id="272" name="矩形 272"/>
                      <wp:cNvGraphicFramePr/>
                      <a:graphic xmlns:a="http://schemas.openxmlformats.org/drawingml/2006/main">
                        <a:graphicData uri="http://schemas.microsoft.com/office/word/2010/wordprocessingShape">
                          <wps:wsp>
                            <wps:cNvSpPr/>
                            <wps:spPr>
                              <a:xfrm>
                                <a:off x="0" y="0"/>
                                <a:ext cx="1173480" cy="28638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85AD1" w14:textId="77777777" w:rsidR="005F17DB" w:rsidRDefault="005F17DB">
                                  <w:pPr>
                                    <w:jc w:val="center"/>
                                    <w:rPr>
                                      <w:rFonts w:ascii="Times New Roman" w:eastAsia="黑体" w:hAnsi="Times New Roman" w:cs="Times New Roman"/>
                                      <w:color w:val="FF0000"/>
                                    </w:rPr>
                                  </w:pPr>
                                  <w:r>
                                    <w:rPr>
                                      <w:rFonts w:ascii="Times New Roman" w:eastAsia="黑体" w:hAnsi="Times New Roman" w:cs="Times New Roman"/>
                                      <w:color w:val="FF0000"/>
                                    </w:rPr>
                                    <w:t>Si</w:t>
                                  </w:r>
                                  <w:r>
                                    <w:rPr>
                                      <w:rFonts w:ascii="Times New Roman" w:eastAsia="黑体" w:hAnsi="Times New Roman" w:cs="Times New Roman" w:hint="eastAsia"/>
                                      <w:color w:val="FF0000"/>
                                    </w:rPr>
                                    <w:t>异常偏高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B0FF08" id="矩形 272" o:spid="_x0000_s1059" style="position:absolute;left:0;text-align:left;margin-left:354.3pt;margin-top:78.95pt;width:92.4pt;height:22.5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" filled="f" stroked="f" strokeweight="1.5pt">
                      <v:textbox>
                        <w:txbxContent>
                          <w:p w14:paraId="3D385AD1" w14:textId="77777777" w:rsidR="005F17DB" w:rsidRDefault="005F17DB">
                            <w:pPr>
                              <w:jc w:val="center"/>
                              <w:rPr>
                                <w:rFonts w:ascii="Times New Roman" w:eastAsia="黑体" w:hAnsi="Times New Roman" w:cs="Times New Roman"/>
                                <w:color w:val="FF0000"/>
                              </w:rPr>
                            </w:pPr>
                            <w:r>
                              <w:rPr>
                                <w:rFonts w:ascii="Times New Roman" w:eastAsia="黑体" w:hAnsi="Times New Roman" w:cs="Times New Roman"/>
                                <w:color w:val="FF0000"/>
                              </w:rPr>
                              <w:t>Si</w:t>
                            </w:r>
                            <w:r>
                              <w:rPr>
                                <w:rFonts w:ascii="Times New Roman" w:eastAsia="黑体" w:hAnsi="Times New Roman" w:cs="Times New Roman" w:hint="eastAsia"/>
                                <w:color w:val="FF0000"/>
                              </w:rPr>
                              <w:t>异常偏高</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26176" behindDoc="0" locked="0" layoutInCell="1" allowOverlap="1" wp14:anchorId="398C57FA" wp14:editId="5F1578BD">
                      <wp:simplePos x="0" y="0"/>
                      <wp:positionH relativeFrom="column">
                        <wp:posOffset>1119505</wp:posOffset>
                      </wp:positionH>
                      <wp:positionV relativeFrom="paragraph">
                        <wp:posOffset>791845</wp:posOffset>
                      </wp:positionV>
                      <wp:extent cx="3556000" cy="1054100"/>
                      <wp:effectExtent l="0" t="0" r="25400" b="12700"/>
                      <wp:wrapNone/>
                      <wp:docPr id="274" name="矩形 274"/>
                      <wp:cNvGraphicFramePr/>
                      <a:graphic xmlns:a="http://schemas.openxmlformats.org/drawingml/2006/main">
                        <a:graphicData uri="http://schemas.microsoft.com/office/word/2010/wordprocessingShape">
                          <wps:wsp>
                            <wps:cNvSpPr/>
                            <wps:spPr>
                              <a:xfrm>
                                <a:off x="0" y="0"/>
                                <a:ext cx="3556000" cy="1054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66C03CDB" id="矩形 274" o:spid="_x0000_s1026" style="position:absolute;left:0;text-align:left;margin-left:88.15pt;margin-top:62.35pt;width:280pt;height:83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2606A31B" wp14:editId="55C5D49C">
                  <wp:extent cx="6838950" cy="2103120"/>
                  <wp:effectExtent l="0" t="0" r="0" b="1143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52" cstate="print">
                            <a:extLst>
                              <a:ext uri="{28A0092B-C50C-407E-A947-70E740481C1C}">
                                <a14:useLocalDpi xmlns:a14="http://schemas.microsoft.com/office/drawing/2010/main" val="0"/>
                              </a:ext>
                            </a:extLst>
                          </a:blip>
                          <a:srcRect t="7725"/>
                          <a:stretch>
                            <a:fillRect/>
                          </a:stretch>
                        </pic:blipFill>
                        <pic:spPr>
                          <a:xfrm>
                            <a:off x="0" y="0"/>
                            <a:ext cx="6840000" cy="2103681"/>
                          </a:xfrm>
                          <a:prstGeom prst="rect">
                            <a:avLst/>
                          </a:prstGeom>
                          <a:noFill/>
                          <a:ln>
                            <a:noFill/>
                          </a:ln>
                        </pic:spPr>
                      </pic:pic>
                    </a:graphicData>
                  </a:graphic>
                </wp:inline>
              </w:drawing>
            </w:r>
          </w:p>
          <w:p w14:paraId="0C503DC4" w14:textId="77777777"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815936" behindDoc="0" locked="0" layoutInCell="1" allowOverlap="1" wp14:anchorId="4F80AD3D" wp14:editId="217A385E">
                      <wp:simplePos x="0" y="0"/>
                      <wp:positionH relativeFrom="column">
                        <wp:posOffset>1595120</wp:posOffset>
                      </wp:positionH>
                      <wp:positionV relativeFrom="paragraph">
                        <wp:posOffset>919480</wp:posOffset>
                      </wp:positionV>
                      <wp:extent cx="1316990" cy="300355"/>
                      <wp:effectExtent l="0" t="0" r="0" b="0"/>
                      <wp:wrapNone/>
                      <wp:docPr id="275" name="矩形 275"/>
                      <wp:cNvGraphicFramePr/>
                      <a:graphic xmlns:a="http://schemas.openxmlformats.org/drawingml/2006/main">
                        <a:graphicData uri="http://schemas.microsoft.com/office/word/2010/wordprocessingShape">
                          <wps:wsp>
                            <wps:cNvSpPr/>
                            <wps:spPr>
                              <a:xfrm>
                                <a:off x="0" y="0"/>
                                <a:ext cx="1316990" cy="3003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AA774" w14:textId="77777777" w:rsidR="005F17DB" w:rsidRDefault="005F17DB">
                                  <w:pPr>
                                    <w:jc w:val="center"/>
                                    <w:rPr>
                                      <w:rFonts w:ascii="Times New Roman" w:eastAsia="黑体" w:hAnsi="Times New Roman" w:cs="Times New Roman"/>
                                      <w:color w:val="FF0000"/>
                                    </w:rPr>
                                  </w:pPr>
                                  <w:r>
                                    <w:rPr>
                                      <w:rFonts w:ascii="Times New Roman" w:eastAsia="黑体" w:hAnsi="Times New Roman" w:cs="Times New Roman"/>
                                      <w:color w:val="FF0000"/>
                                    </w:rPr>
                                    <w:t>Ca</w:t>
                                  </w:r>
                                  <w:r>
                                    <w:rPr>
                                      <w:rFonts w:ascii="Times New Roman" w:eastAsia="黑体" w:hAnsi="Times New Roman" w:cs="Times New Roman" w:hint="eastAsia"/>
                                      <w:color w:val="FF0000"/>
                                    </w:rPr>
                                    <w:t>、</w:t>
                                  </w:r>
                                  <w:r>
                                    <w:rPr>
                                      <w:rFonts w:ascii="Times New Roman" w:eastAsia="黑体" w:hAnsi="Times New Roman" w:cs="Times New Roman" w:hint="eastAsia"/>
                                      <w:color w:val="FF0000"/>
                                    </w:rPr>
                                    <w:t>F</w:t>
                                  </w:r>
                                  <w:r>
                                    <w:rPr>
                                      <w:rFonts w:ascii="Times New Roman" w:eastAsia="黑体" w:hAnsi="Times New Roman" w:cs="Times New Roman"/>
                                      <w:color w:val="FF0000"/>
                                    </w:rPr>
                                    <w:t>e</w:t>
                                  </w:r>
                                  <w:r>
                                    <w:rPr>
                                      <w:rFonts w:ascii="Times New Roman" w:eastAsia="黑体" w:hAnsi="Times New Roman" w:cs="Times New Roman" w:hint="eastAsia"/>
                                      <w:color w:val="FF0000"/>
                                    </w:rPr>
                                    <w:t>异常偏高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80AD3D" id="矩形 275" o:spid="_x0000_s1060" style="position:absolute;left:0;text-align:left;margin-left:125.6pt;margin-top:72.4pt;width:103.7pt;height:23.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" filled="f" stroked="f" strokeweight="1.5pt">
                      <v:textbox>
                        <w:txbxContent>
                          <w:p w14:paraId="591AA774" w14:textId="77777777" w:rsidR="005F17DB" w:rsidRDefault="005F17DB">
                            <w:pPr>
                              <w:jc w:val="center"/>
                              <w:rPr>
                                <w:rFonts w:ascii="Times New Roman" w:eastAsia="黑体" w:hAnsi="Times New Roman" w:cs="Times New Roman"/>
                                <w:color w:val="FF0000"/>
                              </w:rPr>
                            </w:pPr>
                            <w:r>
                              <w:rPr>
                                <w:rFonts w:ascii="Times New Roman" w:eastAsia="黑体" w:hAnsi="Times New Roman" w:cs="Times New Roman"/>
                                <w:color w:val="FF0000"/>
                              </w:rPr>
                              <w:t>Ca</w:t>
                            </w:r>
                            <w:r>
                              <w:rPr>
                                <w:rFonts w:ascii="Times New Roman" w:eastAsia="黑体" w:hAnsi="Times New Roman" w:cs="Times New Roman" w:hint="eastAsia"/>
                                <w:color w:val="FF0000"/>
                              </w:rPr>
                              <w:t>、</w:t>
                            </w:r>
                            <w:r>
                              <w:rPr>
                                <w:rFonts w:ascii="Times New Roman" w:eastAsia="黑体" w:hAnsi="Times New Roman" w:cs="Times New Roman" w:hint="eastAsia"/>
                                <w:color w:val="FF0000"/>
                              </w:rPr>
                              <w:t>F</w:t>
                            </w:r>
                            <w:r>
                              <w:rPr>
                                <w:rFonts w:ascii="Times New Roman" w:eastAsia="黑体" w:hAnsi="Times New Roman" w:cs="Times New Roman"/>
                                <w:color w:val="FF0000"/>
                              </w:rPr>
                              <w:t>e</w:t>
                            </w:r>
                            <w:r>
                              <w:rPr>
                                <w:rFonts w:ascii="Times New Roman" w:eastAsia="黑体" w:hAnsi="Times New Roman" w:cs="Times New Roman" w:hint="eastAsia"/>
                                <w:color w:val="FF0000"/>
                              </w:rPr>
                              <w:t>异常偏高</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17984" behindDoc="0" locked="0" layoutInCell="1" allowOverlap="1" wp14:anchorId="329082EB" wp14:editId="68D143DD">
                      <wp:simplePos x="0" y="0"/>
                      <wp:positionH relativeFrom="column">
                        <wp:posOffset>2494915</wp:posOffset>
                      </wp:positionH>
                      <wp:positionV relativeFrom="paragraph">
                        <wp:posOffset>1231900</wp:posOffset>
                      </wp:positionV>
                      <wp:extent cx="1071245" cy="327660"/>
                      <wp:effectExtent l="2540" t="8890" r="12065" b="25400"/>
                      <wp:wrapNone/>
                      <wp:docPr id="276" name="直接箭头连接符 276"/>
                      <wp:cNvGraphicFramePr/>
                      <a:graphic xmlns:a="http://schemas.openxmlformats.org/drawingml/2006/main">
                        <a:graphicData uri="http://schemas.microsoft.com/office/word/2010/wordprocessingShape">
                          <wps:wsp>
                            <wps:cNvCnPr/>
                            <wps:spPr>
                              <a:xfrm>
                                <a:off x="0" y="0"/>
                                <a:ext cx="1071245" cy="327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4CD9AF" id="直接箭头连接符 276" o:spid="_x0000_s1026" type="#_x0000_t32" style="position:absolute;left:0;text-align:left;margin-left:196.45pt;margin-top:97pt;width:84.35pt;height:25.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11840" behindDoc="0" locked="0" layoutInCell="1" allowOverlap="1" wp14:anchorId="7C6D8BB9" wp14:editId="3F256DB2">
                      <wp:simplePos x="0" y="0"/>
                      <wp:positionH relativeFrom="column">
                        <wp:posOffset>3608705</wp:posOffset>
                      </wp:positionH>
                      <wp:positionV relativeFrom="paragraph">
                        <wp:posOffset>787400</wp:posOffset>
                      </wp:positionV>
                      <wp:extent cx="159385" cy="1090295"/>
                      <wp:effectExtent l="9525" t="9525" r="21590" b="24130"/>
                      <wp:wrapNone/>
                      <wp:docPr id="277" name="矩形 277"/>
                      <wp:cNvGraphicFramePr/>
                      <a:graphic xmlns:a="http://schemas.openxmlformats.org/drawingml/2006/main">
                        <a:graphicData uri="http://schemas.microsoft.com/office/word/2010/wordprocessingShape">
                          <wps:wsp>
                            <wps:cNvSpPr/>
                            <wps:spPr>
                              <a:xfrm>
                                <a:off x="0" y="0"/>
                                <a:ext cx="159385" cy="10902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8AE7AE" id="矩形 277" o:spid="_x0000_s1026" style="position:absolute;left:0;text-align:left;margin-left:284.15pt;margin-top:62pt;width:12.55pt;height:85.8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13888" behindDoc="0" locked="0" layoutInCell="1" allowOverlap="1" wp14:anchorId="47AC0C2C" wp14:editId="19EE1B89">
                      <wp:simplePos x="0" y="0"/>
                      <wp:positionH relativeFrom="column">
                        <wp:posOffset>4062095</wp:posOffset>
                      </wp:positionH>
                      <wp:positionV relativeFrom="paragraph">
                        <wp:posOffset>787400</wp:posOffset>
                      </wp:positionV>
                      <wp:extent cx="159385" cy="1090295"/>
                      <wp:effectExtent l="9525" t="9525" r="21590" b="24130"/>
                      <wp:wrapNone/>
                      <wp:docPr id="281" name="矩形 281"/>
                      <wp:cNvGraphicFramePr/>
                      <a:graphic xmlns:a="http://schemas.openxmlformats.org/drawingml/2006/main">
                        <a:graphicData uri="http://schemas.microsoft.com/office/word/2010/wordprocessingShape">
                          <wps:wsp>
                            <wps:cNvSpPr/>
                            <wps:spPr>
                              <a:xfrm>
                                <a:off x="0" y="0"/>
                                <a:ext cx="159385" cy="1090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1AE56E" id="矩形 281" o:spid="_x0000_s1026" style="position:absolute;left:0;text-align:left;margin-left:319.85pt;margin-top:62pt;width:12.55pt;height:85.8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12C30B87" wp14:editId="5EA31063">
                  <wp:extent cx="6838950" cy="20897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53" cstate="print">
                            <a:extLst>
                              <a:ext uri="{28A0092B-C50C-407E-A947-70E740481C1C}">
                                <a14:useLocalDpi xmlns:a14="http://schemas.microsoft.com/office/drawing/2010/main" val="0"/>
                              </a:ext>
                            </a:extLst>
                          </a:blip>
                          <a:srcRect t="8319"/>
                          <a:stretch>
                            <a:fillRect/>
                          </a:stretch>
                        </pic:blipFill>
                        <pic:spPr>
                          <a:xfrm>
                            <a:off x="0" y="0"/>
                            <a:ext cx="6840000" cy="2090317"/>
                          </a:xfrm>
                          <a:prstGeom prst="rect">
                            <a:avLst/>
                          </a:prstGeom>
                          <a:noFill/>
                          <a:ln>
                            <a:noFill/>
                          </a:ln>
                        </pic:spPr>
                      </pic:pic>
                    </a:graphicData>
                  </a:graphic>
                </wp:inline>
              </w:drawing>
            </w:r>
          </w:p>
          <w:p w14:paraId="526221B5" w14:textId="7D5E3349"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22080" behindDoc="0" locked="0" layoutInCell="1" allowOverlap="1" wp14:anchorId="479CC546" wp14:editId="30B899F5">
                      <wp:simplePos x="0" y="0"/>
                      <wp:positionH relativeFrom="column">
                        <wp:posOffset>4311015</wp:posOffset>
                      </wp:positionH>
                      <wp:positionV relativeFrom="paragraph">
                        <wp:posOffset>765175</wp:posOffset>
                      </wp:positionV>
                      <wp:extent cx="1173480" cy="286385"/>
                      <wp:effectExtent l="0" t="0" r="0" b="0"/>
                      <wp:wrapNone/>
                      <wp:docPr id="284" name="矩形 284"/>
                      <wp:cNvGraphicFramePr/>
                      <a:graphic xmlns:a="http://schemas.openxmlformats.org/drawingml/2006/main">
                        <a:graphicData uri="http://schemas.microsoft.com/office/word/2010/wordprocessingShape">
                          <wps:wsp>
                            <wps:cNvSpPr/>
                            <wps:spPr>
                              <a:xfrm>
                                <a:off x="0" y="0"/>
                                <a:ext cx="1173480" cy="28638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1CB24" w14:textId="77777777" w:rsidR="005F17DB" w:rsidRDefault="005F17DB">
                                  <w:pPr>
                                    <w:jc w:val="center"/>
                                    <w:rPr>
                                      <w:rFonts w:ascii="Times New Roman" w:eastAsia="黑体" w:hAnsi="Times New Roman" w:cs="Times New Roman"/>
                                      <w:color w:val="FF0000"/>
                                    </w:rPr>
                                  </w:pPr>
                                  <w:r>
                                    <w:rPr>
                                      <w:rFonts w:ascii="Times New Roman" w:eastAsia="黑体" w:hAnsi="Times New Roman" w:cs="Times New Roman"/>
                                      <w:color w:val="FF0000"/>
                                    </w:rPr>
                                    <w:t>Ca</w:t>
                                  </w:r>
                                  <w:r>
                                    <w:rPr>
                                      <w:rFonts w:ascii="Times New Roman" w:eastAsia="黑体" w:hAnsi="Times New Roman" w:cs="Times New Roman" w:hint="eastAsia"/>
                                      <w:color w:val="FF0000"/>
                                    </w:rPr>
                                    <w:t>异常偏高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79CC546" id="矩形 284" o:spid="_x0000_s1061" style="position:absolute;left:0;text-align:left;margin-left:339.45pt;margin-top:60.25pt;width:92.4pt;height:22.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" filled="f" stroked="f" strokeweight="1.5pt">
                      <v:textbox>
                        <w:txbxContent>
                          <w:p w14:paraId="2FB1CB24" w14:textId="77777777" w:rsidR="005F17DB" w:rsidRDefault="005F17DB">
                            <w:pPr>
                              <w:jc w:val="center"/>
                              <w:rPr>
                                <w:rFonts w:ascii="Times New Roman" w:eastAsia="黑体" w:hAnsi="Times New Roman" w:cs="Times New Roman"/>
                                <w:color w:val="FF0000"/>
                              </w:rPr>
                            </w:pPr>
                            <w:r>
                              <w:rPr>
                                <w:rFonts w:ascii="Times New Roman" w:eastAsia="黑体" w:hAnsi="Times New Roman" w:cs="Times New Roman"/>
                                <w:color w:val="FF0000"/>
                              </w:rPr>
                              <w:t>Ca</w:t>
                            </w:r>
                            <w:r>
                              <w:rPr>
                                <w:rFonts w:ascii="Times New Roman" w:eastAsia="黑体" w:hAnsi="Times New Roman" w:cs="Times New Roman" w:hint="eastAsia"/>
                                <w:color w:val="FF0000"/>
                              </w:rPr>
                              <w:t>异常偏高</w:t>
                            </w:r>
                          </w:p>
                        </w:txbxContent>
                      </v:textbox>
                    </v:rec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24128" behindDoc="0" locked="0" layoutInCell="1" allowOverlap="1" wp14:anchorId="5D2003EF" wp14:editId="34F70660">
                      <wp:simplePos x="0" y="0"/>
                      <wp:positionH relativeFrom="column">
                        <wp:posOffset>5024120</wp:posOffset>
                      </wp:positionH>
                      <wp:positionV relativeFrom="paragraph">
                        <wp:posOffset>1047750</wp:posOffset>
                      </wp:positionV>
                      <wp:extent cx="668020" cy="395605"/>
                      <wp:effectExtent l="5080" t="8255" r="12700" b="15240"/>
                      <wp:wrapNone/>
                      <wp:docPr id="76" name="直接箭头连接符 76"/>
                      <wp:cNvGraphicFramePr/>
                      <a:graphic xmlns:a="http://schemas.openxmlformats.org/drawingml/2006/main">
                        <a:graphicData uri="http://schemas.microsoft.com/office/word/2010/wordprocessingShape">
                          <wps:wsp>
                            <wps:cNvCnPr/>
                            <wps:spPr>
                              <a:xfrm>
                                <a:off x="0" y="0"/>
                                <a:ext cx="668020" cy="3956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5D066" id="直接箭头连接符 76" o:spid="_x0000_s1026" type="#_x0000_t32" style="position:absolute;left:0;text-align:left;margin-left:395.6pt;margin-top:82.5pt;width:52.6pt;height:31.1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" strokecolor="red" strokeweight="1.5pt">
                      <v:stroke endarrow="block" joinstyle="miter"/>
                    </v:shape>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20032" behindDoc="0" locked="0" layoutInCell="1" allowOverlap="1" wp14:anchorId="3471B106" wp14:editId="03BC5776">
                      <wp:simplePos x="0" y="0"/>
                      <wp:positionH relativeFrom="column">
                        <wp:posOffset>5718175</wp:posOffset>
                      </wp:positionH>
                      <wp:positionV relativeFrom="paragraph">
                        <wp:posOffset>761365</wp:posOffset>
                      </wp:positionV>
                      <wp:extent cx="159385" cy="1076960"/>
                      <wp:effectExtent l="9525" t="9525" r="21590" b="18415"/>
                      <wp:wrapNone/>
                      <wp:docPr id="77" name="矩形 77"/>
                      <wp:cNvGraphicFramePr/>
                      <a:graphic xmlns:a="http://schemas.openxmlformats.org/drawingml/2006/main">
                        <a:graphicData uri="http://schemas.microsoft.com/office/word/2010/wordprocessingShape">
                          <wps:wsp>
                            <wps:cNvSpPr/>
                            <wps:spPr>
                              <a:xfrm>
                                <a:off x="0" y="0"/>
                                <a:ext cx="159385" cy="10769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036EA3" id="矩形 77" o:spid="_x0000_s1026" style="position:absolute;left:0;text-align:left;margin-left:450.25pt;margin-top:59.95pt;width:12.55pt;height:84.8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22DF88A0" wp14:editId="6B740163">
                  <wp:extent cx="6839585" cy="2107565"/>
                  <wp:effectExtent l="0" t="0" r="1841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noChangeArrowheads="1"/>
                          </pic:cNvPicPr>
                        </pic:nvPicPr>
                        <pic:blipFill>
                          <a:blip r:embed="rId54" cstate="print">
                            <a:extLst>
                              <a:ext uri="{28A0092B-C50C-407E-A947-70E740481C1C}">
                                <a14:useLocalDpi xmlns:a14="http://schemas.microsoft.com/office/drawing/2010/main" val="0"/>
                              </a:ext>
                            </a:extLst>
                          </a:blip>
                          <a:srcRect l="93" t="8122" r="-93" b="-560"/>
                          <a:stretch>
                            <a:fillRect/>
                          </a:stretch>
                        </pic:blipFill>
                        <pic:spPr>
                          <a:xfrm>
                            <a:off x="0" y="0"/>
                            <a:ext cx="6840000" cy="2107853"/>
                          </a:xfrm>
                          <a:prstGeom prst="rect">
                            <a:avLst/>
                          </a:prstGeom>
                          <a:noFill/>
                          <a:ln>
                            <a:noFill/>
                          </a:ln>
                        </pic:spPr>
                      </pic:pic>
                    </a:graphicData>
                  </a:graphic>
                </wp:inline>
              </w:drawing>
            </w:r>
          </w:p>
        </w:tc>
      </w:tr>
      <w:tr w:rsidR="005F17DB" w:rsidRPr="00400BDB" w14:paraId="67B1EBC0" w14:textId="77777777">
        <w:trPr>
          <w:trHeight w:val="2903"/>
          <w:jc w:val="center"/>
        </w:trPr>
        <w:tc>
          <w:tcPr>
            <w:tcW w:w="11016" w:type="dxa"/>
          </w:tcPr>
          <w:p w14:paraId="6A9DD833" w14:textId="54C1042B"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Pr>
                <w:rFonts w:ascii="Times New Roman" w:eastAsia="宋体" w:hAnsi="Times New Roman" w:cs="Times New Roman"/>
                <w:sz w:val="28"/>
                <w:szCs w:val="28"/>
              </w:rPr>
              <w:t>2</w:t>
            </w:r>
            <w:r w:rsidRPr="00400BDB">
              <w:rPr>
                <w:rFonts w:ascii="Times New Roman" w:eastAsia="宋体" w:hAnsi="Times New Roman" w:cs="Times New Roman"/>
                <w:sz w:val="28"/>
                <w:szCs w:val="28"/>
              </w:rPr>
              <w:t>）元素组分和在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中占比异常偏高，大于</w:t>
            </w:r>
            <w:r w:rsidRPr="00400BDB">
              <w:rPr>
                <w:rFonts w:ascii="Times New Roman" w:eastAsia="宋体" w:hAnsi="Times New Roman" w:cs="Times New Roman"/>
                <w:sz w:val="28"/>
                <w:szCs w:val="28"/>
              </w:rPr>
              <w:t>15%</w:t>
            </w:r>
          </w:p>
          <w:p w14:paraId="447C1802" w14:textId="76D2CD6D" w:rsidR="005F17DB" w:rsidRPr="00400BDB" w:rsidRDefault="005F17DB" w:rsidP="005F17DB">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07744" behindDoc="0" locked="0" layoutInCell="1" allowOverlap="1" wp14:anchorId="0CE4837E" wp14:editId="5C6623A8">
                      <wp:simplePos x="0" y="0"/>
                      <wp:positionH relativeFrom="column">
                        <wp:posOffset>3538855</wp:posOffset>
                      </wp:positionH>
                      <wp:positionV relativeFrom="paragraph">
                        <wp:posOffset>5165090</wp:posOffset>
                      </wp:positionV>
                      <wp:extent cx="121920" cy="1083945"/>
                      <wp:effectExtent l="0" t="0" r="11430" b="21590"/>
                      <wp:wrapNone/>
                      <wp:docPr id="260" name="矩形 260"/>
                      <wp:cNvGraphicFramePr/>
                      <a:graphic xmlns:a="http://schemas.openxmlformats.org/drawingml/2006/main">
                        <a:graphicData uri="http://schemas.microsoft.com/office/word/2010/wordprocessingShape">
                          <wps:wsp>
                            <wps:cNvSpPr/>
                            <wps:spPr>
                              <a:xfrm>
                                <a:off x="0" y="0"/>
                                <a:ext cx="121920" cy="1083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0160DE" id="矩形 260" o:spid="_x0000_s1026" style="position:absolute;left:0;text-align:left;margin-left:278.65pt;margin-top:406.7pt;width:9.6pt;height:85.3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93408" behindDoc="0" locked="0" layoutInCell="1" allowOverlap="1" wp14:anchorId="345F32D3" wp14:editId="5572C510">
                      <wp:simplePos x="0" y="0"/>
                      <wp:positionH relativeFrom="column">
                        <wp:posOffset>2645410</wp:posOffset>
                      </wp:positionH>
                      <wp:positionV relativeFrom="paragraph">
                        <wp:posOffset>796925</wp:posOffset>
                      </wp:positionV>
                      <wp:extent cx="189865" cy="1076960"/>
                      <wp:effectExtent l="0" t="0" r="20320" b="27940"/>
                      <wp:wrapNone/>
                      <wp:docPr id="68" name="矩形 68"/>
                      <wp:cNvGraphicFramePr/>
                      <a:graphic xmlns:a="http://schemas.openxmlformats.org/drawingml/2006/main">
                        <a:graphicData uri="http://schemas.microsoft.com/office/word/2010/wordprocessingShape">
                          <wps:wsp>
                            <wps:cNvSpPr/>
                            <wps:spPr>
                              <a:xfrm>
                                <a:off x="0" y="0"/>
                                <a:ext cx="189653" cy="10769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37103A5" id="矩形 68" o:spid="_x0000_s1026" style="position:absolute;left:0;text-align:left;margin-left:208.3pt;margin-top:62.75pt;width:14.95pt;height:84.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465E28DD" wp14:editId="2EFED945">
                  <wp:extent cx="6839585" cy="2092325"/>
                  <wp:effectExtent l="0" t="0" r="18415" b="317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55" cstate="print">
                            <a:extLst>
                              <a:ext uri="{28A0092B-C50C-407E-A947-70E740481C1C}">
                                <a14:useLocalDpi xmlns:a14="http://schemas.microsoft.com/office/drawing/2010/main" val="0"/>
                              </a:ext>
                            </a:extLst>
                          </a:blip>
                          <a:srcRect t="8227"/>
                          <a:stretch>
                            <a:fillRect/>
                          </a:stretch>
                        </pic:blipFill>
                        <pic:spPr>
                          <a:xfrm>
                            <a:off x="0" y="0"/>
                            <a:ext cx="6840000" cy="2092667"/>
                          </a:xfrm>
                          <a:prstGeom prst="rect">
                            <a:avLst/>
                          </a:prstGeom>
                          <a:noFill/>
                          <a:ln>
                            <a:noFill/>
                          </a:ln>
                        </pic:spPr>
                      </pic:pic>
                    </a:graphicData>
                  </a:graphic>
                </wp:inline>
              </w:drawing>
            </w: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809792" behindDoc="0" locked="0" layoutInCell="1" allowOverlap="1" wp14:anchorId="6ECC65DB" wp14:editId="01E1F979">
                      <wp:simplePos x="0" y="0"/>
                      <wp:positionH relativeFrom="column">
                        <wp:posOffset>5334000</wp:posOffset>
                      </wp:positionH>
                      <wp:positionV relativeFrom="paragraph">
                        <wp:posOffset>805815</wp:posOffset>
                      </wp:positionV>
                      <wp:extent cx="114935" cy="1076960"/>
                      <wp:effectExtent l="0" t="0" r="18415" b="27940"/>
                      <wp:wrapNone/>
                      <wp:docPr id="16" name="矩形 16"/>
                      <wp:cNvGraphicFramePr/>
                      <a:graphic xmlns:a="http://schemas.openxmlformats.org/drawingml/2006/main">
                        <a:graphicData uri="http://schemas.microsoft.com/office/word/2010/wordprocessingShape">
                          <wps:wsp>
                            <wps:cNvSpPr/>
                            <wps:spPr>
                              <a:xfrm>
                                <a:off x="0" y="0"/>
                                <a:ext cx="114935" cy="10769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BCBE7A" id="矩形 16" o:spid="_x0000_s1026" style="position:absolute;left:0;text-align:left;margin-left:420pt;margin-top:63.45pt;width:9.05pt;height:84.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67AB6D13" wp14:editId="552C3C6C">
                  <wp:extent cx="6839585" cy="2105025"/>
                  <wp:effectExtent l="0" t="0" r="18415" b="952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noChangeArrowheads="1"/>
                          </pic:cNvPicPr>
                        </pic:nvPicPr>
                        <pic:blipFill>
                          <a:blip r:embed="rId56" cstate="print">
                            <a:extLst>
                              <a:ext uri="{28A0092B-C50C-407E-A947-70E740481C1C}">
                                <a14:useLocalDpi xmlns:a14="http://schemas.microsoft.com/office/drawing/2010/main" val="0"/>
                              </a:ext>
                            </a:extLst>
                          </a:blip>
                          <a:srcRect t="7662"/>
                          <a:stretch>
                            <a:fillRect/>
                          </a:stretch>
                        </pic:blipFill>
                        <pic:spPr>
                          <a:xfrm>
                            <a:off x="0" y="0"/>
                            <a:ext cx="6840000" cy="2105568"/>
                          </a:xfrm>
                          <a:prstGeom prst="rect">
                            <a:avLst/>
                          </a:prstGeom>
                          <a:noFill/>
                          <a:ln>
                            <a:noFill/>
                          </a:ln>
                        </pic:spPr>
                      </pic:pic>
                    </a:graphicData>
                  </a:graphic>
                </wp:inline>
              </w:drawing>
            </w:r>
          </w:p>
        </w:tc>
      </w:tr>
      <w:tr w:rsidR="005F17DB" w:rsidRPr="00400BDB" w14:paraId="4FFE445C" w14:textId="77777777">
        <w:trPr>
          <w:trHeight w:val="2903"/>
          <w:jc w:val="center"/>
        </w:trPr>
        <w:tc>
          <w:tcPr>
            <w:tcW w:w="11016" w:type="dxa"/>
          </w:tcPr>
          <w:p w14:paraId="214AA8D8" w14:textId="77777777" w:rsidR="005F17DB" w:rsidRPr="00400BDB" w:rsidRDefault="005F17DB" w:rsidP="005F17DB">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Fe</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Mn</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Zn</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Al</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Pb</w:t>
            </w:r>
            <w:r w:rsidRPr="00400BDB">
              <w:rPr>
                <w:rFonts w:ascii="Times New Roman" w:eastAsia="宋体" w:hAnsi="Times New Roman" w:cs="Times New Roman"/>
                <w:sz w:val="28"/>
                <w:szCs w:val="28"/>
              </w:rPr>
              <w:t>等主要元素未检出：部分时段</w:t>
            </w:r>
            <w:r w:rsidRPr="00400BDB">
              <w:rPr>
                <w:rFonts w:ascii="Times New Roman" w:eastAsia="宋体" w:hAnsi="Times New Roman" w:cs="Times New Roman"/>
                <w:sz w:val="28"/>
                <w:szCs w:val="28"/>
              </w:rPr>
              <w:t>Ca</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rPr>
              <w:t>元素未检出</w:t>
            </w:r>
          </w:p>
          <w:p w14:paraId="483C2E2D" w14:textId="77777777"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797504" behindDoc="0" locked="0" layoutInCell="1" allowOverlap="1" wp14:anchorId="11A50542" wp14:editId="1D16CE2F">
                      <wp:simplePos x="0" y="0"/>
                      <wp:positionH relativeFrom="column">
                        <wp:posOffset>3350895</wp:posOffset>
                      </wp:positionH>
                      <wp:positionV relativeFrom="paragraph">
                        <wp:posOffset>757555</wp:posOffset>
                      </wp:positionV>
                      <wp:extent cx="2270125" cy="1097280"/>
                      <wp:effectExtent l="9525" t="9525" r="25400" b="17145"/>
                      <wp:wrapNone/>
                      <wp:docPr id="327" name="矩形 327"/>
                      <wp:cNvGraphicFramePr/>
                      <a:graphic xmlns:a="http://schemas.openxmlformats.org/drawingml/2006/main">
                        <a:graphicData uri="http://schemas.microsoft.com/office/word/2010/wordprocessingShape">
                          <wps:wsp>
                            <wps:cNvSpPr/>
                            <wps:spPr>
                              <a:xfrm>
                                <a:off x="0" y="0"/>
                                <a:ext cx="2270125" cy="10972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8A79CF" id="矩形 327" o:spid="_x0000_s1026" style="position:absolute;left:0;text-align:left;margin-left:263.85pt;margin-top:59.65pt;width:178.75pt;height:86.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95456" behindDoc="0" locked="0" layoutInCell="1" allowOverlap="1" wp14:anchorId="35558EF4" wp14:editId="0EF0AE7A">
                      <wp:simplePos x="0" y="0"/>
                      <wp:positionH relativeFrom="column">
                        <wp:posOffset>1483995</wp:posOffset>
                      </wp:positionH>
                      <wp:positionV relativeFrom="paragraph">
                        <wp:posOffset>735965</wp:posOffset>
                      </wp:positionV>
                      <wp:extent cx="1030605" cy="1131570"/>
                      <wp:effectExtent l="9525" t="9525" r="26670" b="20955"/>
                      <wp:wrapNone/>
                      <wp:docPr id="328" name="矩形 328"/>
                      <wp:cNvGraphicFramePr/>
                      <a:graphic xmlns:a="http://schemas.openxmlformats.org/drawingml/2006/main">
                        <a:graphicData uri="http://schemas.microsoft.com/office/word/2010/wordprocessingShape">
                          <wps:wsp>
                            <wps:cNvSpPr/>
                            <wps:spPr>
                              <a:xfrm>
                                <a:off x="0" y="0"/>
                                <a:ext cx="1030605" cy="11315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8426EE" id="矩形 328" o:spid="_x0000_s1026" style="position:absolute;left:0;text-align:left;margin-left:116.85pt;margin-top:57.95pt;width:81.15pt;height:89.1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799552" behindDoc="0" locked="0" layoutInCell="1" allowOverlap="1" wp14:anchorId="4D2A9EDC" wp14:editId="42624A26">
                      <wp:simplePos x="0" y="0"/>
                      <wp:positionH relativeFrom="column">
                        <wp:posOffset>5873750</wp:posOffset>
                      </wp:positionH>
                      <wp:positionV relativeFrom="paragraph">
                        <wp:posOffset>758190</wp:posOffset>
                      </wp:positionV>
                      <wp:extent cx="434975" cy="1097280"/>
                      <wp:effectExtent l="9525" t="9525" r="12700" b="17145"/>
                      <wp:wrapNone/>
                      <wp:docPr id="329" name="矩形 329"/>
                      <wp:cNvGraphicFramePr/>
                      <a:graphic xmlns:a="http://schemas.openxmlformats.org/drawingml/2006/main">
                        <a:graphicData uri="http://schemas.microsoft.com/office/word/2010/wordprocessingShape">
                          <wps:wsp>
                            <wps:cNvSpPr/>
                            <wps:spPr>
                              <a:xfrm>
                                <a:off x="0" y="0"/>
                                <a:ext cx="434975" cy="10972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4871DE" id="矩形 329" o:spid="_x0000_s1026" style="position:absolute;left:0;text-align:left;margin-left:462.5pt;margin-top:59.7pt;width:34.25pt;height:86.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36D726AD" wp14:editId="4FC366C0">
                  <wp:extent cx="6838315" cy="2096770"/>
                  <wp:effectExtent l="0" t="0" r="635" b="1778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57" cstate="print">
                            <a:extLst>
                              <a:ext uri="{28A0092B-C50C-407E-A947-70E740481C1C}">
                                <a14:useLocalDpi xmlns:a14="http://schemas.microsoft.com/office/drawing/2010/main" val="0"/>
                              </a:ext>
                            </a:extLst>
                          </a:blip>
                          <a:srcRect t="8022"/>
                          <a:stretch>
                            <a:fillRect/>
                          </a:stretch>
                        </pic:blipFill>
                        <pic:spPr>
                          <a:xfrm>
                            <a:off x="0" y="0"/>
                            <a:ext cx="6840000" cy="2097277"/>
                          </a:xfrm>
                          <a:prstGeom prst="rect">
                            <a:avLst/>
                          </a:prstGeom>
                          <a:noFill/>
                          <a:ln>
                            <a:noFill/>
                          </a:ln>
                        </pic:spPr>
                      </pic:pic>
                    </a:graphicData>
                  </a:graphic>
                </wp:inline>
              </w:drawing>
            </w:r>
          </w:p>
          <w:p w14:paraId="47C447AB" w14:textId="77777777" w:rsidR="005F17DB" w:rsidRPr="00400BDB" w:rsidRDefault="005F17DB" w:rsidP="005F17DB">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01600" behindDoc="0" locked="0" layoutInCell="1" allowOverlap="1" wp14:anchorId="795CB874" wp14:editId="1649B084">
                      <wp:simplePos x="0" y="0"/>
                      <wp:positionH relativeFrom="column">
                        <wp:posOffset>1506220</wp:posOffset>
                      </wp:positionH>
                      <wp:positionV relativeFrom="paragraph">
                        <wp:posOffset>191135</wp:posOffset>
                      </wp:positionV>
                      <wp:extent cx="969645" cy="1659255"/>
                      <wp:effectExtent l="9525" t="9525" r="11430" b="26670"/>
                      <wp:wrapNone/>
                      <wp:docPr id="332" name="矩形 332"/>
                      <wp:cNvGraphicFramePr/>
                      <a:graphic xmlns:a="http://schemas.openxmlformats.org/drawingml/2006/main">
                        <a:graphicData uri="http://schemas.microsoft.com/office/word/2010/wordprocessingShape">
                          <wps:wsp>
                            <wps:cNvSpPr/>
                            <wps:spPr>
                              <a:xfrm>
                                <a:off x="0" y="0"/>
                                <a:ext cx="969645" cy="16592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4DFA77" id="矩形 332" o:spid="_x0000_s1026" style="position:absolute;left:0;text-align:left;margin-left:118.6pt;margin-top:15.05pt;width:76.35pt;height:130.6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03648" behindDoc="0" locked="0" layoutInCell="1" allowOverlap="1" wp14:anchorId="7999BEA6" wp14:editId="2405667C">
                      <wp:simplePos x="0" y="0"/>
                      <wp:positionH relativeFrom="column">
                        <wp:posOffset>3215640</wp:posOffset>
                      </wp:positionH>
                      <wp:positionV relativeFrom="paragraph">
                        <wp:posOffset>191135</wp:posOffset>
                      </wp:positionV>
                      <wp:extent cx="2336165" cy="1659255"/>
                      <wp:effectExtent l="9525" t="9525" r="16510" b="26670"/>
                      <wp:wrapNone/>
                      <wp:docPr id="331" name="矩形 331"/>
                      <wp:cNvGraphicFramePr/>
                      <a:graphic xmlns:a="http://schemas.openxmlformats.org/drawingml/2006/main">
                        <a:graphicData uri="http://schemas.microsoft.com/office/word/2010/wordprocessingShape">
                          <wps:wsp>
                            <wps:cNvSpPr/>
                            <wps:spPr>
                              <a:xfrm>
                                <a:off x="0" y="0"/>
                                <a:ext cx="2336165" cy="16592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6CE48A" id="矩形 331" o:spid="_x0000_s1026" style="position:absolute;left:0;text-align:left;margin-left:253.2pt;margin-top:15.05pt;width:183.95pt;height:130.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05696" behindDoc="0" locked="0" layoutInCell="1" allowOverlap="1" wp14:anchorId="532D65D6" wp14:editId="7E39752A">
                      <wp:simplePos x="0" y="0"/>
                      <wp:positionH relativeFrom="column">
                        <wp:posOffset>5861685</wp:posOffset>
                      </wp:positionH>
                      <wp:positionV relativeFrom="paragraph">
                        <wp:posOffset>191135</wp:posOffset>
                      </wp:positionV>
                      <wp:extent cx="434975" cy="1659255"/>
                      <wp:effectExtent l="9525" t="9525" r="12700" b="26670"/>
                      <wp:wrapNone/>
                      <wp:docPr id="333" name="矩形 333"/>
                      <wp:cNvGraphicFramePr/>
                      <a:graphic xmlns:a="http://schemas.openxmlformats.org/drawingml/2006/main">
                        <a:graphicData uri="http://schemas.microsoft.com/office/word/2010/wordprocessingShape">
                          <wps:wsp>
                            <wps:cNvSpPr/>
                            <wps:spPr>
                              <a:xfrm>
                                <a:off x="0" y="0"/>
                                <a:ext cx="434975" cy="16594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019E83" id="矩形 333" o:spid="_x0000_s1026" style="position:absolute;left:0;text-align:left;margin-left:461.55pt;margin-top:15.05pt;width:34.25pt;height:130.6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53A864FF" wp14:editId="7D50CF74">
                  <wp:extent cx="6839585" cy="2093595"/>
                  <wp:effectExtent l="0" t="0" r="18415" b="190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58" cstate="print">
                            <a:extLst>
                              <a:ext uri="{28A0092B-C50C-407E-A947-70E740481C1C}">
                                <a14:useLocalDpi xmlns:a14="http://schemas.microsoft.com/office/drawing/2010/main" val="0"/>
                              </a:ext>
                            </a:extLst>
                          </a:blip>
                          <a:srcRect t="8168"/>
                          <a:stretch>
                            <a:fillRect/>
                          </a:stretch>
                        </pic:blipFill>
                        <pic:spPr>
                          <a:xfrm>
                            <a:off x="0" y="0"/>
                            <a:ext cx="6840000" cy="2094015"/>
                          </a:xfrm>
                          <a:prstGeom prst="rect">
                            <a:avLst/>
                          </a:prstGeom>
                          <a:noFill/>
                          <a:ln>
                            <a:noFill/>
                          </a:ln>
                        </pic:spPr>
                      </pic:pic>
                    </a:graphicData>
                  </a:graphic>
                </wp:inline>
              </w:drawing>
            </w:r>
          </w:p>
        </w:tc>
      </w:tr>
    </w:tbl>
    <w:p w14:paraId="2CB900E6" w14:textId="77777777" w:rsidR="00D95F7E" w:rsidRPr="00400BDB" w:rsidRDefault="00D95F7E" w:rsidP="00A32753">
      <w:pPr>
        <w:rPr>
          <w:rFonts w:ascii="Times New Roman" w:eastAsia="宋体" w:hAnsi="Times New Roman" w:cs="Times New Roman"/>
          <w:sz w:val="28"/>
          <w:szCs w:val="28"/>
        </w:rPr>
      </w:pPr>
    </w:p>
    <w:p w14:paraId="506442C8" w14:textId="77777777" w:rsidR="00D95F7E" w:rsidRPr="00400BDB" w:rsidRDefault="00832F3F" w:rsidP="0057129F">
      <w:pPr>
        <w:rPr>
          <w:rFonts w:ascii="Times New Roman" w:eastAsia="宋体" w:hAnsi="Times New Roman" w:cs="Times New Roman"/>
          <w:sz w:val="28"/>
          <w:szCs w:val="28"/>
        </w:rPr>
      </w:pPr>
      <w:r w:rsidRPr="00400BDB">
        <w:rPr>
          <w:rFonts w:ascii="Times New Roman" w:eastAsia="宋体" w:hAnsi="Times New Roman" w:cs="Times New Roman"/>
          <w:sz w:val="28"/>
          <w:szCs w:val="28"/>
        </w:rPr>
        <w:br w:type="page"/>
      </w:r>
    </w:p>
    <w:p w14:paraId="3162DA95" w14:textId="0BC9D857" w:rsidR="00D95F7E" w:rsidRPr="00400BDB" w:rsidRDefault="00D97BA6" w:rsidP="0057129F">
      <w:pPr>
        <w:rPr>
          <w:rFonts w:ascii="Times New Roman" w:eastAsia="宋体" w:hAnsi="Times New Roman" w:cs="Times New Roman"/>
          <w:sz w:val="28"/>
          <w:szCs w:val="28"/>
        </w:rPr>
      </w:pPr>
      <w:r>
        <w:rPr>
          <w:rFonts w:ascii="Times New Roman" w:eastAsia="宋体" w:hAnsi="Times New Roman" w:cs="Times New Roman"/>
          <w:sz w:val="28"/>
          <w:szCs w:val="28"/>
        </w:rPr>
        <w:lastRenderedPageBreak/>
        <w:t>4</w:t>
      </w:r>
      <w:r w:rsidR="00832F3F" w:rsidRPr="00400BDB">
        <w:rPr>
          <w:rFonts w:ascii="Times New Roman" w:eastAsia="宋体" w:hAnsi="Times New Roman" w:cs="Times New Roman"/>
          <w:sz w:val="28"/>
          <w:szCs w:val="28"/>
        </w:rPr>
        <w:t xml:space="preserve"> NH</w:t>
      </w:r>
      <w:r w:rsidR="00832F3F" w:rsidRPr="00400BDB">
        <w:rPr>
          <w:rFonts w:ascii="Times New Roman" w:eastAsia="宋体" w:hAnsi="Times New Roman" w:cs="Times New Roman"/>
          <w:sz w:val="28"/>
          <w:szCs w:val="28"/>
          <w:vertAlign w:val="subscript"/>
        </w:rPr>
        <w:t>3</w:t>
      </w:r>
      <w:r w:rsidR="00832F3F" w:rsidRPr="00400BDB">
        <w:rPr>
          <w:rFonts w:ascii="Times New Roman" w:eastAsia="宋体" w:hAnsi="Times New Roman" w:cs="Times New Roman"/>
          <w:sz w:val="28"/>
          <w:szCs w:val="28"/>
        </w:rPr>
        <w:t>数据示例</w:t>
      </w:r>
    </w:p>
    <w:tbl>
      <w:tblPr>
        <w:tblStyle w:val="af"/>
        <w:tblW w:w="11016" w:type="dxa"/>
        <w:jc w:val="center"/>
        <w:tblLook w:val="04A0" w:firstRow="1" w:lastRow="0" w:firstColumn="1" w:lastColumn="0" w:noHBand="0" w:noVBand="1"/>
      </w:tblPr>
      <w:tblGrid>
        <w:gridCol w:w="11016"/>
      </w:tblGrid>
      <w:tr w:rsidR="00D95F7E" w:rsidRPr="00400BDB" w14:paraId="16D7A309" w14:textId="77777777">
        <w:trPr>
          <w:jc w:val="center"/>
        </w:trPr>
        <w:tc>
          <w:tcPr>
            <w:tcW w:w="11016" w:type="dxa"/>
          </w:tcPr>
          <w:p w14:paraId="38685D7F" w14:textId="77777777" w:rsidR="00D95F7E" w:rsidRPr="00400BDB" w:rsidRDefault="00832F3F" w:rsidP="0057129F">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正常数据示例</w:t>
            </w:r>
          </w:p>
        </w:tc>
      </w:tr>
      <w:tr w:rsidR="00D95F7E" w:rsidRPr="00400BDB" w14:paraId="47C284C1" w14:textId="77777777">
        <w:trPr>
          <w:trHeight w:val="2903"/>
          <w:jc w:val="center"/>
        </w:trPr>
        <w:tc>
          <w:tcPr>
            <w:tcW w:w="11016" w:type="dxa"/>
          </w:tcPr>
          <w:p w14:paraId="69965833"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w:drawing>
                <wp:inline distT="0" distB="0" distL="0" distR="0" wp14:anchorId="301EB696" wp14:editId="20339771">
                  <wp:extent cx="6838315" cy="2357120"/>
                  <wp:effectExtent l="0" t="0" r="635" b="508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59"/>
                          <a:srcRect t="14914"/>
                          <a:stretch>
                            <a:fillRect/>
                          </a:stretch>
                        </pic:blipFill>
                        <pic:spPr>
                          <a:xfrm>
                            <a:off x="0" y="0"/>
                            <a:ext cx="6840000" cy="2357822"/>
                          </a:xfrm>
                          <a:prstGeom prst="rect">
                            <a:avLst/>
                          </a:prstGeom>
                          <a:ln>
                            <a:noFill/>
                          </a:ln>
                        </pic:spPr>
                      </pic:pic>
                    </a:graphicData>
                  </a:graphic>
                </wp:inline>
              </w:drawing>
            </w:r>
          </w:p>
        </w:tc>
      </w:tr>
    </w:tbl>
    <w:p w14:paraId="0C6BACFE" w14:textId="77777777" w:rsidR="00D95F7E" w:rsidRPr="00400BDB" w:rsidRDefault="00D95F7E" w:rsidP="0057129F">
      <w:pPr>
        <w:rPr>
          <w:rFonts w:ascii="Times New Roman" w:eastAsia="宋体" w:hAnsi="Times New Roman" w:cs="Times New Roman"/>
          <w:b/>
          <w:sz w:val="28"/>
          <w:szCs w:val="28"/>
        </w:rPr>
      </w:pPr>
    </w:p>
    <w:tbl>
      <w:tblPr>
        <w:tblStyle w:val="af"/>
        <w:tblW w:w="11016" w:type="dxa"/>
        <w:jc w:val="center"/>
        <w:tblLook w:val="04A0" w:firstRow="1" w:lastRow="0" w:firstColumn="1" w:lastColumn="0" w:noHBand="0" w:noVBand="1"/>
      </w:tblPr>
      <w:tblGrid>
        <w:gridCol w:w="11016"/>
      </w:tblGrid>
      <w:tr w:rsidR="00D95F7E" w:rsidRPr="00400BDB" w14:paraId="1A29225F" w14:textId="77777777">
        <w:trPr>
          <w:jc w:val="center"/>
        </w:trPr>
        <w:tc>
          <w:tcPr>
            <w:tcW w:w="11016" w:type="dxa"/>
          </w:tcPr>
          <w:p w14:paraId="19D84DB0" w14:textId="77777777" w:rsidR="00D95F7E" w:rsidRPr="00400BDB" w:rsidRDefault="00832F3F" w:rsidP="00A32753">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异常数据示例</w:t>
            </w:r>
          </w:p>
        </w:tc>
      </w:tr>
      <w:tr w:rsidR="00D95F7E" w:rsidRPr="00400BDB" w14:paraId="64631514" w14:textId="77777777">
        <w:trPr>
          <w:trHeight w:val="4489"/>
          <w:jc w:val="center"/>
        </w:trPr>
        <w:tc>
          <w:tcPr>
            <w:tcW w:w="11016" w:type="dxa"/>
          </w:tcPr>
          <w:p w14:paraId="37184A4A" w14:textId="77777777" w:rsidR="00D95F7E" w:rsidRPr="00400BDB" w:rsidRDefault="00832F3F" w:rsidP="0057129F">
            <w:pPr>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sz w:val="28"/>
                <w:szCs w:val="28"/>
              </w:rPr>
              <w:t>浓度过高，超过</w:t>
            </w:r>
            <w:r w:rsidRPr="00400BDB">
              <w:rPr>
                <w:rFonts w:ascii="Times New Roman" w:eastAsia="宋体" w:hAnsi="Times New Roman" w:cs="Times New Roman"/>
                <w:sz w:val="28"/>
                <w:szCs w:val="28"/>
              </w:rPr>
              <w:t>100μg/m³</w:t>
            </w:r>
          </w:p>
          <w:p w14:paraId="39E6C011"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547648" behindDoc="0" locked="0" layoutInCell="1" allowOverlap="1" wp14:anchorId="7147168D" wp14:editId="76459F17">
                      <wp:simplePos x="0" y="0"/>
                      <wp:positionH relativeFrom="column">
                        <wp:posOffset>2306320</wp:posOffset>
                      </wp:positionH>
                      <wp:positionV relativeFrom="paragraph">
                        <wp:posOffset>508635</wp:posOffset>
                      </wp:positionV>
                      <wp:extent cx="151765" cy="1598295"/>
                      <wp:effectExtent l="9525" t="9525" r="10160" b="11430"/>
                      <wp:wrapNone/>
                      <wp:docPr id="340" name="矩形 340"/>
                      <wp:cNvGraphicFramePr/>
                      <a:graphic xmlns:a="http://schemas.openxmlformats.org/drawingml/2006/main">
                        <a:graphicData uri="http://schemas.microsoft.com/office/word/2010/wordprocessingShape">
                          <wps:wsp>
                            <wps:cNvSpPr/>
                            <wps:spPr>
                              <a:xfrm>
                                <a:off x="0" y="0"/>
                                <a:ext cx="151765" cy="1598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DC4AFD" id="矩形 340" o:spid="_x0000_s1026" style="position:absolute;left:0;text-align:left;margin-left:181.6pt;margin-top:40.05pt;width:11.95pt;height:125.85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5CF3304B" wp14:editId="67F53BC6">
                  <wp:extent cx="6838315" cy="2297430"/>
                  <wp:effectExtent l="0" t="0" r="635" b="762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60"/>
                          <a:srcRect t="11941"/>
                          <a:stretch>
                            <a:fillRect/>
                          </a:stretch>
                        </pic:blipFill>
                        <pic:spPr>
                          <a:xfrm>
                            <a:off x="0" y="0"/>
                            <a:ext cx="6840000" cy="2298028"/>
                          </a:xfrm>
                          <a:prstGeom prst="rect">
                            <a:avLst/>
                          </a:prstGeom>
                          <a:ln>
                            <a:noFill/>
                          </a:ln>
                        </pic:spPr>
                      </pic:pic>
                    </a:graphicData>
                  </a:graphic>
                </wp:inline>
              </w:drawing>
            </w:r>
          </w:p>
        </w:tc>
      </w:tr>
      <w:tr w:rsidR="00D95F7E" w:rsidRPr="00400BDB" w14:paraId="5DBD4BDA" w14:textId="77777777">
        <w:trPr>
          <w:trHeight w:val="2903"/>
          <w:jc w:val="center"/>
        </w:trPr>
        <w:tc>
          <w:tcPr>
            <w:tcW w:w="11016" w:type="dxa"/>
          </w:tcPr>
          <w:p w14:paraId="482C965A" w14:textId="77777777" w:rsidR="00D95F7E" w:rsidRPr="00400BDB" w:rsidRDefault="00832F3F" w:rsidP="0057129F">
            <w:pPr>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NH</w:t>
            </w:r>
            <w:r w:rsidRPr="00400BDB">
              <w:rPr>
                <w:rFonts w:ascii="Times New Roman" w:eastAsia="宋体" w:hAnsi="Times New Roman" w:cs="Times New Roman"/>
                <w:sz w:val="28"/>
                <w:szCs w:val="28"/>
                <w:vertAlign w:val="subscript"/>
              </w:rPr>
              <w:t>3</w:t>
            </w:r>
            <w:r w:rsidRPr="00400BDB">
              <w:rPr>
                <w:rFonts w:ascii="Times New Roman" w:eastAsia="宋体" w:hAnsi="Times New Roman" w:cs="Times New Roman"/>
                <w:kern w:val="0"/>
                <w:sz w:val="28"/>
                <w:szCs w:val="28"/>
              </w:rPr>
              <w:t>浓度突变值</w:t>
            </w:r>
          </w:p>
          <w:p w14:paraId="7190DEB9"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549696" behindDoc="0" locked="0" layoutInCell="1" allowOverlap="1" wp14:anchorId="5C3F014B" wp14:editId="46031609">
                      <wp:simplePos x="0" y="0"/>
                      <wp:positionH relativeFrom="column">
                        <wp:posOffset>2306955</wp:posOffset>
                      </wp:positionH>
                      <wp:positionV relativeFrom="paragraph">
                        <wp:posOffset>466090</wp:posOffset>
                      </wp:positionV>
                      <wp:extent cx="271145" cy="1673225"/>
                      <wp:effectExtent l="9525" t="9525" r="24130" b="12700"/>
                      <wp:wrapNone/>
                      <wp:docPr id="342" name="矩形 342"/>
                      <wp:cNvGraphicFramePr/>
                      <a:graphic xmlns:a="http://schemas.openxmlformats.org/drawingml/2006/main">
                        <a:graphicData uri="http://schemas.microsoft.com/office/word/2010/wordprocessingShape">
                          <wps:wsp>
                            <wps:cNvSpPr/>
                            <wps:spPr>
                              <a:xfrm>
                                <a:off x="0" y="0"/>
                                <a:ext cx="270933" cy="16730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8BF80E" id="矩形 342" o:spid="_x0000_s1026" style="position:absolute;left:0;text-align:left;margin-left:181.65pt;margin-top:36.7pt;width:21.35pt;height:131.75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35ABCA76" wp14:editId="7F7141D0">
                  <wp:extent cx="6839585" cy="2360930"/>
                  <wp:effectExtent l="0" t="0" r="18415" b="127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61"/>
                          <a:srcRect t="10956"/>
                          <a:stretch>
                            <a:fillRect/>
                          </a:stretch>
                        </pic:blipFill>
                        <pic:spPr>
                          <a:xfrm>
                            <a:off x="0" y="0"/>
                            <a:ext cx="6840000" cy="2361146"/>
                          </a:xfrm>
                          <a:prstGeom prst="rect">
                            <a:avLst/>
                          </a:prstGeom>
                          <a:ln>
                            <a:noFill/>
                          </a:ln>
                        </pic:spPr>
                      </pic:pic>
                    </a:graphicData>
                  </a:graphic>
                </wp:inline>
              </w:drawing>
            </w:r>
          </w:p>
        </w:tc>
      </w:tr>
    </w:tbl>
    <w:p w14:paraId="196F9943" w14:textId="77777777" w:rsidR="00400BDB" w:rsidRDefault="00400BDB" w:rsidP="00A32753">
      <w:pPr>
        <w:rPr>
          <w:rFonts w:ascii="Times New Roman" w:eastAsia="宋体" w:hAnsi="Times New Roman" w:cs="Times New Roman"/>
          <w:sz w:val="28"/>
          <w:szCs w:val="28"/>
        </w:rPr>
      </w:pPr>
    </w:p>
    <w:p w14:paraId="6F989B8C" w14:textId="597D389A" w:rsidR="00D95F7E" w:rsidRPr="00400BDB" w:rsidRDefault="00D97BA6" w:rsidP="00A32753">
      <w:pPr>
        <w:rPr>
          <w:rFonts w:ascii="Times New Roman" w:eastAsia="宋体" w:hAnsi="Times New Roman" w:cs="Times New Roman"/>
          <w:sz w:val="28"/>
          <w:szCs w:val="28"/>
        </w:rPr>
      </w:pPr>
      <w:r>
        <w:rPr>
          <w:rFonts w:ascii="Times New Roman" w:eastAsia="宋体" w:hAnsi="Times New Roman" w:cs="Times New Roman"/>
          <w:sz w:val="28"/>
          <w:szCs w:val="28"/>
        </w:rPr>
        <w:t>5</w:t>
      </w:r>
      <w:r w:rsidR="00832F3F" w:rsidRPr="00400BDB">
        <w:rPr>
          <w:rFonts w:ascii="Times New Roman" w:eastAsia="宋体" w:hAnsi="Times New Roman" w:cs="Times New Roman"/>
          <w:sz w:val="28"/>
          <w:szCs w:val="28"/>
        </w:rPr>
        <w:t xml:space="preserve"> </w:t>
      </w:r>
      <w:r w:rsidR="00832F3F" w:rsidRPr="00400BDB">
        <w:rPr>
          <w:rFonts w:ascii="Times New Roman" w:eastAsia="宋体" w:hAnsi="Times New Roman" w:cs="Times New Roman"/>
          <w:sz w:val="28"/>
          <w:szCs w:val="28"/>
        </w:rPr>
        <w:t>组分质量重构</w:t>
      </w:r>
      <w:r>
        <w:rPr>
          <w:rFonts w:ascii="Times New Roman" w:eastAsia="宋体" w:hAnsi="Times New Roman" w:cs="Times New Roman" w:hint="eastAsia"/>
          <w:sz w:val="28"/>
          <w:szCs w:val="28"/>
        </w:rPr>
        <w:t>数据</w:t>
      </w:r>
      <w:r w:rsidR="00832F3F" w:rsidRPr="00400BDB">
        <w:rPr>
          <w:rFonts w:ascii="Times New Roman" w:eastAsia="宋体" w:hAnsi="Times New Roman" w:cs="Times New Roman"/>
          <w:sz w:val="28"/>
          <w:szCs w:val="28"/>
        </w:rPr>
        <w:t>示例</w:t>
      </w:r>
    </w:p>
    <w:tbl>
      <w:tblPr>
        <w:tblStyle w:val="af"/>
        <w:tblW w:w="11016" w:type="dxa"/>
        <w:jc w:val="center"/>
        <w:tblLook w:val="04A0" w:firstRow="1" w:lastRow="0" w:firstColumn="1" w:lastColumn="0" w:noHBand="0" w:noVBand="1"/>
      </w:tblPr>
      <w:tblGrid>
        <w:gridCol w:w="11016"/>
      </w:tblGrid>
      <w:tr w:rsidR="00D95F7E" w:rsidRPr="00400BDB" w14:paraId="6BAE8151" w14:textId="77777777">
        <w:trPr>
          <w:jc w:val="center"/>
        </w:trPr>
        <w:tc>
          <w:tcPr>
            <w:tcW w:w="11016" w:type="dxa"/>
          </w:tcPr>
          <w:p w14:paraId="4C942DD1" w14:textId="77777777" w:rsidR="00D95F7E" w:rsidRPr="00400BDB" w:rsidRDefault="00832F3F" w:rsidP="0057129F">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正常数据示例</w:t>
            </w:r>
          </w:p>
        </w:tc>
      </w:tr>
      <w:tr w:rsidR="00D95F7E" w:rsidRPr="00400BDB" w14:paraId="4B7477CB" w14:textId="77777777">
        <w:trPr>
          <w:trHeight w:val="2903"/>
          <w:jc w:val="center"/>
        </w:trPr>
        <w:tc>
          <w:tcPr>
            <w:tcW w:w="11016" w:type="dxa"/>
          </w:tcPr>
          <w:p w14:paraId="20A3EAD4" w14:textId="77777777" w:rsidR="00D95F7E" w:rsidRPr="00400BDB" w:rsidRDefault="00832F3F" w:rsidP="00A32753">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w:drawing>
                <wp:inline distT="0" distB="0" distL="0" distR="0" wp14:anchorId="24D686D4" wp14:editId="36F6D401">
                  <wp:extent cx="6838315" cy="1974215"/>
                  <wp:effectExtent l="0" t="0" r="635" b="6985"/>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62" cstate="print">
                            <a:extLst>
                              <a:ext uri="{28A0092B-C50C-407E-A947-70E740481C1C}">
                                <a14:useLocalDpi xmlns:a14="http://schemas.microsoft.com/office/drawing/2010/main" val="0"/>
                              </a:ext>
                            </a:extLst>
                          </a:blip>
                          <a:srcRect t="13375"/>
                          <a:stretch>
                            <a:fillRect/>
                          </a:stretch>
                        </pic:blipFill>
                        <pic:spPr>
                          <a:xfrm>
                            <a:off x="0" y="0"/>
                            <a:ext cx="6840000" cy="1974593"/>
                          </a:xfrm>
                          <a:prstGeom prst="rect">
                            <a:avLst/>
                          </a:prstGeom>
                          <a:noFill/>
                          <a:ln>
                            <a:noFill/>
                          </a:ln>
                        </pic:spPr>
                      </pic:pic>
                    </a:graphicData>
                  </a:graphic>
                </wp:inline>
              </w:drawing>
            </w:r>
          </w:p>
        </w:tc>
      </w:tr>
    </w:tbl>
    <w:p w14:paraId="53687B05" w14:textId="77777777" w:rsidR="00D95F7E" w:rsidRPr="00400BDB" w:rsidRDefault="00D95F7E" w:rsidP="0057129F">
      <w:pPr>
        <w:rPr>
          <w:rFonts w:ascii="Times New Roman" w:eastAsia="宋体" w:hAnsi="Times New Roman" w:cs="Times New Roman"/>
          <w:b/>
          <w:sz w:val="28"/>
          <w:szCs w:val="28"/>
        </w:rPr>
      </w:pPr>
    </w:p>
    <w:tbl>
      <w:tblPr>
        <w:tblStyle w:val="af"/>
        <w:tblW w:w="11016" w:type="dxa"/>
        <w:jc w:val="center"/>
        <w:tblLook w:val="04A0" w:firstRow="1" w:lastRow="0" w:firstColumn="1" w:lastColumn="0" w:noHBand="0" w:noVBand="1"/>
      </w:tblPr>
      <w:tblGrid>
        <w:gridCol w:w="11016"/>
      </w:tblGrid>
      <w:tr w:rsidR="00D95F7E" w:rsidRPr="00400BDB" w14:paraId="5B16CA82" w14:textId="77777777">
        <w:trPr>
          <w:jc w:val="center"/>
        </w:trPr>
        <w:tc>
          <w:tcPr>
            <w:tcW w:w="11016" w:type="dxa"/>
          </w:tcPr>
          <w:p w14:paraId="6A4458FD" w14:textId="77777777" w:rsidR="00D95F7E" w:rsidRPr="00400BDB" w:rsidRDefault="00832F3F" w:rsidP="00A32753">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异常数据示例</w:t>
            </w:r>
          </w:p>
        </w:tc>
      </w:tr>
      <w:tr w:rsidR="002E3042" w:rsidRPr="00400BDB" w14:paraId="551898A8" w14:textId="77777777">
        <w:trPr>
          <w:trHeight w:val="2903"/>
          <w:jc w:val="center"/>
        </w:trPr>
        <w:tc>
          <w:tcPr>
            <w:tcW w:w="11016" w:type="dxa"/>
          </w:tcPr>
          <w:p w14:paraId="55359F32" w14:textId="77777777" w:rsidR="002E3042" w:rsidRPr="00400BDB" w:rsidRDefault="002E3042" w:rsidP="002E3042">
            <w:pPr>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Pr>
                <w:rFonts w:ascii="Times New Roman" w:eastAsia="宋体" w:hAnsi="Times New Roman" w:cs="Times New Roman"/>
                <w:sz w:val="28"/>
                <w:szCs w:val="28"/>
              </w:rPr>
              <w:t>1</w:t>
            </w:r>
            <w:r w:rsidRPr="00400BDB">
              <w:rPr>
                <w:rFonts w:ascii="Times New Roman" w:eastAsia="宋体" w:hAnsi="Times New Roman" w:cs="Times New Roman"/>
                <w:sz w:val="28"/>
                <w:szCs w:val="28"/>
              </w:rPr>
              <w:t>）重构组分浓度之和与</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浓度变化趋势不符</w:t>
            </w:r>
          </w:p>
          <w:p w14:paraId="1CA3DB16" w14:textId="0529311C" w:rsidR="002E3042" w:rsidRPr="00400BDB" w:rsidRDefault="002E3042" w:rsidP="002E3042">
            <w:pPr>
              <w:rPr>
                <w:rFonts w:ascii="Times New Roman" w:eastAsia="宋体" w:hAnsi="Times New Roman" w:cs="Times New Roman"/>
                <w:bCs/>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838464" behindDoc="0" locked="0" layoutInCell="1" allowOverlap="1" wp14:anchorId="184DC0E3" wp14:editId="3630058D">
                      <wp:simplePos x="0" y="0"/>
                      <wp:positionH relativeFrom="column">
                        <wp:posOffset>4048760</wp:posOffset>
                      </wp:positionH>
                      <wp:positionV relativeFrom="paragraph">
                        <wp:posOffset>2647950</wp:posOffset>
                      </wp:positionV>
                      <wp:extent cx="338455" cy="1130935"/>
                      <wp:effectExtent l="0" t="0" r="23495" b="12065"/>
                      <wp:wrapNone/>
                      <wp:docPr id="79" name="矩形 79"/>
                      <wp:cNvGraphicFramePr/>
                      <a:graphic xmlns:a="http://schemas.openxmlformats.org/drawingml/2006/main">
                        <a:graphicData uri="http://schemas.microsoft.com/office/word/2010/wordprocessingShape">
                          <wps:wsp>
                            <wps:cNvSpPr/>
                            <wps:spPr>
                              <a:xfrm>
                                <a:off x="0" y="0"/>
                                <a:ext cx="338667" cy="11311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9892E7" id="矩形 79" o:spid="_x0000_s1026" style="position:absolute;left:0;text-align:left;margin-left:318.8pt;margin-top:208.5pt;width:26.65pt;height:89.0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" filled="f" strokecolor="red"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836416" behindDoc="0" locked="0" layoutInCell="1" allowOverlap="1" wp14:anchorId="27D6F670" wp14:editId="6B51CE3B">
                      <wp:simplePos x="0" y="0"/>
                      <wp:positionH relativeFrom="column">
                        <wp:posOffset>796925</wp:posOffset>
                      </wp:positionH>
                      <wp:positionV relativeFrom="paragraph">
                        <wp:posOffset>466090</wp:posOffset>
                      </wp:positionV>
                      <wp:extent cx="338455" cy="1130935"/>
                      <wp:effectExtent l="0" t="0" r="23495" b="12065"/>
                      <wp:wrapNone/>
                      <wp:docPr id="80" name="矩形 80"/>
                      <wp:cNvGraphicFramePr/>
                      <a:graphic xmlns:a="http://schemas.openxmlformats.org/drawingml/2006/main">
                        <a:graphicData uri="http://schemas.microsoft.com/office/word/2010/wordprocessingShape">
                          <wps:wsp>
                            <wps:cNvSpPr/>
                            <wps:spPr>
                              <a:xfrm>
                                <a:off x="0" y="0"/>
                                <a:ext cx="338667" cy="11311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970581" id="矩形 80" o:spid="_x0000_s1026" style="position:absolute;left:0;text-align:left;margin-left:62.75pt;margin-top:36.7pt;width:26.65pt;height:89.0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5DC6AA33" wp14:editId="3C61AFBC">
                  <wp:extent cx="6839585" cy="2093595"/>
                  <wp:effectExtent l="0" t="0" r="18415" b="19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63" cstate="print">
                            <a:extLst>
                              <a:ext uri="{28A0092B-C50C-407E-A947-70E740481C1C}">
                                <a14:useLocalDpi xmlns:a14="http://schemas.microsoft.com/office/drawing/2010/main" val="0"/>
                              </a:ext>
                            </a:extLst>
                          </a:blip>
                          <a:srcRect t="8179"/>
                          <a:stretch>
                            <a:fillRect/>
                          </a:stretch>
                        </pic:blipFill>
                        <pic:spPr>
                          <a:xfrm>
                            <a:off x="0" y="0"/>
                            <a:ext cx="6840000" cy="2093770"/>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218707C0" wp14:editId="0A9F9458">
                  <wp:extent cx="6840220" cy="2103120"/>
                  <wp:effectExtent l="0" t="0" r="17780" b="1143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64" cstate="print">
                            <a:extLst>
                              <a:ext uri="{28A0092B-C50C-407E-A947-70E740481C1C}">
                                <a14:useLocalDpi xmlns:a14="http://schemas.microsoft.com/office/drawing/2010/main" val="0"/>
                              </a:ext>
                            </a:extLst>
                          </a:blip>
                          <a:srcRect t="7723"/>
                          <a:stretch>
                            <a:fillRect/>
                          </a:stretch>
                        </pic:blipFill>
                        <pic:spPr>
                          <a:xfrm>
                            <a:off x="0" y="0"/>
                            <a:ext cx="6840220" cy="2103120"/>
                          </a:xfrm>
                          <a:prstGeom prst="rect">
                            <a:avLst/>
                          </a:prstGeom>
                          <a:noFill/>
                          <a:ln>
                            <a:noFill/>
                          </a:ln>
                        </pic:spPr>
                      </pic:pic>
                    </a:graphicData>
                  </a:graphic>
                </wp:inline>
              </w:drawing>
            </w:r>
          </w:p>
        </w:tc>
      </w:tr>
      <w:tr w:rsidR="002E3042" w:rsidRPr="00400BDB" w14:paraId="4B4F3C6C" w14:textId="77777777">
        <w:trPr>
          <w:trHeight w:val="2903"/>
          <w:jc w:val="center"/>
        </w:trPr>
        <w:tc>
          <w:tcPr>
            <w:tcW w:w="11016" w:type="dxa"/>
          </w:tcPr>
          <w:p w14:paraId="1463CCF3" w14:textId="7F20393E" w:rsidR="002E3042" w:rsidRPr="00400BDB" w:rsidRDefault="002E3042" w:rsidP="002E3042">
            <w:pPr>
              <w:rPr>
                <w:rFonts w:ascii="Times New Roman" w:eastAsia="宋体" w:hAnsi="Times New Roman" w:cs="Times New Roman"/>
                <w:sz w:val="28"/>
                <w:szCs w:val="28"/>
              </w:rPr>
            </w:pPr>
            <w:r w:rsidRPr="00400BDB">
              <w:rPr>
                <w:rFonts w:ascii="Times New Roman" w:eastAsia="宋体" w:hAnsi="Times New Roman" w:cs="Times New Roman"/>
                <w:bCs/>
                <w:sz w:val="28"/>
                <w:szCs w:val="28"/>
              </w:rPr>
              <w:lastRenderedPageBreak/>
              <w:t>（</w:t>
            </w:r>
            <w:r>
              <w:rPr>
                <w:rFonts w:ascii="Times New Roman" w:eastAsia="宋体" w:hAnsi="Times New Roman" w:cs="Times New Roman"/>
                <w:bCs/>
                <w:sz w:val="28"/>
                <w:szCs w:val="28"/>
              </w:rPr>
              <w:t>2</w:t>
            </w:r>
            <w:r w:rsidRPr="00400BDB">
              <w:rPr>
                <w:rFonts w:ascii="Times New Roman" w:eastAsia="宋体" w:hAnsi="Times New Roman" w:cs="Times New Roman"/>
                <w:bCs/>
                <w:sz w:val="28"/>
                <w:szCs w:val="28"/>
              </w:rPr>
              <w:t>）质量重构</w:t>
            </w:r>
            <w:r w:rsidRPr="00400BDB">
              <w:rPr>
                <w:rFonts w:ascii="Times New Roman" w:eastAsia="宋体" w:hAnsi="Times New Roman" w:cs="Times New Roman"/>
                <w:sz w:val="28"/>
                <w:szCs w:val="28"/>
              </w:rPr>
              <w:t>后浓度在</w:t>
            </w:r>
            <w:r w:rsidRPr="00400BDB">
              <w:rPr>
                <w:rFonts w:ascii="Times New Roman" w:eastAsia="宋体" w:hAnsi="Times New Roman" w:cs="Times New Roman"/>
                <w:sz w:val="28"/>
                <w:szCs w:val="28"/>
              </w:rPr>
              <w:t>PM</w:t>
            </w:r>
            <w:r w:rsidRPr="00400BDB">
              <w:rPr>
                <w:rFonts w:ascii="Times New Roman" w:eastAsia="宋体" w:hAnsi="Times New Roman" w:cs="Times New Roman"/>
                <w:sz w:val="28"/>
                <w:szCs w:val="28"/>
                <w:vertAlign w:val="subscript"/>
              </w:rPr>
              <w:t>2.5</w:t>
            </w:r>
            <w:r w:rsidRPr="00400BDB">
              <w:rPr>
                <w:rFonts w:ascii="Times New Roman" w:eastAsia="宋体" w:hAnsi="Times New Roman" w:cs="Times New Roman"/>
                <w:sz w:val="28"/>
                <w:szCs w:val="28"/>
              </w:rPr>
              <w:t>中占比超出</w:t>
            </w:r>
            <w:r w:rsidRPr="00400BDB">
              <w:rPr>
                <w:rFonts w:ascii="Times New Roman" w:eastAsia="宋体" w:hAnsi="Times New Roman" w:cs="Times New Roman"/>
                <w:sz w:val="28"/>
                <w:szCs w:val="28"/>
              </w:rPr>
              <w:t>0.7~1.2</w:t>
            </w:r>
            <w:r w:rsidR="008B0BD1">
              <w:rPr>
                <w:rFonts w:ascii="Times New Roman" w:eastAsia="宋体" w:hAnsi="Times New Roman" w:cs="Times New Roman" w:hint="eastAsia"/>
                <w:sz w:val="28"/>
                <w:szCs w:val="28"/>
              </w:rPr>
              <w:t>范围</w:t>
            </w:r>
          </w:p>
          <w:p w14:paraId="53BA3315" w14:textId="77777777" w:rsidR="002E3042" w:rsidRPr="00400BDB" w:rsidRDefault="002E3042" w:rsidP="002E304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34368" behindDoc="0" locked="0" layoutInCell="1" allowOverlap="1" wp14:anchorId="5F76B346" wp14:editId="270AADAA">
                      <wp:simplePos x="0" y="0"/>
                      <wp:positionH relativeFrom="column">
                        <wp:posOffset>572770</wp:posOffset>
                      </wp:positionH>
                      <wp:positionV relativeFrom="paragraph">
                        <wp:posOffset>556260</wp:posOffset>
                      </wp:positionV>
                      <wp:extent cx="3797088" cy="1031240"/>
                      <wp:effectExtent l="0" t="0" r="13335" b="16510"/>
                      <wp:wrapNone/>
                      <wp:docPr id="350" name="矩形 350"/>
                      <wp:cNvGraphicFramePr/>
                      <a:graphic xmlns:a="http://schemas.openxmlformats.org/drawingml/2006/main">
                        <a:graphicData uri="http://schemas.microsoft.com/office/word/2010/wordprocessingShape">
                          <wps:wsp>
                            <wps:cNvSpPr/>
                            <wps:spPr>
                              <a:xfrm>
                                <a:off x="0" y="0"/>
                                <a:ext cx="3797088" cy="1031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8D6D789" id="矩形 350" o:spid="_x0000_s1026" style="position:absolute;left:0;text-align:left;margin-left:45.1pt;margin-top:43.8pt;width:299pt;height:81.2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10814474" wp14:editId="5FB5275A">
                  <wp:extent cx="6838950" cy="2103120"/>
                  <wp:effectExtent l="0" t="0" r="0" b="1143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65" cstate="print">
                            <a:extLst>
                              <a:ext uri="{28A0092B-C50C-407E-A947-70E740481C1C}">
                                <a14:useLocalDpi xmlns:a14="http://schemas.microsoft.com/office/drawing/2010/main" val="0"/>
                              </a:ext>
                            </a:extLst>
                          </a:blip>
                          <a:srcRect t="7725"/>
                          <a:stretch>
                            <a:fillRect/>
                          </a:stretch>
                        </pic:blipFill>
                        <pic:spPr>
                          <a:xfrm>
                            <a:off x="0" y="0"/>
                            <a:ext cx="6840000" cy="2103867"/>
                          </a:xfrm>
                          <a:prstGeom prst="rect">
                            <a:avLst/>
                          </a:prstGeom>
                          <a:noFill/>
                          <a:ln>
                            <a:noFill/>
                          </a:ln>
                        </pic:spPr>
                      </pic:pic>
                    </a:graphicData>
                  </a:graphic>
                </wp:inline>
              </w:drawing>
            </w:r>
          </w:p>
          <w:p w14:paraId="29469E4C" w14:textId="77777777" w:rsidR="002E3042" w:rsidRPr="00400BDB" w:rsidRDefault="002E3042" w:rsidP="002E304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831296" behindDoc="0" locked="0" layoutInCell="1" allowOverlap="1" wp14:anchorId="0C166D42" wp14:editId="43B3844F">
                      <wp:simplePos x="0" y="0"/>
                      <wp:positionH relativeFrom="column">
                        <wp:posOffset>3338195</wp:posOffset>
                      </wp:positionH>
                      <wp:positionV relativeFrom="paragraph">
                        <wp:posOffset>448945</wp:posOffset>
                      </wp:positionV>
                      <wp:extent cx="3441700" cy="1128395"/>
                      <wp:effectExtent l="0" t="0" r="26035" b="14605"/>
                      <wp:wrapNone/>
                      <wp:docPr id="70" name="矩形 70"/>
                      <wp:cNvGraphicFramePr/>
                      <a:graphic xmlns:a="http://schemas.openxmlformats.org/drawingml/2006/main">
                        <a:graphicData uri="http://schemas.microsoft.com/office/word/2010/wordprocessingShape">
                          <wps:wsp>
                            <wps:cNvSpPr/>
                            <wps:spPr>
                              <a:xfrm>
                                <a:off x="0" y="0"/>
                                <a:ext cx="3441488" cy="11283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C36CA6" id="矩形 70" o:spid="_x0000_s1026" style="position:absolute;left:0;text-align:left;margin-left:262.85pt;margin-top:35.35pt;width:271pt;height:88.8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299B5D4B" wp14:editId="58E791A8">
                  <wp:extent cx="6839585" cy="2083435"/>
                  <wp:effectExtent l="0" t="0" r="18415" b="1206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66" cstate="print">
                            <a:extLst>
                              <a:ext uri="{28A0092B-C50C-407E-A947-70E740481C1C}">
                                <a14:useLocalDpi xmlns:a14="http://schemas.microsoft.com/office/drawing/2010/main" val="0"/>
                              </a:ext>
                            </a:extLst>
                          </a:blip>
                          <a:srcRect t="8614"/>
                          <a:stretch>
                            <a:fillRect/>
                          </a:stretch>
                        </pic:blipFill>
                        <pic:spPr>
                          <a:xfrm>
                            <a:off x="0" y="0"/>
                            <a:ext cx="6840000" cy="2083957"/>
                          </a:xfrm>
                          <a:prstGeom prst="rect">
                            <a:avLst/>
                          </a:prstGeom>
                        </pic:spPr>
                      </pic:pic>
                    </a:graphicData>
                  </a:graphic>
                </wp:inline>
              </w:drawing>
            </w:r>
          </w:p>
          <w:p w14:paraId="15339225" w14:textId="77777777" w:rsidR="002E3042" w:rsidRPr="00400BDB" w:rsidRDefault="002E3042" w:rsidP="002E304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32320" behindDoc="0" locked="0" layoutInCell="1" allowOverlap="1" wp14:anchorId="42FD15EC" wp14:editId="46CBB465">
                      <wp:simplePos x="0" y="0"/>
                      <wp:positionH relativeFrom="column">
                        <wp:posOffset>555625</wp:posOffset>
                      </wp:positionH>
                      <wp:positionV relativeFrom="paragraph">
                        <wp:posOffset>533400</wp:posOffset>
                      </wp:positionV>
                      <wp:extent cx="6165850" cy="1031875"/>
                      <wp:effectExtent l="0" t="0" r="25400" b="15875"/>
                      <wp:wrapNone/>
                      <wp:docPr id="270" name="矩形 270"/>
                      <wp:cNvGraphicFramePr/>
                      <a:graphic xmlns:a="http://schemas.openxmlformats.org/drawingml/2006/main">
                        <a:graphicData uri="http://schemas.microsoft.com/office/word/2010/wordprocessingShape">
                          <wps:wsp>
                            <wps:cNvSpPr/>
                            <wps:spPr>
                              <a:xfrm>
                                <a:off x="0" y="0"/>
                                <a:ext cx="6165850" cy="1031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153C837" id="矩形 270" o:spid="_x0000_s1026" style="position:absolute;left:0;text-align:left;margin-left:43.75pt;margin-top:42pt;width:485.5pt;height:81.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3E6683D4" wp14:editId="0FD462C8">
                  <wp:extent cx="6839585" cy="2032635"/>
                  <wp:effectExtent l="0" t="0" r="18415" b="571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67" cstate="print">
                            <a:extLst>
                              <a:ext uri="{28A0092B-C50C-407E-A947-70E740481C1C}">
                                <a14:useLocalDpi xmlns:a14="http://schemas.microsoft.com/office/drawing/2010/main" val="0"/>
                              </a:ext>
                            </a:extLst>
                          </a:blip>
                          <a:srcRect t="10834"/>
                          <a:stretch>
                            <a:fillRect/>
                          </a:stretch>
                        </pic:blipFill>
                        <pic:spPr>
                          <a:xfrm>
                            <a:off x="0" y="0"/>
                            <a:ext cx="6905597" cy="2052722"/>
                          </a:xfrm>
                          <a:prstGeom prst="rect">
                            <a:avLst/>
                          </a:prstGeom>
                          <a:noFill/>
                          <a:ln>
                            <a:noFill/>
                          </a:ln>
                        </pic:spPr>
                      </pic:pic>
                    </a:graphicData>
                  </a:graphic>
                </wp:inline>
              </w:drawing>
            </w:r>
          </w:p>
          <w:p w14:paraId="767A4252" w14:textId="77777777" w:rsidR="002E3042" w:rsidRPr="00400BDB" w:rsidRDefault="002E3042" w:rsidP="002E3042">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833344" behindDoc="0" locked="0" layoutInCell="1" allowOverlap="1" wp14:anchorId="0189F814" wp14:editId="61DE4F32">
                      <wp:simplePos x="0" y="0"/>
                      <wp:positionH relativeFrom="column">
                        <wp:posOffset>582295</wp:posOffset>
                      </wp:positionH>
                      <wp:positionV relativeFrom="paragraph">
                        <wp:posOffset>466725</wp:posOffset>
                      </wp:positionV>
                      <wp:extent cx="1374775" cy="1158240"/>
                      <wp:effectExtent l="0" t="0" r="15875" b="22860"/>
                      <wp:wrapNone/>
                      <wp:docPr id="84" name="矩形 84"/>
                      <wp:cNvGraphicFramePr/>
                      <a:graphic xmlns:a="http://schemas.openxmlformats.org/drawingml/2006/main">
                        <a:graphicData uri="http://schemas.microsoft.com/office/word/2010/wordprocessingShape">
                          <wps:wsp>
                            <wps:cNvSpPr/>
                            <wps:spPr>
                              <a:xfrm>
                                <a:off x="0" y="0"/>
                                <a:ext cx="1374987" cy="1158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4B6542" id="矩形 84" o:spid="_x0000_s1026" style="position:absolute;left:0;text-align:left;margin-left:45.85pt;margin-top:36.75pt;width:108.25pt;height:91.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" filled="f" strokecolor="red" strokeweight="1.5pt"/>
                  </w:pict>
                </mc:Fallback>
              </mc:AlternateContent>
            </w:r>
            <w:r w:rsidRPr="00400BDB">
              <w:rPr>
                <w:rFonts w:ascii="Times New Roman" w:eastAsia="宋体" w:hAnsi="Times New Roman" w:cs="Times New Roman"/>
                <w:noProof/>
                <w:sz w:val="28"/>
                <w:szCs w:val="28"/>
              </w:rPr>
              <w:drawing>
                <wp:inline distT="0" distB="0" distL="0" distR="0" wp14:anchorId="5C0B3FD6" wp14:editId="28912860">
                  <wp:extent cx="6839585" cy="2112645"/>
                  <wp:effectExtent l="0" t="0" r="18415" b="1905"/>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68" cstate="print">
                            <a:extLst>
                              <a:ext uri="{28A0092B-C50C-407E-A947-70E740481C1C}">
                                <a14:useLocalDpi xmlns:a14="http://schemas.microsoft.com/office/drawing/2010/main" val="0"/>
                              </a:ext>
                            </a:extLst>
                          </a:blip>
                          <a:srcRect t="7333"/>
                          <a:stretch>
                            <a:fillRect/>
                          </a:stretch>
                        </pic:blipFill>
                        <pic:spPr>
                          <a:xfrm>
                            <a:off x="0" y="0"/>
                            <a:ext cx="6840000" cy="2113063"/>
                          </a:xfrm>
                          <a:prstGeom prst="rect">
                            <a:avLst/>
                          </a:prstGeom>
                          <a:noFill/>
                          <a:ln>
                            <a:noFill/>
                          </a:ln>
                        </pic:spPr>
                      </pic:pic>
                    </a:graphicData>
                  </a:graphic>
                </wp:inline>
              </w:drawing>
            </w:r>
          </w:p>
        </w:tc>
      </w:tr>
    </w:tbl>
    <w:p w14:paraId="2A61C244" w14:textId="77777777" w:rsidR="00D95F7E" w:rsidRPr="00400BDB" w:rsidRDefault="00D95F7E" w:rsidP="00A32753">
      <w:pPr>
        <w:rPr>
          <w:rFonts w:ascii="Times New Roman" w:eastAsia="宋体" w:hAnsi="Times New Roman" w:cs="Times New Roman"/>
          <w:sz w:val="28"/>
          <w:szCs w:val="28"/>
        </w:rPr>
      </w:pPr>
    </w:p>
    <w:p w14:paraId="03666A79" w14:textId="77777777" w:rsidR="00D95F7E" w:rsidRPr="00400BDB" w:rsidRDefault="00832F3F" w:rsidP="0057129F">
      <w:pPr>
        <w:rPr>
          <w:rFonts w:ascii="Times New Roman" w:eastAsia="宋体" w:hAnsi="Times New Roman" w:cs="Times New Roman"/>
          <w:sz w:val="28"/>
          <w:szCs w:val="28"/>
        </w:rPr>
      </w:pPr>
      <w:r w:rsidRPr="00400BDB">
        <w:rPr>
          <w:rFonts w:ascii="Times New Roman" w:eastAsia="宋体" w:hAnsi="Times New Roman" w:cs="Times New Roman"/>
          <w:sz w:val="28"/>
          <w:szCs w:val="28"/>
        </w:rPr>
        <w:br w:type="page"/>
      </w:r>
    </w:p>
    <w:p w14:paraId="0B0F472D" w14:textId="19EAF84C" w:rsidR="00D95F7E" w:rsidRPr="00400BDB" w:rsidRDefault="00D97BA6" w:rsidP="0057129F">
      <w:pPr>
        <w:rPr>
          <w:rFonts w:ascii="Times New Roman" w:eastAsia="宋体" w:hAnsi="Times New Roman" w:cs="Times New Roman"/>
          <w:sz w:val="28"/>
          <w:szCs w:val="28"/>
        </w:rPr>
      </w:pPr>
      <w:r>
        <w:rPr>
          <w:rFonts w:ascii="Times New Roman" w:eastAsia="宋体" w:hAnsi="Times New Roman" w:cs="Times New Roman"/>
          <w:sz w:val="28"/>
          <w:szCs w:val="28"/>
        </w:rPr>
        <w:lastRenderedPageBreak/>
        <w:t>6</w:t>
      </w:r>
      <w:r w:rsidR="00832F3F" w:rsidRPr="00400BDB">
        <w:rPr>
          <w:rFonts w:ascii="Times New Roman" w:eastAsia="宋体" w:hAnsi="Times New Roman" w:cs="Times New Roman"/>
          <w:sz w:val="28"/>
          <w:szCs w:val="28"/>
        </w:rPr>
        <w:t xml:space="preserve"> </w:t>
      </w:r>
      <w:r w:rsidR="00832F3F" w:rsidRPr="00400BDB">
        <w:rPr>
          <w:rFonts w:ascii="Times New Roman" w:eastAsia="宋体" w:hAnsi="Times New Roman" w:cs="Times New Roman"/>
          <w:sz w:val="28"/>
          <w:szCs w:val="28"/>
        </w:rPr>
        <w:t>特殊天气条件</w:t>
      </w:r>
      <w:proofErr w:type="gramStart"/>
      <w:r w:rsidR="00832F3F" w:rsidRPr="00400BDB">
        <w:rPr>
          <w:rFonts w:ascii="Times New Roman" w:eastAsia="宋体" w:hAnsi="Times New Roman" w:cs="Times New Roman"/>
          <w:sz w:val="28"/>
          <w:szCs w:val="28"/>
        </w:rPr>
        <w:t>下</w:t>
      </w:r>
      <w:r>
        <w:rPr>
          <w:rFonts w:ascii="Times New Roman" w:eastAsia="宋体" w:hAnsi="Times New Roman" w:cs="Times New Roman" w:hint="eastAsia"/>
          <w:sz w:val="28"/>
          <w:szCs w:val="28"/>
        </w:rPr>
        <w:t>数据</w:t>
      </w:r>
      <w:proofErr w:type="gramEnd"/>
      <w:r w:rsidR="00832F3F" w:rsidRPr="00400BDB">
        <w:rPr>
          <w:rFonts w:ascii="Times New Roman" w:eastAsia="宋体" w:hAnsi="Times New Roman" w:cs="Times New Roman"/>
          <w:sz w:val="28"/>
          <w:szCs w:val="28"/>
        </w:rPr>
        <w:t>示例</w:t>
      </w:r>
    </w:p>
    <w:tbl>
      <w:tblPr>
        <w:tblStyle w:val="af"/>
        <w:tblW w:w="11016" w:type="dxa"/>
        <w:jc w:val="center"/>
        <w:tblLook w:val="04A0" w:firstRow="1" w:lastRow="0" w:firstColumn="1" w:lastColumn="0" w:noHBand="0" w:noVBand="1"/>
      </w:tblPr>
      <w:tblGrid>
        <w:gridCol w:w="11016"/>
      </w:tblGrid>
      <w:tr w:rsidR="00D95F7E" w:rsidRPr="00400BDB" w14:paraId="458E63C1" w14:textId="77777777">
        <w:trPr>
          <w:jc w:val="center"/>
        </w:trPr>
        <w:tc>
          <w:tcPr>
            <w:tcW w:w="11016" w:type="dxa"/>
          </w:tcPr>
          <w:p w14:paraId="642A4B0F" w14:textId="77777777" w:rsidR="00D95F7E" w:rsidRPr="00400BDB" w:rsidRDefault="00832F3F" w:rsidP="0057129F">
            <w:pPr>
              <w:rPr>
                <w:rFonts w:ascii="Times New Roman" w:eastAsia="宋体" w:hAnsi="Times New Roman" w:cs="Times New Roman"/>
                <w:b/>
                <w:sz w:val="28"/>
                <w:szCs w:val="28"/>
              </w:rPr>
            </w:pPr>
            <w:r w:rsidRPr="00400BDB">
              <w:rPr>
                <w:rFonts w:ascii="Times New Roman" w:eastAsia="宋体" w:hAnsi="Times New Roman" w:cs="Times New Roman"/>
                <w:b/>
                <w:sz w:val="28"/>
                <w:szCs w:val="28"/>
              </w:rPr>
              <w:t>正常数据示例</w:t>
            </w:r>
          </w:p>
        </w:tc>
      </w:tr>
      <w:tr w:rsidR="00D95F7E" w:rsidRPr="00400BDB" w14:paraId="1C88B413" w14:textId="77777777">
        <w:trPr>
          <w:trHeight w:val="2903"/>
          <w:jc w:val="center"/>
        </w:trPr>
        <w:tc>
          <w:tcPr>
            <w:tcW w:w="11016" w:type="dxa"/>
          </w:tcPr>
          <w:p w14:paraId="0295ACC6" w14:textId="77777777" w:rsidR="00D95F7E" w:rsidRPr="00400BDB" w:rsidRDefault="00832F3F" w:rsidP="00A32753">
            <w:pPr>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1</w:t>
            </w:r>
            <w:r w:rsidRPr="00400BDB">
              <w:rPr>
                <w:rFonts w:ascii="Times New Roman" w:eastAsia="宋体" w:hAnsi="Times New Roman" w:cs="Times New Roman"/>
                <w:sz w:val="28"/>
                <w:szCs w:val="28"/>
              </w:rPr>
              <w:t>）沙尘天气：</w:t>
            </w:r>
          </w:p>
          <w:p w14:paraId="4311CA3F" w14:textId="77777777" w:rsidR="00D95F7E" w:rsidRPr="00400BDB" w:rsidRDefault="00832F3F" w:rsidP="0057129F">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507712" behindDoc="0" locked="0" layoutInCell="1" allowOverlap="1" wp14:anchorId="1D2BE5BC" wp14:editId="63C6C456">
                      <wp:simplePos x="0" y="0"/>
                      <wp:positionH relativeFrom="column">
                        <wp:posOffset>996950</wp:posOffset>
                      </wp:positionH>
                      <wp:positionV relativeFrom="paragraph">
                        <wp:posOffset>4749165</wp:posOffset>
                      </wp:positionV>
                      <wp:extent cx="3345815" cy="1638935"/>
                      <wp:effectExtent l="0" t="0" r="26035" b="18415"/>
                      <wp:wrapNone/>
                      <wp:docPr id="87" name="矩形 87"/>
                      <wp:cNvGraphicFramePr/>
                      <a:graphic xmlns:a="http://schemas.openxmlformats.org/drawingml/2006/main">
                        <a:graphicData uri="http://schemas.microsoft.com/office/word/2010/wordprocessingShape">
                          <wps:wsp>
                            <wps:cNvSpPr/>
                            <wps:spPr>
                              <a:xfrm>
                                <a:off x="0" y="0"/>
                                <a:ext cx="3346027" cy="1639146"/>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48FFB6" id="矩形 87" o:spid="_x0000_s1026" style="position:absolute;left:0;text-align:left;margin-left:78.5pt;margin-top:373.95pt;width:263.45pt;height:129.05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" filled="f" strokecolor="#00b050"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06688" behindDoc="0" locked="0" layoutInCell="1" allowOverlap="1" wp14:anchorId="346BD030" wp14:editId="5B6712CC">
                      <wp:simplePos x="0" y="0"/>
                      <wp:positionH relativeFrom="column">
                        <wp:posOffset>1303020</wp:posOffset>
                      </wp:positionH>
                      <wp:positionV relativeFrom="paragraph">
                        <wp:posOffset>2659380</wp:posOffset>
                      </wp:positionV>
                      <wp:extent cx="4897120" cy="1130935"/>
                      <wp:effectExtent l="0" t="0" r="17780" b="12065"/>
                      <wp:wrapNone/>
                      <wp:docPr id="86" name="矩形 86"/>
                      <wp:cNvGraphicFramePr/>
                      <a:graphic xmlns:a="http://schemas.openxmlformats.org/drawingml/2006/main">
                        <a:graphicData uri="http://schemas.microsoft.com/office/word/2010/wordprocessingShape">
                          <wps:wsp>
                            <wps:cNvSpPr/>
                            <wps:spPr>
                              <a:xfrm>
                                <a:off x="0" y="0"/>
                                <a:ext cx="4897120" cy="1131147"/>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BD2FF4" id="矩形 86" o:spid="_x0000_s1026" style="position:absolute;left:0;text-align:left;margin-left:102.6pt;margin-top:209.4pt;width:385.6pt;height:89.0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" filled="f" strokecolor="#00b050"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505664" behindDoc="0" locked="0" layoutInCell="1" allowOverlap="1" wp14:anchorId="5D00FB69" wp14:editId="1C490A1B">
                      <wp:simplePos x="0" y="0"/>
                      <wp:positionH relativeFrom="column">
                        <wp:posOffset>2590165</wp:posOffset>
                      </wp:positionH>
                      <wp:positionV relativeFrom="paragraph">
                        <wp:posOffset>474345</wp:posOffset>
                      </wp:positionV>
                      <wp:extent cx="2590800" cy="1110615"/>
                      <wp:effectExtent l="0" t="0" r="19050" b="13335"/>
                      <wp:wrapNone/>
                      <wp:docPr id="85" name="矩形 85"/>
                      <wp:cNvGraphicFramePr/>
                      <a:graphic xmlns:a="http://schemas.openxmlformats.org/drawingml/2006/main">
                        <a:graphicData uri="http://schemas.microsoft.com/office/word/2010/wordprocessingShape">
                          <wps:wsp>
                            <wps:cNvSpPr/>
                            <wps:spPr>
                              <a:xfrm>
                                <a:off x="0" y="0"/>
                                <a:ext cx="2590800" cy="1110826"/>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C750E9" id="矩形 85" o:spid="_x0000_s1026" style="position:absolute;left:0;text-align:left;margin-left:203.95pt;margin-top:37.35pt;width:204pt;height:87.45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" filled="f" strokecolor="#00b050" strokeweight="1.5pt"/>
                  </w:pict>
                </mc:Fallback>
              </mc:AlternateContent>
            </w:r>
            <w:r w:rsidRPr="00400BDB">
              <w:rPr>
                <w:rFonts w:ascii="Times New Roman" w:eastAsia="宋体" w:hAnsi="Times New Roman" w:cs="Times New Roman"/>
                <w:noProof/>
                <w:sz w:val="28"/>
                <w:szCs w:val="28"/>
              </w:rPr>
              <w:drawing>
                <wp:inline distT="0" distB="0" distL="0" distR="0" wp14:anchorId="3978AA2E" wp14:editId="39157A29">
                  <wp:extent cx="6839585" cy="2093595"/>
                  <wp:effectExtent l="0" t="0" r="0" b="1905"/>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69" cstate="print">
                            <a:extLst>
                              <a:ext uri="{28A0092B-C50C-407E-A947-70E740481C1C}">
                                <a14:useLocalDpi xmlns:a14="http://schemas.microsoft.com/office/drawing/2010/main" val="0"/>
                              </a:ext>
                            </a:extLst>
                          </a:blip>
                          <a:srcRect t="8181"/>
                          <a:stretch>
                            <a:fillRect/>
                          </a:stretch>
                        </pic:blipFill>
                        <pic:spPr>
                          <a:xfrm>
                            <a:off x="0" y="0"/>
                            <a:ext cx="6840000" cy="2093706"/>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6BF2252F" wp14:editId="07FC5442">
                  <wp:extent cx="6839585" cy="2096770"/>
                  <wp:effectExtent l="0" t="0" r="18415" b="1778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70" cstate="print">
                            <a:extLst>
                              <a:ext uri="{28A0092B-C50C-407E-A947-70E740481C1C}">
                                <a14:useLocalDpi xmlns:a14="http://schemas.microsoft.com/office/drawing/2010/main" val="0"/>
                              </a:ext>
                            </a:extLst>
                          </a:blip>
                          <a:srcRect t="8022"/>
                          <a:stretch>
                            <a:fillRect/>
                          </a:stretch>
                        </pic:blipFill>
                        <pic:spPr>
                          <a:xfrm>
                            <a:off x="0" y="0"/>
                            <a:ext cx="6840000" cy="2097344"/>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0A271BED" wp14:editId="763927E3">
                  <wp:extent cx="6839585" cy="2341245"/>
                  <wp:effectExtent l="0" t="0" r="0" b="190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71" cstate="print">
                            <a:extLst>
                              <a:ext uri="{28A0092B-C50C-407E-A947-70E740481C1C}">
                                <a14:useLocalDpi xmlns:a14="http://schemas.microsoft.com/office/drawing/2010/main" val="0"/>
                              </a:ext>
                            </a:extLst>
                          </a:blip>
                          <a:srcRect t="13509"/>
                          <a:stretch>
                            <a:fillRect/>
                          </a:stretch>
                        </pic:blipFill>
                        <pic:spPr>
                          <a:xfrm>
                            <a:off x="0" y="0"/>
                            <a:ext cx="6840000" cy="2341889"/>
                          </a:xfrm>
                          <a:prstGeom prst="rect">
                            <a:avLst/>
                          </a:prstGeom>
                          <a:noFill/>
                          <a:ln>
                            <a:noFill/>
                          </a:ln>
                        </pic:spPr>
                      </pic:pic>
                    </a:graphicData>
                  </a:graphic>
                </wp:inline>
              </w:drawing>
            </w: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537408" behindDoc="0" locked="0" layoutInCell="1" allowOverlap="1" wp14:anchorId="20EFA184" wp14:editId="09BC2D59">
                      <wp:simplePos x="0" y="0"/>
                      <wp:positionH relativeFrom="column">
                        <wp:posOffset>1373505</wp:posOffset>
                      </wp:positionH>
                      <wp:positionV relativeFrom="paragraph">
                        <wp:posOffset>797560</wp:posOffset>
                      </wp:positionV>
                      <wp:extent cx="3264535" cy="1056640"/>
                      <wp:effectExtent l="0" t="0" r="12700" b="10160"/>
                      <wp:wrapNone/>
                      <wp:docPr id="173" name="矩形 173"/>
                      <wp:cNvGraphicFramePr/>
                      <a:graphic xmlns:a="http://schemas.openxmlformats.org/drawingml/2006/main">
                        <a:graphicData uri="http://schemas.microsoft.com/office/word/2010/wordprocessingShape">
                          <wps:wsp>
                            <wps:cNvSpPr/>
                            <wps:spPr>
                              <a:xfrm>
                                <a:off x="0" y="0"/>
                                <a:ext cx="3264323" cy="105664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EAE228" id="矩形 173" o:spid="_x0000_s1026" style="position:absolute;left:0;text-align:left;margin-left:108.15pt;margin-top:62.8pt;width:257.05pt;height:83.2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" filled="f" strokecolor="#00b050" strokeweight="1.5pt"/>
                  </w:pict>
                </mc:Fallback>
              </mc:AlternateContent>
            </w:r>
            <w:r w:rsidRPr="00400BDB">
              <w:rPr>
                <w:rFonts w:ascii="Times New Roman" w:eastAsia="宋体" w:hAnsi="Times New Roman" w:cs="Times New Roman"/>
                <w:noProof/>
                <w:sz w:val="28"/>
                <w:szCs w:val="28"/>
              </w:rPr>
              <w:drawing>
                <wp:inline distT="0" distB="0" distL="0" distR="0" wp14:anchorId="2F4DAD31" wp14:editId="132468CE">
                  <wp:extent cx="6838315" cy="2089785"/>
                  <wp:effectExtent l="0" t="0" r="635" b="571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72" cstate="print">
                            <a:extLst>
                              <a:ext uri="{28A0092B-C50C-407E-A947-70E740481C1C}">
                                <a14:useLocalDpi xmlns:a14="http://schemas.microsoft.com/office/drawing/2010/main" val="0"/>
                              </a:ext>
                            </a:extLst>
                          </a:blip>
                          <a:srcRect t="8319"/>
                          <a:stretch>
                            <a:fillRect/>
                          </a:stretch>
                        </pic:blipFill>
                        <pic:spPr>
                          <a:xfrm>
                            <a:off x="0" y="0"/>
                            <a:ext cx="6840000" cy="2090498"/>
                          </a:xfrm>
                          <a:prstGeom prst="rect">
                            <a:avLst/>
                          </a:prstGeom>
                          <a:noFill/>
                          <a:ln>
                            <a:noFill/>
                          </a:ln>
                        </pic:spPr>
                      </pic:pic>
                    </a:graphicData>
                  </a:graphic>
                </wp:inline>
              </w:drawing>
            </w:r>
          </w:p>
        </w:tc>
      </w:tr>
      <w:tr w:rsidR="00D95F7E" w:rsidRPr="00400BDB" w14:paraId="42BF9B8A" w14:textId="77777777">
        <w:trPr>
          <w:trHeight w:val="2903"/>
          <w:jc w:val="center"/>
        </w:trPr>
        <w:tc>
          <w:tcPr>
            <w:tcW w:w="11016" w:type="dxa"/>
          </w:tcPr>
          <w:p w14:paraId="4370F792" w14:textId="77777777" w:rsidR="00D95F7E" w:rsidRPr="00400BDB" w:rsidRDefault="00832F3F" w:rsidP="00A32753">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sidRPr="00400BDB">
              <w:rPr>
                <w:rFonts w:ascii="Times New Roman" w:eastAsia="宋体" w:hAnsi="Times New Roman" w:cs="Times New Roman"/>
                <w:sz w:val="28"/>
                <w:szCs w:val="28"/>
              </w:rPr>
              <w:t>2</w:t>
            </w:r>
            <w:r w:rsidRPr="00400BDB">
              <w:rPr>
                <w:rFonts w:ascii="Times New Roman" w:eastAsia="宋体" w:hAnsi="Times New Roman" w:cs="Times New Roman"/>
                <w:sz w:val="28"/>
                <w:szCs w:val="28"/>
              </w:rPr>
              <w:t>）高</w:t>
            </w:r>
            <w:proofErr w:type="gramStart"/>
            <w:r w:rsidRPr="00400BDB">
              <w:rPr>
                <w:rFonts w:ascii="Times New Roman" w:eastAsia="宋体" w:hAnsi="Times New Roman" w:cs="Times New Roman"/>
                <w:sz w:val="28"/>
                <w:szCs w:val="28"/>
              </w:rPr>
              <w:t>湿静稳</w:t>
            </w:r>
            <w:proofErr w:type="gramEnd"/>
            <w:r w:rsidRPr="00400BDB">
              <w:rPr>
                <w:rFonts w:ascii="Times New Roman" w:eastAsia="宋体" w:hAnsi="Times New Roman" w:cs="Times New Roman"/>
                <w:sz w:val="28"/>
                <w:szCs w:val="28"/>
              </w:rPr>
              <w:t>天气：</w:t>
            </w:r>
          </w:p>
          <w:p w14:paraId="5FD67E7E" w14:textId="77777777" w:rsidR="00D95F7E" w:rsidRPr="00400BDB" w:rsidRDefault="00832F3F" w:rsidP="0057129F">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545600" behindDoc="0" locked="0" layoutInCell="1" allowOverlap="1" wp14:anchorId="7EA83C11" wp14:editId="76D56686">
                      <wp:simplePos x="0" y="0"/>
                      <wp:positionH relativeFrom="column">
                        <wp:posOffset>1352550</wp:posOffset>
                      </wp:positionH>
                      <wp:positionV relativeFrom="paragraph">
                        <wp:posOffset>438150</wp:posOffset>
                      </wp:positionV>
                      <wp:extent cx="2357120" cy="1334135"/>
                      <wp:effectExtent l="0" t="0" r="24130" b="18415"/>
                      <wp:wrapNone/>
                      <wp:docPr id="259" name="矩形 259"/>
                      <wp:cNvGraphicFramePr/>
                      <a:graphic xmlns:a="http://schemas.openxmlformats.org/drawingml/2006/main">
                        <a:graphicData uri="http://schemas.microsoft.com/office/word/2010/wordprocessingShape">
                          <wps:wsp>
                            <wps:cNvSpPr/>
                            <wps:spPr>
                              <a:xfrm>
                                <a:off x="0" y="0"/>
                                <a:ext cx="2357120" cy="1334347"/>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09D842" id="矩形 259" o:spid="_x0000_s1026" style="position:absolute;left:0;text-align:left;margin-left:106.5pt;margin-top:34.5pt;width:185.6pt;height:105.05pt;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" filled="f" strokecolor="#00b050" strokeweight="1.5pt"/>
                  </w:pict>
                </mc:Fallback>
              </mc:AlternateContent>
            </w:r>
            <w:r w:rsidRPr="00400BDB">
              <w:rPr>
                <w:rFonts w:ascii="Times New Roman" w:eastAsia="宋体" w:hAnsi="Times New Roman" w:cs="Times New Roman"/>
                <w:noProof/>
                <w:sz w:val="28"/>
                <w:szCs w:val="28"/>
              </w:rPr>
              <mc:AlternateContent>
                <mc:Choice Requires="wpg">
                  <w:drawing>
                    <wp:inline distT="0" distB="0" distL="0" distR="0" wp14:anchorId="2A8D2029" wp14:editId="73CB0BA7">
                      <wp:extent cx="6840220" cy="2362200"/>
                      <wp:effectExtent l="0" t="0" r="17780" b="0"/>
                      <wp:docPr id="362" name="组合 25"/>
                      <wp:cNvGraphicFramePr/>
                      <a:graphic xmlns:a="http://schemas.openxmlformats.org/drawingml/2006/main">
                        <a:graphicData uri="http://schemas.microsoft.com/office/word/2010/wordprocessingGroup">
                          <wpg:wgp>
                            <wpg:cNvGrpSpPr/>
                            <wpg:grpSpPr>
                              <a:xfrm>
                                <a:off x="0" y="0"/>
                                <a:ext cx="6840220" cy="2362200"/>
                                <a:chOff x="431" y="0"/>
                                <a:chExt cx="9390" cy="3780"/>
                              </a:xfrm>
                            </wpg:grpSpPr>
                            <pic:pic xmlns:pic="http://schemas.openxmlformats.org/drawingml/2006/picture">
                              <pic:nvPicPr>
                                <pic:cNvPr id="363" name="图片 180"/>
                                <pic:cNvPicPr>
                                  <a:picLocks noChangeAspect="1"/>
                                </pic:cNvPicPr>
                              </pic:nvPicPr>
                              <pic:blipFill>
                                <a:blip r:embed="rId73"/>
                                <a:stretch>
                                  <a:fillRect/>
                                </a:stretch>
                              </pic:blipFill>
                              <pic:spPr>
                                <a:xfrm>
                                  <a:off x="431" y="0"/>
                                  <a:ext cx="9390" cy="3780"/>
                                </a:xfrm>
                                <a:prstGeom prst="rect">
                                  <a:avLst/>
                                </a:prstGeom>
                              </pic:spPr>
                            </pic:pic>
                            <pic:pic xmlns:pic="http://schemas.openxmlformats.org/drawingml/2006/picture">
                              <pic:nvPicPr>
                                <pic:cNvPr id="364" name="图片 181"/>
                                <pic:cNvPicPr>
                                  <a:picLocks noChangeAspect="1"/>
                                </pic:cNvPicPr>
                              </pic:nvPicPr>
                              <pic:blipFill>
                                <a:blip r:embed="rId74"/>
                                <a:stretch>
                                  <a:fillRect/>
                                </a:stretch>
                              </pic:blipFill>
                              <pic:spPr>
                                <a:xfrm>
                                  <a:off x="1396" y="404"/>
                                  <a:ext cx="7648" cy="680"/>
                                </a:xfrm>
                                <a:prstGeom prst="rect">
                                  <a:avLst/>
                                </a:prstGeom>
                              </pic:spPr>
                            </pic:pic>
                          </wpg:wgp>
                        </a:graphicData>
                      </a:graphic>
                    </wp:inline>
                  </w:drawing>
                </mc:Choice>
                <mc:Fallback>
                  <w:pict>
                    <v:group w14:anchorId="0CD4599B" id="组合 25" o:spid="_x0000_s1026" style="width:538.6pt;height:186pt;mso-position-horizontal-relative:char;mso-position-vertical-relative:line" coordorigin="431" coordsize="939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">
                      <v:shape id="图片 180" o:spid="_x0000_s1027" type="#_x0000_t75" style="position:absolute;left:431;width:939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">
                        <v:imagedata r:id="rId75" o:title=""/>
                      </v:shape>
                      <v:shape id="图片 181" o:spid="_x0000_s1028" type="#_x0000_t75" style="position:absolute;left:1396;top:404;width:7648;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">
                        <v:imagedata r:id="rId76" o:title=""/>
                      </v:shape>
                      <w10:anchorlock/>
                    </v:group>
                  </w:pict>
                </mc:Fallback>
              </mc:AlternateContent>
            </w:r>
          </w:p>
        </w:tc>
      </w:tr>
      <w:tr w:rsidR="00D95F7E" w:rsidRPr="00400BDB" w14:paraId="5B5660B2" w14:textId="77777777">
        <w:trPr>
          <w:trHeight w:val="2903"/>
          <w:jc w:val="center"/>
        </w:trPr>
        <w:tc>
          <w:tcPr>
            <w:tcW w:w="11016" w:type="dxa"/>
          </w:tcPr>
          <w:p w14:paraId="4BBEC8F6" w14:textId="04B6C30C" w:rsidR="00D95F7E" w:rsidRPr="00400BDB" w:rsidRDefault="00832F3F" w:rsidP="00A32753">
            <w:pPr>
              <w:rPr>
                <w:rFonts w:ascii="Times New Roman" w:eastAsia="宋体" w:hAnsi="Times New Roman" w:cs="Times New Roman"/>
                <w:sz w:val="28"/>
                <w:szCs w:val="28"/>
              </w:rPr>
            </w:pP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3</w:t>
            </w:r>
            <w:r w:rsidRPr="00400BDB">
              <w:rPr>
                <w:rFonts w:ascii="Times New Roman" w:eastAsia="宋体" w:hAnsi="Times New Roman" w:cs="Times New Roman"/>
                <w:sz w:val="28"/>
                <w:szCs w:val="28"/>
              </w:rPr>
              <w:t>）生物质燃烧：</w:t>
            </w:r>
            <w:r w:rsidRPr="00400BDB">
              <w:rPr>
                <w:rFonts w:ascii="Times New Roman" w:eastAsia="宋体" w:hAnsi="Times New Roman" w:cs="Times New Roman"/>
                <w:sz w:val="28"/>
                <w:szCs w:val="28"/>
              </w:rPr>
              <w:t>OC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EC</w:t>
            </w:r>
            <w:r w:rsidRPr="00400BDB">
              <w:rPr>
                <w:rFonts w:ascii="Times New Roman" w:eastAsia="宋体" w:hAnsi="Times New Roman" w:cs="Times New Roman"/>
                <w:sz w:val="28"/>
                <w:szCs w:val="28"/>
              </w:rPr>
              <w:t>、</w:t>
            </w:r>
            <w:r w:rsidRPr="00400BDB">
              <w:rPr>
                <w:rFonts w:ascii="Times New Roman" w:eastAsia="宋体" w:hAnsi="Times New Roman" w:cs="Times New Roman"/>
                <w:sz w:val="28"/>
                <w:szCs w:val="28"/>
              </w:rPr>
              <w:t>K</w:t>
            </w:r>
            <w:r w:rsidRPr="00400BDB">
              <w:rPr>
                <w:rFonts w:ascii="Times New Roman" w:eastAsia="宋体" w:hAnsi="Times New Roman" w:cs="Times New Roman"/>
                <w:sz w:val="28"/>
                <w:szCs w:val="28"/>
                <w:vertAlign w:val="superscript"/>
              </w:rPr>
              <w:t>+</w:t>
            </w:r>
            <w:r w:rsidR="002E3042" w:rsidRPr="007B3EB9">
              <w:rPr>
                <w:rFonts w:ascii="Times New Roman" w:eastAsia="宋体" w:hAnsi="Times New Roman" w:cs="Times New Roman" w:hint="eastAsia"/>
                <w:sz w:val="28"/>
                <w:szCs w:val="28"/>
              </w:rPr>
              <w:t>浓度均大幅升高</w:t>
            </w:r>
          </w:p>
          <w:p w14:paraId="7130584F" w14:textId="77777777" w:rsidR="00D95F7E" w:rsidRPr="00400BDB" w:rsidRDefault="00832F3F" w:rsidP="0057129F">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637248" behindDoc="0" locked="0" layoutInCell="1" allowOverlap="1" wp14:anchorId="38D02AE6" wp14:editId="4F8AF1F0">
                      <wp:simplePos x="0" y="0"/>
                      <wp:positionH relativeFrom="column">
                        <wp:posOffset>1793240</wp:posOffset>
                      </wp:positionH>
                      <wp:positionV relativeFrom="paragraph">
                        <wp:posOffset>382905</wp:posOffset>
                      </wp:positionV>
                      <wp:extent cx="1036320" cy="1612265"/>
                      <wp:effectExtent l="0" t="0" r="12065" b="26670"/>
                      <wp:wrapNone/>
                      <wp:docPr id="89" name="矩形 89"/>
                      <wp:cNvGraphicFramePr/>
                      <a:graphic xmlns:a="http://schemas.openxmlformats.org/drawingml/2006/main">
                        <a:graphicData uri="http://schemas.microsoft.com/office/word/2010/wordprocessingShape">
                          <wps:wsp>
                            <wps:cNvSpPr/>
                            <wps:spPr>
                              <a:xfrm>
                                <a:off x="0" y="0"/>
                                <a:ext cx="1036108" cy="1612053"/>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2542D5" id="矩形 89" o:spid="_x0000_s1026" style="position:absolute;left:0;text-align:left;margin-left:141.2pt;margin-top:30.15pt;width:81.6pt;height:126.9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" filled="f" strokecolor="#00b050" strokeweight="1.5pt"/>
                  </w:pict>
                </mc:Fallback>
              </mc:AlternateContent>
            </w:r>
            <w:r w:rsidRPr="00400BDB">
              <w:rPr>
                <w:rFonts w:ascii="Times New Roman" w:eastAsia="宋体" w:hAnsi="Times New Roman" w:cs="Times New Roman"/>
                <w:noProof/>
                <w:sz w:val="28"/>
                <w:szCs w:val="28"/>
              </w:rPr>
              <w:drawing>
                <wp:inline distT="0" distB="0" distL="0" distR="0" wp14:anchorId="1DDFFF3F" wp14:editId="20707029">
                  <wp:extent cx="6839585" cy="2332990"/>
                  <wp:effectExtent l="0" t="0" r="18415" b="1016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77" cstate="print">
                            <a:extLst>
                              <a:ext uri="{28A0092B-C50C-407E-A947-70E740481C1C}">
                                <a14:useLocalDpi xmlns:a14="http://schemas.microsoft.com/office/drawing/2010/main" val="0"/>
                              </a:ext>
                            </a:extLst>
                          </a:blip>
                          <a:srcRect t="13828"/>
                          <a:stretch>
                            <a:fillRect/>
                          </a:stretch>
                        </pic:blipFill>
                        <pic:spPr>
                          <a:xfrm>
                            <a:off x="0" y="0"/>
                            <a:ext cx="6840000" cy="2333251"/>
                          </a:xfrm>
                          <a:prstGeom prst="rect">
                            <a:avLst/>
                          </a:prstGeom>
                          <a:noFill/>
                          <a:ln>
                            <a:noFill/>
                          </a:ln>
                        </pic:spPr>
                      </pic:pic>
                    </a:graphicData>
                  </a:graphic>
                </wp:inline>
              </w:drawing>
            </w:r>
          </w:p>
          <w:p w14:paraId="66B8D1D2" w14:textId="77777777" w:rsidR="00D95F7E" w:rsidRPr="00400BDB" w:rsidRDefault="00832F3F" w:rsidP="0057129F">
            <w:pPr>
              <w:jc w:val="center"/>
              <w:rPr>
                <w:rFonts w:ascii="Times New Roman" w:eastAsia="宋体" w:hAnsi="Times New Roman" w:cs="Times New Roman"/>
                <w:sz w:val="28"/>
                <w:szCs w:val="28"/>
              </w:rPr>
            </w:pPr>
            <w:r w:rsidRPr="00400BDB">
              <w:rPr>
                <w:rFonts w:ascii="Times New Roman" w:eastAsia="宋体" w:hAnsi="Times New Roman" w:cs="Times New Roman"/>
                <w:noProof/>
                <w:sz w:val="28"/>
                <w:szCs w:val="28"/>
              </w:rPr>
              <w:lastRenderedPageBreak/>
              <mc:AlternateContent>
                <mc:Choice Requires="wps">
                  <w:drawing>
                    <wp:anchor distT="0" distB="0" distL="114300" distR="114300" simplePos="0" relativeHeight="251641344" behindDoc="0" locked="0" layoutInCell="1" allowOverlap="1" wp14:anchorId="50C84AA5" wp14:editId="148BA4EC">
                      <wp:simplePos x="0" y="0"/>
                      <wp:positionH relativeFrom="column">
                        <wp:posOffset>1905635</wp:posOffset>
                      </wp:positionH>
                      <wp:positionV relativeFrom="paragraph">
                        <wp:posOffset>5205730</wp:posOffset>
                      </wp:positionV>
                      <wp:extent cx="785495" cy="1402080"/>
                      <wp:effectExtent l="0" t="0" r="14605" b="26670"/>
                      <wp:wrapNone/>
                      <wp:docPr id="171" name="矩形 171"/>
                      <wp:cNvGraphicFramePr/>
                      <a:graphic xmlns:a="http://schemas.openxmlformats.org/drawingml/2006/main">
                        <a:graphicData uri="http://schemas.microsoft.com/office/word/2010/wordprocessingShape">
                          <wps:wsp>
                            <wps:cNvSpPr/>
                            <wps:spPr>
                              <a:xfrm>
                                <a:off x="0" y="0"/>
                                <a:ext cx="785707" cy="140208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1D45CE" id="矩形 171" o:spid="_x0000_s1026" style="position:absolute;left:0;text-align:left;margin-left:150.05pt;margin-top:409.9pt;width:61.85pt;height:110.4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" filled="f" strokecolor="#00b050"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40320" behindDoc="0" locked="0" layoutInCell="1" allowOverlap="1" wp14:anchorId="10502B42" wp14:editId="4C42A4E9">
                      <wp:simplePos x="0" y="0"/>
                      <wp:positionH relativeFrom="column">
                        <wp:posOffset>2111375</wp:posOffset>
                      </wp:positionH>
                      <wp:positionV relativeFrom="paragraph">
                        <wp:posOffset>2745740</wp:posOffset>
                      </wp:positionV>
                      <wp:extent cx="793115" cy="1630680"/>
                      <wp:effectExtent l="0" t="0" r="26035" b="27305"/>
                      <wp:wrapNone/>
                      <wp:docPr id="170" name="矩形 170"/>
                      <wp:cNvGraphicFramePr/>
                      <a:graphic xmlns:a="http://schemas.openxmlformats.org/drawingml/2006/main">
                        <a:graphicData uri="http://schemas.microsoft.com/office/word/2010/wordprocessingShape">
                          <wps:wsp>
                            <wps:cNvSpPr/>
                            <wps:spPr>
                              <a:xfrm>
                                <a:off x="0" y="0"/>
                                <a:ext cx="793306" cy="1630393"/>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DD03CA" id="矩形 170" o:spid="_x0000_s1026" style="position:absolute;left:0;text-align:left;margin-left:166.25pt;margin-top:216.2pt;width:62.45pt;height:128.4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" filled="f" strokecolor="#00b050"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39296" behindDoc="0" locked="0" layoutInCell="1" allowOverlap="1" wp14:anchorId="626D7ACA" wp14:editId="33BD5ACF">
                      <wp:simplePos x="0" y="0"/>
                      <wp:positionH relativeFrom="column">
                        <wp:posOffset>1595755</wp:posOffset>
                      </wp:positionH>
                      <wp:positionV relativeFrom="paragraph">
                        <wp:posOffset>474345</wp:posOffset>
                      </wp:positionV>
                      <wp:extent cx="955040" cy="1402080"/>
                      <wp:effectExtent l="0" t="0" r="17145" b="26670"/>
                      <wp:wrapNone/>
                      <wp:docPr id="88" name="矩形 88"/>
                      <wp:cNvGraphicFramePr/>
                      <a:graphic xmlns:a="http://schemas.openxmlformats.org/drawingml/2006/main">
                        <a:graphicData uri="http://schemas.microsoft.com/office/word/2010/wordprocessingShape">
                          <wps:wsp>
                            <wps:cNvSpPr/>
                            <wps:spPr>
                              <a:xfrm>
                                <a:off x="0" y="0"/>
                                <a:ext cx="954829" cy="140208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AD0DA5" id="矩形 88" o:spid="_x0000_s1026" style="position:absolute;left:0;text-align:left;margin-left:125.65pt;margin-top:37.35pt;width:75.2pt;height:110.4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" filled="f" strokecolor="#00b050" strokeweight="1.5pt"/>
                  </w:pict>
                </mc:Fallback>
              </mc:AlternateContent>
            </w:r>
            <w:r w:rsidRPr="00400BDB">
              <w:rPr>
                <w:rFonts w:ascii="Times New Roman" w:eastAsia="宋体" w:hAnsi="Times New Roman" w:cs="Times New Roman"/>
                <w:noProof/>
                <w:sz w:val="28"/>
                <w:szCs w:val="28"/>
              </w:rPr>
              <w:drawing>
                <wp:inline distT="0" distB="0" distL="0" distR="0" wp14:anchorId="065CAFF6" wp14:editId="02517AB7">
                  <wp:extent cx="6839585" cy="2092325"/>
                  <wp:effectExtent l="0" t="0" r="18415" b="3175"/>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78" cstate="print">
                            <a:extLst>
                              <a:ext uri="{28A0092B-C50C-407E-A947-70E740481C1C}">
                                <a14:useLocalDpi xmlns:a14="http://schemas.microsoft.com/office/drawing/2010/main" val="0"/>
                              </a:ext>
                            </a:extLst>
                          </a:blip>
                          <a:srcRect t="8227"/>
                          <a:stretch>
                            <a:fillRect/>
                          </a:stretch>
                        </pic:blipFill>
                        <pic:spPr>
                          <a:xfrm>
                            <a:off x="0" y="0"/>
                            <a:ext cx="6840000" cy="2092678"/>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563613BE" wp14:editId="0ADD64D9">
                  <wp:extent cx="6838950" cy="2477770"/>
                  <wp:effectExtent l="0" t="0" r="0" b="1778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79" cstate="print">
                            <a:extLst>
                              <a:ext uri="{28A0092B-C50C-407E-A947-70E740481C1C}">
                                <a14:useLocalDpi xmlns:a14="http://schemas.microsoft.com/office/drawing/2010/main" val="0"/>
                              </a:ext>
                            </a:extLst>
                          </a:blip>
                          <a:srcRect t="8504"/>
                          <a:stretch>
                            <a:fillRect/>
                          </a:stretch>
                        </pic:blipFill>
                        <pic:spPr>
                          <a:xfrm>
                            <a:off x="0" y="0"/>
                            <a:ext cx="6840000" cy="2478184"/>
                          </a:xfrm>
                          <a:prstGeom prst="rect">
                            <a:avLst/>
                          </a:prstGeom>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6420AD3B" wp14:editId="6A728C4F">
                  <wp:extent cx="6837680" cy="2103120"/>
                  <wp:effectExtent l="0" t="0" r="1270" b="1143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80" cstate="print">
                            <a:extLst>
                              <a:ext uri="{28A0092B-C50C-407E-A947-70E740481C1C}">
                                <a14:useLocalDpi xmlns:a14="http://schemas.microsoft.com/office/drawing/2010/main" val="0"/>
                              </a:ext>
                            </a:extLst>
                          </a:blip>
                          <a:srcRect t="7725"/>
                          <a:stretch>
                            <a:fillRect/>
                          </a:stretch>
                        </pic:blipFill>
                        <pic:spPr>
                          <a:xfrm>
                            <a:off x="0" y="0"/>
                            <a:ext cx="6840000" cy="2104120"/>
                          </a:xfrm>
                          <a:prstGeom prst="rect">
                            <a:avLst/>
                          </a:prstGeom>
                          <a:ln>
                            <a:noFill/>
                          </a:ln>
                        </pic:spPr>
                      </pic:pic>
                    </a:graphicData>
                  </a:graphic>
                </wp:inline>
              </w:drawing>
            </w:r>
          </w:p>
        </w:tc>
      </w:tr>
    </w:tbl>
    <w:p w14:paraId="1BC86CBA" w14:textId="77777777" w:rsidR="00D95F7E" w:rsidRPr="00400BDB" w:rsidRDefault="00D95F7E" w:rsidP="00A32753">
      <w:pPr>
        <w:ind w:firstLineChars="200" w:firstLine="560"/>
        <w:rPr>
          <w:rFonts w:ascii="Times New Roman" w:eastAsia="宋体" w:hAnsi="Times New Roman" w:cs="Times New Roman"/>
          <w:sz w:val="28"/>
          <w:szCs w:val="28"/>
        </w:rPr>
      </w:pPr>
    </w:p>
    <w:p w14:paraId="72FFC9CC" w14:textId="77777777" w:rsidR="00D95F7E" w:rsidRPr="00400BDB" w:rsidRDefault="00D95F7E" w:rsidP="0057129F">
      <w:pPr>
        <w:ind w:leftChars="-608" w:left="423" w:hangingChars="607" w:hanging="1700"/>
        <w:jc w:val="center"/>
        <w:rPr>
          <w:rFonts w:ascii="Times New Roman" w:eastAsia="宋体" w:hAnsi="Times New Roman" w:cs="Times New Roman"/>
          <w:sz w:val="28"/>
          <w:szCs w:val="28"/>
        </w:rPr>
      </w:pPr>
    </w:p>
    <w:p w14:paraId="59ED9A15" w14:textId="77777777" w:rsidR="00D95F7E" w:rsidRPr="00400BDB" w:rsidRDefault="00D95F7E" w:rsidP="0057129F">
      <w:pPr>
        <w:ind w:leftChars="-608" w:left="423" w:hangingChars="607" w:hanging="1700"/>
        <w:jc w:val="center"/>
        <w:rPr>
          <w:rFonts w:ascii="Times New Roman" w:eastAsia="宋体" w:hAnsi="Times New Roman" w:cs="Times New Roman"/>
          <w:sz w:val="28"/>
          <w:szCs w:val="28"/>
        </w:rPr>
      </w:pPr>
    </w:p>
    <w:p w14:paraId="0B3D04F4" w14:textId="77777777" w:rsidR="00D95F7E" w:rsidRPr="00400BDB" w:rsidRDefault="00D95F7E" w:rsidP="0057129F">
      <w:pPr>
        <w:ind w:leftChars="-608" w:left="423" w:hangingChars="607" w:hanging="1700"/>
        <w:jc w:val="center"/>
        <w:rPr>
          <w:rFonts w:ascii="Times New Roman" w:eastAsia="宋体" w:hAnsi="Times New Roman" w:cs="Times New Roman"/>
          <w:sz w:val="28"/>
          <w:szCs w:val="28"/>
        </w:rPr>
      </w:pPr>
    </w:p>
    <w:p w14:paraId="3897759B" w14:textId="77777777" w:rsidR="00D95F7E" w:rsidRPr="00400BDB" w:rsidRDefault="00D95F7E" w:rsidP="004D04F8">
      <w:pPr>
        <w:rPr>
          <w:rFonts w:ascii="Times New Roman" w:eastAsia="宋体" w:hAnsi="Times New Roman" w:cs="Times New Roman"/>
          <w:sz w:val="28"/>
          <w:szCs w:val="28"/>
        </w:rPr>
      </w:pPr>
    </w:p>
    <w:tbl>
      <w:tblPr>
        <w:tblStyle w:val="af"/>
        <w:tblW w:w="11016" w:type="dxa"/>
        <w:jc w:val="center"/>
        <w:tblLook w:val="04A0" w:firstRow="1" w:lastRow="0" w:firstColumn="1" w:lastColumn="0" w:noHBand="0" w:noVBand="1"/>
      </w:tblPr>
      <w:tblGrid>
        <w:gridCol w:w="11016"/>
      </w:tblGrid>
      <w:tr w:rsidR="00D95F7E" w:rsidRPr="0057129F" w14:paraId="445FA442" w14:textId="77777777">
        <w:trPr>
          <w:trHeight w:val="2903"/>
          <w:jc w:val="center"/>
        </w:trPr>
        <w:tc>
          <w:tcPr>
            <w:tcW w:w="11016" w:type="dxa"/>
          </w:tcPr>
          <w:p w14:paraId="258794C6" w14:textId="77777777" w:rsidR="00D95F7E" w:rsidRPr="00400BDB" w:rsidRDefault="00832F3F" w:rsidP="00A32753">
            <w:pPr>
              <w:rPr>
                <w:rFonts w:ascii="Times New Roman" w:eastAsia="宋体" w:hAnsi="Times New Roman" w:cs="Times New Roman"/>
                <w:sz w:val="28"/>
                <w:szCs w:val="28"/>
              </w:rPr>
            </w:pPr>
            <w:r w:rsidRPr="00400BDB">
              <w:rPr>
                <w:rFonts w:ascii="Times New Roman" w:eastAsia="宋体" w:hAnsi="Times New Roman" w:cs="Times New Roman"/>
                <w:sz w:val="28"/>
                <w:szCs w:val="28"/>
              </w:rPr>
              <w:lastRenderedPageBreak/>
              <w:t>（</w:t>
            </w:r>
            <w:r w:rsidRPr="00400BDB">
              <w:rPr>
                <w:rFonts w:ascii="Times New Roman" w:eastAsia="宋体" w:hAnsi="Times New Roman" w:cs="Times New Roman"/>
                <w:sz w:val="28"/>
                <w:szCs w:val="28"/>
              </w:rPr>
              <w:t>4</w:t>
            </w:r>
            <w:r w:rsidRPr="00400BDB">
              <w:rPr>
                <w:rFonts w:ascii="Times New Roman" w:eastAsia="宋体" w:hAnsi="Times New Roman" w:cs="Times New Roman"/>
                <w:sz w:val="28"/>
                <w:szCs w:val="28"/>
              </w:rPr>
              <w:t>）特殊节日期间：春节烟花爆竹燃放期间</w:t>
            </w:r>
          </w:p>
          <w:p w14:paraId="5D63451F" w14:textId="77777777" w:rsidR="00D95F7E" w:rsidRPr="0057129F" w:rsidRDefault="00832F3F" w:rsidP="0057129F">
            <w:pPr>
              <w:jc w:val="center"/>
              <w:rPr>
                <w:rFonts w:ascii="Times New Roman" w:eastAsia="宋体" w:hAnsi="Times New Roman" w:cs="Times New Roman"/>
                <w:b/>
                <w:sz w:val="28"/>
                <w:szCs w:val="28"/>
              </w:rPr>
            </w:pPr>
            <w:r w:rsidRPr="00400BDB">
              <w:rPr>
                <w:rFonts w:ascii="Times New Roman" w:eastAsia="宋体" w:hAnsi="Times New Roman" w:cs="Times New Roman"/>
                <w:noProof/>
                <w:sz w:val="28"/>
                <w:szCs w:val="28"/>
              </w:rPr>
              <mc:AlternateContent>
                <mc:Choice Requires="wps">
                  <w:drawing>
                    <wp:anchor distT="0" distB="0" distL="114300" distR="114300" simplePos="0" relativeHeight="251636224" behindDoc="0" locked="0" layoutInCell="1" allowOverlap="1" wp14:anchorId="7F9BB7AD" wp14:editId="477D9B5D">
                      <wp:simplePos x="0" y="0"/>
                      <wp:positionH relativeFrom="column">
                        <wp:posOffset>3221990</wp:posOffset>
                      </wp:positionH>
                      <wp:positionV relativeFrom="paragraph">
                        <wp:posOffset>3142615</wp:posOffset>
                      </wp:positionV>
                      <wp:extent cx="2976880" cy="1618615"/>
                      <wp:effectExtent l="0" t="0" r="13970" b="19685"/>
                      <wp:wrapNone/>
                      <wp:docPr id="92" name="矩形 92"/>
                      <wp:cNvGraphicFramePr/>
                      <a:graphic xmlns:a="http://schemas.openxmlformats.org/drawingml/2006/main">
                        <a:graphicData uri="http://schemas.microsoft.com/office/word/2010/wordprocessingShape">
                          <wps:wsp>
                            <wps:cNvSpPr/>
                            <wps:spPr>
                              <a:xfrm>
                                <a:off x="0" y="0"/>
                                <a:ext cx="2977092" cy="1618827"/>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3D9AF9" id="矩形 92" o:spid="_x0000_s1026" style="position:absolute;left:0;text-align:left;margin-left:253.7pt;margin-top:247.45pt;width:234.4pt;height:127.4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" filled="f" strokecolor="#00b050"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34176" behindDoc="0" locked="0" layoutInCell="1" allowOverlap="1" wp14:anchorId="716DB911" wp14:editId="38BE2630">
                      <wp:simplePos x="0" y="0"/>
                      <wp:positionH relativeFrom="column">
                        <wp:posOffset>2555875</wp:posOffset>
                      </wp:positionH>
                      <wp:positionV relativeFrom="paragraph">
                        <wp:posOffset>561975</wp:posOffset>
                      </wp:positionV>
                      <wp:extent cx="2113280" cy="1632585"/>
                      <wp:effectExtent l="0" t="0" r="20320" b="25400"/>
                      <wp:wrapNone/>
                      <wp:docPr id="90" name="矩形 90"/>
                      <wp:cNvGraphicFramePr/>
                      <a:graphic xmlns:a="http://schemas.openxmlformats.org/drawingml/2006/main">
                        <a:graphicData uri="http://schemas.microsoft.com/office/word/2010/wordprocessingShape">
                          <wps:wsp>
                            <wps:cNvSpPr/>
                            <wps:spPr>
                              <a:xfrm>
                                <a:off x="0" y="0"/>
                                <a:ext cx="2113280" cy="1632373"/>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3362ED" id="矩形 90" o:spid="_x0000_s1026" style="position:absolute;left:0;text-align:left;margin-left:201.25pt;margin-top:44.25pt;width:166.4pt;height:128.5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" filled="f" strokecolor="#00b050" strokeweight="1.5pt"/>
                  </w:pict>
                </mc:Fallback>
              </mc:AlternateContent>
            </w:r>
            <w:r w:rsidRPr="00400BDB">
              <w:rPr>
                <w:rFonts w:ascii="Times New Roman" w:eastAsia="宋体" w:hAnsi="Times New Roman" w:cs="Times New Roman"/>
                <w:noProof/>
                <w:sz w:val="28"/>
                <w:szCs w:val="28"/>
              </w:rPr>
              <mc:AlternateContent>
                <mc:Choice Requires="wps">
                  <w:drawing>
                    <wp:anchor distT="0" distB="0" distL="114300" distR="114300" simplePos="0" relativeHeight="251635200" behindDoc="0" locked="0" layoutInCell="1" allowOverlap="1" wp14:anchorId="5697D429" wp14:editId="71CBCC63">
                      <wp:simplePos x="0" y="0"/>
                      <wp:positionH relativeFrom="column">
                        <wp:posOffset>5634990</wp:posOffset>
                      </wp:positionH>
                      <wp:positionV relativeFrom="paragraph">
                        <wp:posOffset>550545</wp:posOffset>
                      </wp:positionV>
                      <wp:extent cx="561975" cy="1631950"/>
                      <wp:effectExtent l="0" t="0" r="28575" b="25400"/>
                      <wp:wrapNone/>
                      <wp:docPr id="91" name="矩形 91"/>
                      <wp:cNvGraphicFramePr/>
                      <a:graphic xmlns:a="http://schemas.openxmlformats.org/drawingml/2006/main">
                        <a:graphicData uri="http://schemas.microsoft.com/office/word/2010/wordprocessingShape">
                          <wps:wsp>
                            <wps:cNvSpPr/>
                            <wps:spPr>
                              <a:xfrm>
                                <a:off x="0" y="0"/>
                                <a:ext cx="562187" cy="16319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1D3031" id="矩形 91" o:spid="_x0000_s1026" style="position:absolute;left:0;text-align:left;margin-left:443.7pt;margin-top:43.35pt;width:44.25pt;height:128.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" filled="f" strokecolor="#00b050" strokeweight="1.5pt"/>
                  </w:pict>
                </mc:Fallback>
              </mc:AlternateContent>
            </w:r>
            <w:r w:rsidRPr="00400BDB">
              <w:rPr>
                <w:rFonts w:ascii="Times New Roman" w:eastAsia="宋体" w:hAnsi="Times New Roman" w:cs="Times New Roman"/>
                <w:noProof/>
                <w:sz w:val="28"/>
                <w:szCs w:val="28"/>
              </w:rPr>
              <w:drawing>
                <wp:inline distT="0" distB="0" distL="0" distR="0" wp14:anchorId="02C1E061" wp14:editId="326CE0B6">
                  <wp:extent cx="6838950" cy="247650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81" cstate="print">
                            <a:extLst>
                              <a:ext uri="{28A0092B-C50C-407E-A947-70E740481C1C}">
                                <a14:useLocalDpi xmlns:a14="http://schemas.microsoft.com/office/drawing/2010/main" val="0"/>
                              </a:ext>
                            </a:extLst>
                          </a:blip>
                          <a:srcRect t="8507"/>
                          <a:stretch>
                            <a:fillRect/>
                          </a:stretch>
                        </pic:blipFill>
                        <pic:spPr>
                          <a:xfrm>
                            <a:off x="0" y="0"/>
                            <a:ext cx="6840000" cy="2477037"/>
                          </a:xfrm>
                          <a:prstGeom prst="rect">
                            <a:avLst/>
                          </a:prstGeom>
                          <a:noFill/>
                          <a:ln>
                            <a:noFill/>
                          </a:ln>
                        </pic:spPr>
                      </pic:pic>
                    </a:graphicData>
                  </a:graphic>
                </wp:inline>
              </w:drawing>
            </w:r>
            <w:r w:rsidRPr="00400BDB">
              <w:rPr>
                <w:rFonts w:ascii="Times New Roman" w:eastAsia="宋体" w:hAnsi="Times New Roman" w:cs="Times New Roman"/>
                <w:noProof/>
                <w:sz w:val="28"/>
                <w:szCs w:val="28"/>
              </w:rPr>
              <w:drawing>
                <wp:inline distT="0" distB="0" distL="0" distR="0" wp14:anchorId="6B62CC18" wp14:editId="483C9633">
                  <wp:extent cx="6839585" cy="2487295"/>
                  <wp:effectExtent l="0" t="0" r="18415" b="825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82" cstate="print">
                            <a:extLst>
                              <a:ext uri="{28A0092B-C50C-407E-A947-70E740481C1C}">
                                <a14:useLocalDpi xmlns:a14="http://schemas.microsoft.com/office/drawing/2010/main" val="0"/>
                              </a:ext>
                            </a:extLst>
                          </a:blip>
                          <a:srcRect t="8137"/>
                          <a:stretch>
                            <a:fillRect/>
                          </a:stretch>
                        </pic:blipFill>
                        <pic:spPr>
                          <a:xfrm>
                            <a:off x="0" y="0"/>
                            <a:ext cx="6840000" cy="2487347"/>
                          </a:xfrm>
                          <a:prstGeom prst="rect">
                            <a:avLst/>
                          </a:prstGeom>
                          <a:noFill/>
                          <a:ln>
                            <a:noFill/>
                          </a:ln>
                        </pic:spPr>
                      </pic:pic>
                    </a:graphicData>
                  </a:graphic>
                </wp:inline>
              </w:drawing>
            </w:r>
          </w:p>
        </w:tc>
      </w:tr>
    </w:tbl>
    <w:p w14:paraId="242D4455" w14:textId="77777777" w:rsidR="00D95F7E" w:rsidRPr="0057129F" w:rsidRDefault="00D95F7E" w:rsidP="0057129F">
      <w:pPr>
        <w:ind w:leftChars="-608" w:left="423" w:hangingChars="607" w:hanging="1700"/>
        <w:jc w:val="center"/>
        <w:rPr>
          <w:rFonts w:ascii="Times New Roman" w:eastAsia="宋体" w:hAnsi="Times New Roman" w:cs="Times New Roman"/>
          <w:sz w:val="28"/>
          <w:szCs w:val="28"/>
        </w:rPr>
      </w:pPr>
    </w:p>
    <w:p w14:paraId="4197AA0E" w14:textId="77777777" w:rsidR="00D95F7E" w:rsidRPr="0057129F" w:rsidRDefault="00D95F7E" w:rsidP="0057129F">
      <w:pPr>
        <w:rPr>
          <w:rFonts w:ascii="Times New Roman" w:eastAsia="宋体" w:hAnsi="Times New Roman" w:cs="Times New Roman"/>
          <w:sz w:val="28"/>
          <w:szCs w:val="28"/>
        </w:rPr>
      </w:pPr>
    </w:p>
    <w:sectPr w:rsidR="00D95F7E" w:rsidRPr="005712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BC2BD" w14:textId="77777777" w:rsidR="00104577" w:rsidRDefault="00104577">
      <w:r>
        <w:separator/>
      </w:r>
    </w:p>
  </w:endnote>
  <w:endnote w:type="continuationSeparator" w:id="0">
    <w:p w14:paraId="3F29C35E" w14:textId="77777777" w:rsidR="00104577" w:rsidRDefault="0010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EE90" w14:textId="77777777" w:rsidR="00414577" w:rsidRDefault="00414577">
    <w:pPr>
      <w:pStyle w:val="a9"/>
    </w:pPr>
    <w:r>
      <w:rPr>
        <w:noProof/>
      </w:rPr>
      <mc:AlternateContent>
        <mc:Choice Requires="wps">
          <w:drawing>
            <wp:anchor distT="0" distB="0" distL="114300" distR="114300" simplePos="0" relativeHeight="251659776" behindDoc="0" locked="0" layoutInCell="1" allowOverlap="1" wp14:anchorId="575B0881" wp14:editId="5A621EDE">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8FCBEF" w14:textId="77777777" w:rsidR="00414577" w:rsidRDefault="00414577">
                          <w:pPr>
                            <w:pStyle w:val="a9"/>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1A4875">
                            <w:rPr>
                              <w:rFonts w:ascii="Times New Roman" w:hAnsi="Times New Roman" w:cs="Times New Roman"/>
                              <w:noProof/>
                              <w:sz w:val="21"/>
                              <w:szCs w:val="21"/>
                            </w:rPr>
                            <w:t>53</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5B0881" id="_x0000_t202" coordsize="21600,21600" o:spt="202" path="m,l,21600r21600,l21600,xe">
              <v:stroke joinstyle="miter"/>
              <v:path gradientshapeok="t" o:connecttype="rect"/>
            </v:shapetype>
            <v:shape id="文本框 75" o:spid="_x0000_s1062"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61YgIAAAwFAAAOAAAAZHJzL2Uyb0RvYy54bWysVE1uEzEU3iNxB8t7OmlRSx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0POnLDo0f33b/d3P+9/fGXgAaDOxxn0rj00U/+aejR65Ecwc929DjZ/URGDHFBvdvCq&#10;PjGZjaYH0+kEIgnZ+AP/1YO5DzG9UWRZJmoe0L8Cq1hfxDSojio5mqPz1pjSQ+NYV/Ojl4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" filled="f" fillcolor="white [3201]" stroked="f" strokeweight=".5pt">
              <v:textbox style="mso-fit-shape-to-text:t" inset="0,0,0,0">
                <w:txbxContent>
                  <w:p w14:paraId="7A8FCBEF" w14:textId="77777777" w:rsidR="00414577" w:rsidRDefault="00414577">
                    <w:pPr>
                      <w:pStyle w:val="a9"/>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1A4875">
                      <w:rPr>
                        <w:rFonts w:ascii="Times New Roman" w:hAnsi="Times New Roman" w:cs="Times New Roman"/>
                        <w:noProof/>
                        <w:sz w:val="21"/>
                        <w:szCs w:val="21"/>
                      </w:rPr>
                      <w:t>53</w:t>
                    </w:r>
                    <w:r>
                      <w:rPr>
                        <w:rFonts w:ascii="Times New Roman" w:hAnsi="Times New Roman" w:cs="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7B7BD" w14:textId="77777777" w:rsidR="00104577" w:rsidRDefault="00104577">
      <w:r>
        <w:separator/>
      </w:r>
    </w:p>
  </w:footnote>
  <w:footnote w:type="continuationSeparator" w:id="0">
    <w:p w14:paraId="0C90BFED" w14:textId="77777777" w:rsidR="00104577" w:rsidRDefault="00104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0054E"/>
    <w:multiLevelType w:val="multilevel"/>
    <w:tmpl w:val="1140054E"/>
    <w:lvl w:ilvl="0">
      <w:start w:val="1"/>
      <w:numFmt w:val="decimal"/>
      <w:pStyle w:val="3"/>
      <w:lvlText w:val="%1)"/>
      <w:lvlJc w:val="left"/>
      <w:pPr>
        <w:ind w:left="420" w:hanging="420"/>
      </w:pPr>
      <w:rPr>
        <w:rFonts w:ascii="Times New Roman" w:eastAsia="仿宋"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D6E39FB"/>
    <w:multiLevelType w:val="hybridMultilevel"/>
    <w:tmpl w:val="D78A714C"/>
    <w:lvl w:ilvl="0" w:tplc="CB5AF51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2F36F19"/>
    <w:multiLevelType w:val="multilevel"/>
    <w:tmpl w:val="22F36F19"/>
    <w:lvl w:ilvl="0">
      <w:start w:val="1"/>
      <w:numFmt w:val="decimalEnclosedCircle"/>
      <w:lvlText w:val="%1"/>
      <w:lvlJc w:val="left"/>
      <w:pPr>
        <w:ind w:left="920" w:hanging="360"/>
      </w:pPr>
      <w:rPr>
        <w:rFonts w:ascii="宋体" w:eastAsia="宋体" w:hAnsi="宋体" w:cs="宋体"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3669170D"/>
    <w:multiLevelType w:val="multilevel"/>
    <w:tmpl w:val="3669170D"/>
    <w:lvl w:ilvl="0">
      <w:start w:val="1"/>
      <w:numFmt w:val="decimalEnclosedCircle"/>
      <w:lvlText w:val="%1"/>
      <w:lvlJc w:val="left"/>
      <w:pPr>
        <w:ind w:left="643"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15:restartNumberingAfterBreak="0">
    <w:nsid w:val="3A9512E1"/>
    <w:multiLevelType w:val="multilevel"/>
    <w:tmpl w:val="3A9512E1"/>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FED2CF4"/>
    <w:multiLevelType w:val="multilevel"/>
    <w:tmpl w:val="3FED2CF4"/>
    <w:lvl w:ilvl="0">
      <w:start w:val="1"/>
      <w:numFmt w:val="decimal"/>
      <w:pStyle w:val="2"/>
      <w:lvlText w:val="%1."/>
      <w:lvlJc w:val="left"/>
      <w:pPr>
        <w:ind w:left="720" w:hanging="420"/>
      </w:pPr>
      <w:rPr>
        <w:rFonts w:ascii="Times New Roman" w:eastAsia="仿宋" w:hAnsi="Times New Roman" w:hint="default"/>
      </w:rPr>
    </w:lvl>
    <w:lvl w:ilvl="1">
      <w:start w:val="1"/>
      <w:numFmt w:val="decimal"/>
      <w:isLgl/>
      <w:lvlText w:val="%1.%2"/>
      <w:lvlJc w:val="left"/>
      <w:pPr>
        <w:ind w:left="1280" w:hanging="72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780" w:hanging="1440"/>
      </w:pPr>
      <w:rPr>
        <w:rFonts w:hint="default"/>
      </w:rPr>
    </w:lvl>
    <w:lvl w:ilvl="5">
      <w:start w:val="1"/>
      <w:numFmt w:val="decimal"/>
      <w:isLgl/>
      <w:lvlText w:val="%1.%2.%3.%4.%5.%6"/>
      <w:lvlJc w:val="left"/>
      <w:pPr>
        <w:ind w:left="3040" w:hanging="1440"/>
      </w:pPr>
      <w:rPr>
        <w:rFonts w:hint="default"/>
      </w:rPr>
    </w:lvl>
    <w:lvl w:ilvl="6">
      <w:start w:val="1"/>
      <w:numFmt w:val="decimal"/>
      <w:isLgl/>
      <w:lvlText w:val="%1.%2.%3.%4.%5.%6.%7"/>
      <w:lvlJc w:val="left"/>
      <w:pPr>
        <w:ind w:left="3660" w:hanging="1800"/>
      </w:pPr>
      <w:rPr>
        <w:rFonts w:hint="default"/>
      </w:rPr>
    </w:lvl>
    <w:lvl w:ilvl="7">
      <w:start w:val="1"/>
      <w:numFmt w:val="decimal"/>
      <w:isLgl/>
      <w:lvlText w:val="%1.%2.%3.%4.%5.%6.%7.%8"/>
      <w:lvlJc w:val="left"/>
      <w:pPr>
        <w:ind w:left="3920" w:hanging="1800"/>
      </w:pPr>
      <w:rPr>
        <w:rFonts w:hint="default"/>
      </w:rPr>
    </w:lvl>
    <w:lvl w:ilvl="8">
      <w:start w:val="1"/>
      <w:numFmt w:val="decimal"/>
      <w:isLgl/>
      <w:lvlText w:val="%1.%2.%3.%4.%5.%6.%7.%8.%9"/>
      <w:lvlJc w:val="left"/>
      <w:pPr>
        <w:ind w:left="4540" w:hanging="2160"/>
      </w:pPr>
      <w:rPr>
        <w:rFonts w:hint="default"/>
      </w:rPr>
    </w:lvl>
  </w:abstractNum>
  <w:abstractNum w:abstractNumId="6" w15:restartNumberingAfterBreak="0">
    <w:nsid w:val="43DF0167"/>
    <w:multiLevelType w:val="multilevel"/>
    <w:tmpl w:val="BA2807F2"/>
    <w:lvl w:ilvl="0">
      <w:start w:val="1"/>
      <w:numFmt w:val="decimalEnclosedCircle"/>
      <w:lvlText w:val="%1"/>
      <w:lvlJc w:val="left"/>
      <w:pPr>
        <w:ind w:left="920" w:hanging="360"/>
      </w:pPr>
      <w:rPr>
        <w:rFonts w:ascii="Times New Roman" w:eastAsia="宋体" w:hAnsi="Times New Roman" w:cs="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1D821A0"/>
    <w:multiLevelType w:val="multilevel"/>
    <w:tmpl w:val="51D821A0"/>
    <w:lvl w:ilvl="0">
      <w:start w:val="1"/>
      <w:numFmt w:val="decimalEnclosedCircle"/>
      <w:lvlText w:val="%1"/>
      <w:lvlJc w:val="left"/>
      <w:pPr>
        <w:ind w:left="920" w:hanging="360"/>
      </w:pPr>
      <w:rPr>
        <w:rFonts w:ascii="宋体" w:eastAsia="宋体" w:hAnsi="宋体" w:cs="宋体"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68DC08F1"/>
    <w:multiLevelType w:val="hybridMultilevel"/>
    <w:tmpl w:val="FE2C62EA"/>
    <w:lvl w:ilvl="0" w:tplc="AF9A3EBC">
      <w:start w:val="1"/>
      <w:numFmt w:val="decimalEnclosedCircle"/>
      <w:lvlText w:val="%1"/>
      <w:lvlJc w:val="left"/>
      <w:pPr>
        <w:ind w:left="920" w:hanging="360"/>
      </w:pPr>
      <w:rPr>
        <w:rFonts w:ascii="仿宋" w:hAnsi="仿宋"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6A0514CF"/>
    <w:multiLevelType w:val="multilevel"/>
    <w:tmpl w:val="6A0514CF"/>
    <w:lvl w:ilvl="0">
      <w:start w:val="1"/>
      <w:numFmt w:val="decimalEnclosedCircle"/>
      <w:lvlText w:val="%1"/>
      <w:lvlJc w:val="left"/>
      <w:pPr>
        <w:ind w:left="920" w:hanging="360"/>
      </w:pPr>
      <w:rPr>
        <w:rFonts w:ascii="宋体" w:eastAsia="宋体" w:hAnsi="宋体" w:cs="宋体"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7D7D701F"/>
    <w:multiLevelType w:val="multilevel"/>
    <w:tmpl w:val="7D7D701F"/>
    <w:lvl w:ilvl="0">
      <w:start w:val="1"/>
      <w:numFmt w:val="chineseCountingThousand"/>
      <w:pStyle w:val="1"/>
      <w:lvlText w:val="%1、"/>
      <w:lvlJc w:val="left"/>
      <w:pPr>
        <w:ind w:left="84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5"/>
  </w:num>
  <w:num w:numId="3">
    <w:abstractNumId w:val="0"/>
  </w:num>
  <w:num w:numId="4">
    <w:abstractNumId w:val="4"/>
  </w:num>
  <w:num w:numId="5">
    <w:abstractNumId w:val="7"/>
  </w:num>
  <w:num w:numId="6">
    <w:abstractNumId w:val="6"/>
  </w:num>
  <w:num w:numId="7">
    <w:abstractNumId w:val="3"/>
  </w:num>
  <w:num w:numId="8">
    <w:abstractNumId w:val="9"/>
  </w:num>
  <w:num w:numId="9">
    <w:abstractNumId w:val="2"/>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trackRevisions/>
  <w:defaultTabStop w:val="420"/>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B04"/>
    <w:rsid w:val="000020FD"/>
    <w:rsid w:val="000021F7"/>
    <w:rsid w:val="00004C95"/>
    <w:rsid w:val="000053A6"/>
    <w:rsid w:val="00007BDE"/>
    <w:rsid w:val="00011107"/>
    <w:rsid w:val="00012749"/>
    <w:rsid w:val="00012C78"/>
    <w:rsid w:val="00015341"/>
    <w:rsid w:val="000201E9"/>
    <w:rsid w:val="00021BE6"/>
    <w:rsid w:val="00022204"/>
    <w:rsid w:val="00025D5A"/>
    <w:rsid w:val="00026399"/>
    <w:rsid w:val="00027757"/>
    <w:rsid w:val="00030AFC"/>
    <w:rsid w:val="00032A8F"/>
    <w:rsid w:val="00033202"/>
    <w:rsid w:val="00033D99"/>
    <w:rsid w:val="0003701A"/>
    <w:rsid w:val="000407AE"/>
    <w:rsid w:val="00040BF7"/>
    <w:rsid w:val="00041183"/>
    <w:rsid w:val="00043516"/>
    <w:rsid w:val="000460B9"/>
    <w:rsid w:val="000462D7"/>
    <w:rsid w:val="000465BD"/>
    <w:rsid w:val="00046E59"/>
    <w:rsid w:val="00046E71"/>
    <w:rsid w:val="000510F2"/>
    <w:rsid w:val="00051E22"/>
    <w:rsid w:val="00051F84"/>
    <w:rsid w:val="0005259E"/>
    <w:rsid w:val="000527D4"/>
    <w:rsid w:val="00053744"/>
    <w:rsid w:val="00053D95"/>
    <w:rsid w:val="000567C6"/>
    <w:rsid w:val="00056EDE"/>
    <w:rsid w:val="00060AAC"/>
    <w:rsid w:val="00060F73"/>
    <w:rsid w:val="00061280"/>
    <w:rsid w:val="00070789"/>
    <w:rsid w:val="00070B2A"/>
    <w:rsid w:val="000721F1"/>
    <w:rsid w:val="000734B7"/>
    <w:rsid w:val="00073F26"/>
    <w:rsid w:val="00075C1D"/>
    <w:rsid w:val="0008196D"/>
    <w:rsid w:val="00086131"/>
    <w:rsid w:val="000879CC"/>
    <w:rsid w:val="00091852"/>
    <w:rsid w:val="0009202D"/>
    <w:rsid w:val="000921DE"/>
    <w:rsid w:val="00097174"/>
    <w:rsid w:val="0009725D"/>
    <w:rsid w:val="000A249A"/>
    <w:rsid w:val="000A2726"/>
    <w:rsid w:val="000B113B"/>
    <w:rsid w:val="000B2BC6"/>
    <w:rsid w:val="000B3E67"/>
    <w:rsid w:val="000B6279"/>
    <w:rsid w:val="000B7B0E"/>
    <w:rsid w:val="000C0EEB"/>
    <w:rsid w:val="000C469A"/>
    <w:rsid w:val="000C60E2"/>
    <w:rsid w:val="000C782E"/>
    <w:rsid w:val="000D0309"/>
    <w:rsid w:val="000D267F"/>
    <w:rsid w:val="000D359E"/>
    <w:rsid w:val="000D56A7"/>
    <w:rsid w:val="000D6DAC"/>
    <w:rsid w:val="000E1282"/>
    <w:rsid w:val="000E1467"/>
    <w:rsid w:val="000E1CAA"/>
    <w:rsid w:val="000E2C83"/>
    <w:rsid w:val="000E34B8"/>
    <w:rsid w:val="000E4B18"/>
    <w:rsid w:val="000E4EC2"/>
    <w:rsid w:val="000E50BF"/>
    <w:rsid w:val="000E6CD9"/>
    <w:rsid w:val="000E757C"/>
    <w:rsid w:val="000E78E3"/>
    <w:rsid w:val="000F06CB"/>
    <w:rsid w:val="000F0C1A"/>
    <w:rsid w:val="000F0C4B"/>
    <w:rsid w:val="000F540E"/>
    <w:rsid w:val="000F6EAC"/>
    <w:rsid w:val="0010126F"/>
    <w:rsid w:val="00102119"/>
    <w:rsid w:val="00102832"/>
    <w:rsid w:val="00104577"/>
    <w:rsid w:val="00104BBD"/>
    <w:rsid w:val="001105CD"/>
    <w:rsid w:val="001106D2"/>
    <w:rsid w:val="00111F33"/>
    <w:rsid w:val="001138FF"/>
    <w:rsid w:val="00114C64"/>
    <w:rsid w:val="001150A4"/>
    <w:rsid w:val="001156F1"/>
    <w:rsid w:val="00120060"/>
    <w:rsid w:val="001214DB"/>
    <w:rsid w:val="00121B35"/>
    <w:rsid w:val="00124CB0"/>
    <w:rsid w:val="00127CFB"/>
    <w:rsid w:val="00132047"/>
    <w:rsid w:val="00133CDC"/>
    <w:rsid w:val="00134539"/>
    <w:rsid w:val="00140440"/>
    <w:rsid w:val="0014050C"/>
    <w:rsid w:val="00140628"/>
    <w:rsid w:val="00140AC3"/>
    <w:rsid w:val="00140D29"/>
    <w:rsid w:val="001453CD"/>
    <w:rsid w:val="00152E70"/>
    <w:rsid w:val="001540FE"/>
    <w:rsid w:val="00154666"/>
    <w:rsid w:val="0015478B"/>
    <w:rsid w:val="00157373"/>
    <w:rsid w:val="00162816"/>
    <w:rsid w:val="00163CB5"/>
    <w:rsid w:val="00166A3B"/>
    <w:rsid w:val="001678B4"/>
    <w:rsid w:val="0017002C"/>
    <w:rsid w:val="00172759"/>
    <w:rsid w:val="001729BF"/>
    <w:rsid w:val="001738D2"/>
    <w:rsid w:val="0017444E"/>
    <w:rsid w:val="00175659"/>
    <w:rsid w:val="0017567A"/>
    <w:rsid w:val="00184FCC"/>
    <w:rsid w:val="001853A5"/>
    <w:rsid w:val="001863F3"/>
    <w:rsid w:val="00187EE6"/>
    <w:rsid w:val="00187FDB"/>
    <w:rsid w:val="00190F3D"/>
    <w:rsid w:val="0019165D"/>
    <w:rsid w:val="001916D9"/>
    <w:rsid w:val="00194B72"/>
    <w:rsid w:val="00196449"/>
    <w:rsid w:val="0019646A"/>
    <w:rsid w:val="00197671"/>
    <w:rsid w:val="001A149F"/>
    <w:rsid w:val="001A4875"/>
    <w:rsid w:val="001A50F3"/>
    <w:rsid w:val="001A5FB2"/>
    <w:rsid w:val="001B1536"/>
    <w:rsid w:val="001B1A9D"/>
    <w:rsid w:val="001B2C51"/>
    <w:rsid w:val="001B3160"/>
    <w:rsid w:val="001B55AA"/>
    <w:rsid w:val="001B5823"/>
    <w:rsid w:val="001C3441"/>
    <w:rsid w:val="001C3842"/>
    <w:rsid w:val="001C4A2C"/>
    <w:rsid w:val="001C651C"/>
    <w:rsid w:val="001D552A"/>
    <w:rsid w:val="001D6D79"/>
    <w:rsid w:val="001E016D"/>
    <w:rsid w:val="001E16CF"/>
    <w:rsid w:val="001E4E8E"/>
    <w:rsid w:val="001E5D38"/>
    <w:rsid w:val="001E6D57"/>
    <w:rsid w:val="001F5966"/>
    <w:rsid w:val="001F691B"/>
    <w:rsid w:val="001F76BC"/>
    <w:rsid w:val="00200C71"/>
    <w:rsid w:val="00201028"/>
    <w:rsid w:val="00203ECA"/>
    <w:rsid w:val="00205731"/>
    <w:rsid w:val="00205AD2"/>
    <w:rsid w:val="00213763"/>
    <w:rsid w:val="0021377A"/>
    <w:rsid w:val="00213995"/>
    <w:rsid w:val="0021510B"/>
    <w:rsid w:val="00216E2F"/>
    <w:rsid w:val="002206D0"/>
    <w:rsid w:val="002216B9"/>
    <w:rsid w:val="00221B5B"/>
    <w:rsid w:val="00224450"/>
    <w:rsid w:val="002256E2"/>
    <w:rsid w:val="00226AF6"/>
    <w:rsid w:val="00227476"/>
    <w:rsid w:val="00227EB0"/>
    <w:rsid w:val="002351E9"/>
    <w:rsid w:val="00237400"/>
    <w:rsid w:val="00237960"/>
    <w:rsid w:val="00237E75"/>
    <w:rsid w:val="00240D7C"/>
    <w:rsid w:val="0024153A"/>
    <w:rsid w:val="0024229A"/>
    <w:rsid w:val="00246C3F"/>
    <w:rsid w:val="00247669"/>
    <w:rsid w:val="0025297A"/>
    <w:rsid w:val="00255900"/>
    <w:rsid w:val="00256044"/>
    <w:rsid w:val="00257BD4"/>
    <w:rsid w:val="002649B7"/>
    <w:rsid w:val="0026547B"/>
    <w:rsid w:val="002661D2"/>
    <w:rsid w:val="0026664C"/>
    <w:rsid w:val="00267FAD"/>
    <w:rsid w:val="002727DA"/>
    <w:rsid w:val="00275403"/>
    <w:rsid w:val="00276F92"/>
    <w:rsid w:val="0027740F"/>
    <w:rsid w:val="00280C5E"/>
    <w:rsid w:val="002820AF"/>
    <w:rsid w:val="00286F23"/>
    <w:rsid w:val="0029134D"/>
    <w:rsid w:val="00291D6B"/>
    <w:rsid w:val="00293136"/>
    <w:rsid w:val="00293AEF"/>
    <w:rsid w:val="00293DB7"/>
    <w:rsid w:val="0029409F"/>
    <w:rsid w:val="002951E2"/>
    <w:rsid w:val="00295655"/>
    <w:rsid w:val="002964D8"/>
    <w:rsid w:val="0029665F"/>
    <w:rsid w:val="002A1A1E"/>
    <w:rsid w:val="002A1A7F"/>
    <w:rsid w:val="002A1E64"/>
    <w:rsid w:val="002A4556"/>
    <w:rsid w:val="002B0D79"/>
    <w:rsid w:val="002B197E"/>
    <w:rsid w:val="002B241B"/>
    <w:rsid w:val="002B4B09"/>
    <w:rsid w:val="002B5CC6"/>
    <w:rsid w:val="002B707F"/>
    <w:rsid w:val="002C1AE7"/>
    <w:rsid w:val="002C1E40"/>
    <w:rsid w:val="002C2678"/>
    <w:rsid w:val="002C46EF"/>
    <w:rsid w:val="002C6BDF"/>
    <w:rsid w:val="002D6411"/>
    <w:rsid w:val="002D672E"/>
    <w:rsid w:val="002E3042"/>
    <w:rsid w:val="002E569C"/>
    <w:rsid w:val="002E596F"/>
    <w:rsid w:val="002E5E26"/>
    <w:rsid w:val="002E7D77"/>
    <w:rsid w:val="002F051D"/>
    <w:rsid w:val="002F0744"/>
    <w:rsid w:val="002F1EBE"/>
    <w:rsid w:val="002F30C3"/>
    <w:rsid w:val="002F5A55"/>
    <w:rsid w:val="002F701F"/>
    <w:rsid w:val="00302A60"/>
    <w:rsid w:val="00303A1F"/>
    <w:rsid w:val="00306E4C"/>
    <w:rsid w:val="0030770B"/>
    <w:rsid w:val="00312614"/>
    <w:rsid w:val="00312C1B"/>
    <w:rsid w:val="00313C26"/>
    <w:rsid w:val="00313DA6"/>
    <w:rsid w:val="00314789"/>
    <w:rsid w:val="0032495C"/>
    <w:rsid w:val="003256B4"/>
    <w:rsid w:val="00325AF5"/>
    <w:rsid w:val="00326E91"/>
    <w:rsid w:val="003270DF"/>
    <w:rsid w:val="00333339"/>
    <w:rsid w:val="00333CBE"/>
    <w:rsid w:val="00334A7F"/>
    <w:rsid w:val="00335A98"/>
    <w:rsid w:val="00341837"/>
    <w:rsid w:val="00347662"/>
    <w:rsid w:val="00350B06"/>
    <w:rsid w:val="00350DEE"/>
    <w:rsid w:val="00352816"/>
    <w:rsid w:val="00352992"/>
    <w:rsid w:val="003628BA"/>
    <w:rsid w:val="0036528A"/>
    <w:rsid w:val="00370213"/>
    <w:rsid w:val="00372D2C"/>
    <w:rsid w:val="0037439D"/>
    <w:rsid w:val="003778B9"/>
    <w:rsid w:val="00377F2E"/>
    <w:rsid w:val="00380DFF"/>
    <w:rsid w:val="00383B4C"/>
    <w:rsid w:val="0038565B"/>
    <w:rsid w:val="00386974"/>
    <w:rsid w:val="00386CBA"/>
    <w:rsid w:val="003873EA"/>
    <w:rsid w:val="003912BA"/>
    <w:rsid w:val="00391FF6"/>
    <w:rsid w:val="00392908"/>
    <w:rsid w:val="00392941"/>
    <w:rsid w:val="00395391"/>
    <w:rsid w:val="00396DA4"/>
    <w:rsid w:val="00396EE0"/>
    <w:rsid w:val="003973A2"/>
    <w:rsid w:val="003A2595"/>
    <w:rsid w:val="003A35F6"/>
    <w:rsid w:val="003A6B52"/>
    <w:rsid w:val="003A75A4"/>
    <w:rsid w:val="003B03CE"/>
    <w:rsid w:val="003B0AF2"/>
    <w:rsid w:val="003B0C67"/>
    <w:rsid w:val="003B1E50"/>
    <w:rsid w:val="003B2C8B"/>
    <w:rsid w:val="003B408C"/>
    <w:rsid w:val="003B43F2"/>
    <w:rsid w:val="003B5399"/>
    <w:rsid w:val="003B5E5E"/>
    <w:rsid w:val="003B626C"/>
    <w:rsid w:val="003C07CB"/>
    <w:rsid w:val="003C0846"/>
    <w:rsid w:val="003C0AB7"/>
    <w:rsid w:val="003C1EE6"/>
    <w:rsid w:val="003C3A68"/>
    <w:rsid w:val="003C484E"/>
    <w:rsid w:val="003C590F"/>
    <w:rsid w:val="003C5EC8"/>
    <w:rsid w:val="003C64CC"/>
    <w:rsid w:val="003C692B"/>
    <w:rsid w:val="003C7663"/>
    <w:rsid w:val="003D4219"/>
    <w:rsid w:val="003D546F"/>
    <w:rsid w:val="003D54DA"/>
    <w:rsid w:val="003D70D5"/>
    <w:rsid w:val="003E1DBA"/>
    <w:rsid w:val="003E4CE1"/>
    <w:rsid w:val="003E4F25"/>
    <w:rsid w:val="003E6FAA"/>
    <w:rsid w:val="003F02D4"/>
    <w:rsid w:val="003F166D"/>
    <w:rsid w:val="003F270D"/>
    <w:rsid w:val="003F2D26"/>
    <w:rsid w:val="003F5746"/>
    <w:rsid w:val="003F59C9"/>
    <w:rsid w:val="00400BDB"/>
    <w:rsid w:val="00401D6F"/>
    <w:rsid w:val="00404383"/>
    <w:rsid w:val="004046B3"/>
    <w:rsid w:val="00404EE5"/>
    <w:rsid w:val="004054AF"/>
    <w:rsid w:val="004054ED"/>
    <w:rsid w:val="00410903"/>
    <w:rsid w:val="0041116A"/>
    <w:rsid w:val="00413DB0"/>
    <w:rsid w:val="00414348"/>
    <w:rsid w:val="00414577"/>
    <w:rsid w:val="00415269"/>
    <w:rsid w:val="0042087B"/>
    <w:rsid w:val="004218E5"/>
    <w:rsid w:val="00422C25"/>
    <w:rsid w:val="00425779"/>
    <w:rsid w:val="00433B33"/>
    <w:rsid w:val="004364E5"/>
    <w:rsid w:val="00437422"/>
    <w:rsid w:val="00440EC0"/>
    <w:rsid w:val="00441DC3"/>
    <w:rsid w:val="0044324C"/>
    <w:rsid w:val="00444868"/>
    <w:rsid w:val="00446946"/>
    <w:rsid w:val="00447145"/>
    <w:rsid w:val="004471A6"/>
    <w:rsid w:val="00451394"/>
    <w:rsid w:val="00451A77"/>
    <w:rsid w:val="00452DD7"/>
    <w:rsid w:val="00453088"/>
    <w:rsid w:val="004540DA"/>
    <w:rsid w:val="00454722"/>
    <w:rsid w:val="00456C75"/>
    <w:rsid w:val="00463A75"/>
    <w:rsid w:val="00464B30"/>
    <w:rsid w:val="00465816"/>
    <w:rsid w:val="0046613A"/>
    <w:rsid w:val="0047006E"/>
    <w:rsid w:val="004709FA"/>
    <w:rsid w:val="004739CF"/>
    <w:rsid w:val="00473BC6"/>
    <w:rsid w:val="00474528"/>
    <w:rsid w:val="004764B6"/>
    <w:rsid w:val="00476FB9"/>
    <w:rsid w:val="0048082E"/>
    <w:rsid w:val="00480D65"/>
    <w:rsid w:val="00483281"/>
    <w:rsid w:val="004835C5"/>
    <w:rsid w:val="00483E70"/>
    <w:rsid w:val="00483FD7"/>
    <w:rsid w:val="00486DFB"/>
    <w:rsid w:val="00490B8B"/>
    <w:rsid w:val="004910C6"/>
    <w:rsid w:val="00491835"/>
    <w:rsid w:val="00492021"/>
    <w:rsid w:val="00493294"/>
    <w:rsid w:val="0049431A"/>
    <w:rsid w:val="00494559"/>
    <w:rsid w:val="004969C7"/>
    <w:rsid w:val="00497DCE"/>
    <w:rsid w:val="004A012A"/>
    <w:rsid w:val="004A02C2"/>
    <w:rsid w:val="004A0F73"/>
    <w:rsid w:val="004A3122"/>
    <w:rsid w:val="004A34B3"/>
    <w:rsid w:val="004A610E"/>
    <w:rsid w:val="004B32DE"/>
    <w:rsid w:val="004B49EE"/>
    <w:rsid w:val="004B7694"/>
    <w:rsid w:val="004C0475"/>
    <w:rsid w:val="004C0DD9"/>
    <w:rsid w:val="004C4D5D"/>
    <w:rsid w:val="004C6F61"/>
    <w:rsid w:val="004C7863"/>
    <w:rsid w:val="004D04F8"/>
    <w:rsid w:val="004D16B2"/>
    <w:rsid w:val="004D17BB"/>
    <w:rsid w:val="004D218D"/>
    <w:rsid w:val="004D333B"/>
    <w:rsid w:val="004D66DF"/>
    <w:rsid w:val="004D78BB"/>
    <w:rsid w:val="004E1BA0"/>
    <w:rsid w:val="004E3000"/>
    <w:rsid w:val="004E3A2B"/>
    <w:rsid w:val="004E46B3"/>
    <w:rsid w:val="004F06FA"/>
    <w:rsid w:val="004F1DD5"/>
    <w:rsid w:val="004F46DA"/>
    <w:rsid w:val="004F4F0D"/>
    <w:rsid w:val="004F70C9"/>
    <w:rsid w:val="00501A21"/>
    <w:rsid w:val="00510102"/>
    <w:rsid w:val="0051083D"/>
    <w:rsid w:val="0051248D"/>
    <w:rsid w:val="0051303D"/>
    <w:rsid w:val="00513A76"/>
    <w:rsid w:val="0051462C"/>
    <w:rsid w:val="005219D4"/>
    <w:rsid w:val="005227F6"/>
    <w:rsid w:val="00523CCD"/>
    <w:rsid w:val="00524AC5"/>
    <w:rsid w:val="005329E3"/>
    <w:rsid w:val="00535D6E"/>
    <w:rsid w:val="00536D98"/>
    <w:rsid w:val="00540CA2"/>
    <w:rsid w:val="00541E41"/>
    <w:rsid w:val="00541EC0"/>
    <w:rsid w:val="00547C3A"/>
    <w:rsid w:val="00550B97"/>
    <w:rsid w:val="00551F32"/>
    <w:rsid w:val="00553068"/>
    <w:rsid w:val="0055334D"/>
    <w:rsid w:val="00555D02"/>
    <w:rsid w:val="005568CA"/>
    <w:rsid w:val="00556C04"/>
    <w:rsid w:val="00557AD4"/>
    <w:rsid w:val="00557B3C"/>
    <w:rsid w:val="00560EE8"/>
    <w:rsid w:val="0056274A"/>
    <w:rsid w:val="00562AEB"/>
    <w:rsid w:val="00564540"/>
    <w:rsid w:val="00565129"/>
    <w:rsid w:val="005659AA"/>
    <w:rsid w:val="00566A75"/>
    <w:rsid w:val="00570675"/>
    <w:rsid w:val="00570F31"/>
    <w:rsid w:val="0057129F"/>
    <w:rsid w:val="00571A38"/>
    <w:rsid w:val="00572C31"/>
    <w:rsid w:val="00572DD0"/>
    <w:rsid w:val="00573A00"/>
    <w:rsid w:val="005747A2"/>
    <w:rsid w:val="00576751"/>
    <w:rsid w:val="005806E8"/>
    <w:rsid w:val="00581038"/>
    <w:rsid w:val="00585166"/>
    <w:rsid w:val="00585305"/>
    <w:rsid w:val="00585BE6"/>
    <w:rsid w:val="00587E1E"/>
    <w:rsid w:val="00590CD5"/>
    <w:rsid w:val="00590F37"/>
    <w:rsid w:val="00594E7B"/>
    <w:rsid w:val="00595390"/>
    <w:rsid w:val="005A001B"/>
    <w:rsid w:val="005A0567"/>
    <w:rsid w:val="005B5BA8"/>
    <w:rsid w:val="005B76FF"/>
    <w:rsid w:val="005C22BE"/>
    <w:rsid w:val="005C3CFC"/>
    <w:rsid w:val="005C3D21"/>
    <w:rsid w:val="005C471F"/>
    <w:rsid w:val="005D141C"/>
    <w:rsid w:val="005D217B"/>
    <w:rsid w:val="005D2D3C"/>
    <w:rsid w:val="005D4F62"/>
    <w:rsid w:val="005D593F"/>
    <w:rsid w:val="005E0242"/>
    <w:rsid w:val="005E090F"/>
    <w:rsid w:val="005E40BD"/>
    <w:rsid w:val="005E5D49"/>
    <w:rsid w:val="005E61CC"/>
    <w:rsid w:val="005E764D"/>
    <w:rsid w:val="005F17DB"/>
    <w:rsid w:val="005F2736"/>
    <w:rsid w:val="005F3D6E"/>
    <w:rsid w:val="005F5846"/>
    <w:rsid w:val="005F606A"/>
    <w:rsid w:val="005F608B"/>
    <w:rsid w:val="005F653F"/>
    <w:rsid w:val="005F787B"/>
    <w:rsid w:val="0060226E"/>
    <w:rsid w:val="006030C0"/>
    <w:rsid w:val="006031DE"/>
    <w:rsid w:val="00604B33"/>
    <w:rsid w:val="00605B91"/>
    <w:rsid w:val="00606098"/>
    <w:rsid w:val="0060645C"/>
    <w:rsid w:val="00607676"/>
    <w:rsid w:val="00610098"/>
    <w:rsid w:val="0061086B"/>
    <w:rsid w:val="00612585"/>
    <w:rsid w:val="0061304E"/>
    <w:rsid w:val="00614D42"/>
    <w:rsid w:val="00615D23"/>
    <w:rsid w:val="00620118"/>
    <w:rsid w:val="00624103"/>
    <w:rsid w:val="006242CC"/>
    <w:rsid w:val="006246A6"/>
    <w:rsid w:val="00626F30"/>
    <w:rsid w:val="00627493"/>
    <w:rsid w:val="006319AE"/>
    <w:rsid w:val="0063251E"/>
    <w:rsid w:val="00632B2D"/>
    <w:rsid w:val="006341BD"/>
    <w:rsid w:val="00634E73"/>
    <w:rsid w:val="00642052"/>
    <w:rsid w:val="0064284A"/>
    <w:rsid w:val="00642B31"/>
    <w:rsid w:val="00642EC4"/>
    <w:rsid w:val="006464ED"/>
    <w:rsid w:val="0065189C"/>
    <w:rsid w:val="0066121B"/>
    <w:rsid w:val="00662089"/>
    <w:rsid w:val="00662FA0"/>
    <w:rsid w:val="00663101"/>
    <w:rsid w:val="006635BE"/>
    <w:rsid w:val="00663DEA"/>
    <w:rsid w:val="00663F78"/>
    <w:rsid w:val="006668E4"/>
    <w:rsid w:val="00667287"/>
    <w:rsid w:val="00667758"/>
    <w:rsid w:val="00667B21"/>
    <w:rsid w:val="00670440"/>
    <w:rsid w:val="0067044B"/>
    <w:rsid w:val="006752DF"/>
    <w:rsid w:val="00676E81"/>
    <w:rsid w:val="00680006"/>
    <w:rsid w:val="00680D2F"/>
    <w:rsid w:val="0068128C"/>
    <w:rsid w:val="00682EDE"/>
    <w:rsid w:val="0068333C"/>
    <w:rsid w:val="00683936"/>
    <w:rsid w:val="00686C21"/>
    <w:rsid w:val="00687585"/>
    <w:rsid w:val="006909E2"/>
    <w:rsid w:val="00691496"/>
    <w:rsid w:val="00691EB3"/>
    <w:rsid w:val="00691EF7"/>
    <w:rsid w:val="006925A3"/>
    <w:rsid w:val="00695CEB"/>
    <w:rsid w:val="00697DAD"/>
    <w:rsid w:val="006A0B92"/>
    <w:rsid w:val="006A1516"/>
    <w:rsid w:val="006A41B2"/>
    <w:rsid w:val="006A4539"/>
    <w:rsid w:val="006A69F8"/>
    <w:rsid w:val="006A6B15"/>
    <w:rsid w:val="006A7694"/>
    <w:rsid w:val="006B0445"/>
    <w:rsid w:val="006B1F74"/>
    <w:rsid w:val="006B3DC7"/>
    <w:rsid w:val="006B3E0A"/>
    <w:rsid w:val="006B57EC"/>
    <w:rsid w:val="006B6162"/>
    <w:rsid w:val="006B61B2"/>
    <w:rsid w:val="006B6594"/>
    <w:rsid w:val="006B6EC7"/>
    <w:rsid w:val="006B742B"/>
    <w:rsid w:val="006B7F13"/>
    <w:rsid w:val="006C4140"/>
    <w:rsid w:val="006C4CEC"/>
    <w:rsid w:val="006C56B1"/>
    <w:rsid w:val="006C5895"/>
    <w:rsid w:val="006C7149"/>
    <w:rsid w:val="006C7424"/>
    <w:rsid w:val="006D2D4B"/>
    <w:rsid w:val="006D4599"/>
    <w:rsid w:val="006D7A0B"/>
    <w:rsid w:val="006E0941"/>
    <w:rsid w:val="006E0FEC"/>
    <w:rsid w:val="006E1E6C"/>
    <w:rsid w:val="006E6F98"/>
    <w:rsid w:val="006E7D79"/>
    <w:rsid w:val="006F0B9C"/>
    <w:rsid w:val="006F1003"/>
    <w:rsid w:val="006F173A"/>
    <w:rsid w:val="006F1B91"/>
    <w:rsid w:val="006F3041"/>
    <w:rsid w:val="006F372F"/>
    <w:rsid w:val="006F53F2"/>
    <w:rsid w:val="006F5419"/>
    <w:rsid w:val="006F5493"/>
    <w:rsid w:val="006F568D"/>
    <w:rsid w:val="006F6627"/>
    <w:rsid w:val="006F6819"/>
    <w:rsid w:val="006F697A"/>
    <w:rsid w:val="006F7D34"/>
    <w:rsid w:val="00700D83"/>
    <w:rsid w:val="0070374F"/>
    <w:rsid w:val="00704BA5"/>
    <w:rsid w:val="00705A18"/>
    <w:rsid w:val="007107E9"/>
    <w:rsid w:val="00711187"/>
    <w:rsid w:val="00711299"/>
    <w:rsid w:val="007136C1"/>
    <w:rsid w:val="00715DB8"/>
    <w:rsid w:val="007163D7"/>
    <w:rsid w:val="0071693A"/>
    <w:rsid w:val="00720B4E"/>
    <w:rsid w:val="00723B99"/>
    <w:rsid w:val="00727437"/>
    <w:rsid w:val="00731221"/>
    <w:rsid w:val="0073311A"/>
    <w:rsid w:val="00734726"/>
    <w:rsid w:val="007365FA"/>
    <w:rsid w:val="00740865"/>
    <w:rsid w:val="00740A9D"/>
    <w:rsid w:val="00740D3D"/>
    <w:rsid w:val="007418E1"/>
    <w:rsid w:val="00741EB6"/>
    <w:rsid w:val="0074368B"/>
    <w:rsid w:val="00743887"/>
    <w:rsid w:val="00745B32"/>
    <w:rsid w:val="00745BC1"/>
    <w:rsid w:val="00747F19"/>
    <w:rsid w:val="007501FA"/>
    <w:rsid w:val="0075039E"/>
    <w:rsid w:val="0075207F"/>
    <w:rsid w:val="0075265D"/>
    <w:rsid w:val="0075397B"/>
    <w:rsid w:val="007543FD"/>
    <w:rsid w:val="0075583C"/>
    <w:rsid w:val="0075681E"/>
    <w:rsid w:val="00756C22"/>
    <w:rsid w:val="007573BC"/>
    <w:rsid w:val="00757878"/>
    <w:rsid w:val="007601BD"/>
    <w:rsid w:val="007602F6"/>
    <w:rsid w:val="007615DD"/>
    <w:rsid w:val="00762620"/>
    <w:rsid w:val="0076676A"/>
    <w:rsid w:val="007673A4"/>
    <w:rsid w:val="00770C66"/>
    <w:rsid w:val="0077183E"/>
    <w:rsid w:val="00772524"/>
    <w:rsid w:val="0077259E"/>
    <w:rsid w:val="00774AF5"/>
    <w:rsid w:val="007757A3"/>
    <w:rsid w:val="00776D18"/>
    <w:rsid w:val="00777827"/>
    <w:rsid w:val="007778C8"/>
    <w:rsid w:val="007802B6"/>
    <w:rsid w:val="00781349"/>
    <w:rsid w:val="0078181E"/>
    <w:rsid w:val="00781DB0"/>
    <w:rsid w:val="0078449C"/>
    <w:rsid w:val="007858E6"/>
    <w:rsid w:val="00790E78"/>
    <w:rsid w:val="007913E5"/>
    <w:rsid w:val="007924D0"/>
    <w:rsid w:val="00792B94"/>
    <w:rsid w:val="00795DA2"/>
    <w:rsid w:val="007A185E"/>
    <w:rsid w:val="007A35CE"/>
    <w:rsid w:val="007A4FB5"/>
    <w:rsid w:val="007A7E27"/>
    <w:rsid w:val="007A7FD8"/>
    <w:rsid w:val="007B1536"/>
    <w:rsid w:val="007B1809"/>
    <w:rsid w:val="007B3EB9"/>
    <w:rsid w:val="007B4DE3"/>
    <w:rsid w:val="007B686E"/>
    <w:rsid w:val="007C0137"/>
    <w:rsid w:val="007C09D1"/>
    <w:rsid w:val="007C2D6A"/>
    <w:rsid w:val="007C3527"/>
    <w:rsid w:val="007C3EE3"/>
    <w:rsid w:val="007C4041"/>
    <w:rsid w:val="007C43D2"/>
    <w:rsid w:val="007C643A"/>
    <w:rsid w:val="007D09BA"/>
    <w:rsid w:val="007D0FD6"/>
    <w:rsid w:val="007D25C4"/>
    <w:rsid w:val="007D3843"/>
    <w:rsid w:val="007D486A"/>
    <w:rsid w:val="007D51BB"/>
    <w:rsid w:val="007D783E"/>
    <w:rsid w:val="007E277F"/>
    <w:rsid w:val="007E4723"/>
    <w:rsid w:val="007E4D15"/>
    <w:rsid w:val="007E6385"/>
    <w:rsid w:val="007E6729"/>
    <w:rsid w:val="007F0999"/>
    <w:rsid w:val="007F1E71"/>
    <w:rsid w:val="007F2D32"/>
    <w:rsid w:val="007F52D8"/>
    <w:rsid w:val="008004E3"/>
    <w:rsid w:val="00800E93"/>
    <w:rsid w:val="0080261F"/>
    <w:rsid w:val="00803461"/>
    <w:rsid w:val="00804047"/>
    <w:rsid w:val="008046FE"/>
    <w:rsid w:val="00804F8D"/>
    <w:rsid w:val="00805EFF"/>
    <w:rsid w:val="00807E3E"/>
    <w:rsid w:val="00810543"/>
    <w:rsid w:val="00811EF1"/>
    <w:rsid w:val="00813F72"/>
    <w:rsid w:val="00817817"/>
    <w:rsid w:val="0081791B"/>
    <w:rsid w:val="0082130B"/>
    <w:rsid w:val="00822480"/>
    <w:rsid w:val="008235F1"/>
    <w:rsid w:val="00824181"/>
    <w:rsid w:val="00824A83"/>
    <w:rsid w:val="00825CB9"/>
    <w:rsid w:val="0082604D"/>
    <w:rsid w:val="00827C9E"/>
    <w:rsid w:val="00832F3F"/>
    <w:rsid w:val="00833D69"/>
    <w:rsid w:val="008355B5"/>
    <w:rsid w:val="00837D07"/>
    <w:rsid w:val="008403DE"/>
    <w:rsid w:val="008414A3"/>
    <w:rsid w:val="00841630"/>
    <w:rsid w:val="00842E22"/>
    <w:rsid w:val="00843F7A"/>
    <w:rsid w:val="00845985"/>
    <w:rsid w:val="00846660"/>
    <w:rsid w:val="008518DF"/>
    <w:rsid w:val="008526F4"/>
    <w:rsid w:val="0085522C"/>
    <w:rsid w:val="00855674"/>
    <w:rsid w:val="00855886"/>
    <w:rsid w:val="0086385C"/>
    <w:rsid w:val="00863C7B"/>
    <w:rsid w:val="00865A9A"/>
    <w:rsid w:val="00870736"/>
    <w:rsid w:val="00871BBD"/>
    <w:rsid w:val="008725E4"/>
    <w:rsid w:val="0087449D"/>
    <w:rsid w:val="0087598D"/>
    <w:rsid w:val="00881337"/>
    <w:rsid w:val="00882287"/>
    <w:rsid w:val="008838A7"/>
    <w:rsid w:val="00885EF7"/>
    <w:rsid w:val="00893A49"/>
    <w:rsid w:val="008952A0"/>
    <w:rsid w:val="00895F93"/>
    <w:rsid w:val="0089652F"/>
    <w:rsid w:val="008A1963"/>
    <w:rsid w:val="008A2714"/>
    <w:rsid w:val="008A2E39"/>
    <w:rsid w:val="008A339E"/>
    <w:rsid w:val="008A3567"/>
    <w:rsid w:val="008A544C"/>
    <w:rsid w:val="008A5B04"/>
    <w:rsid w:val="008A78D5"/>
    <w:rsid w:val="008A7C07"/>
    <w:rsid w:val="008B0BD1"/>
    <w:rsid w:val="008B2DD9"/>
    <w:rsid w:val="008B3D12"/>
    <w:rsid w:val="008B5598"/>
    <w:rsid w:val="008B7281"/>
    <w:rsid w:val="008C0220"/>
    <w:rsid w:val="008C17AF"/>
    <w:rsid w:val="008C45D4"/>
    <w:rsid w:val="008C575A"/>
    <w:rsid w:val="008C79F8"/>
    <w:rsid w:val="008C7F42"/>
    <w:rsid w:val="008D003C"/>
    <w:rsid w:val="008D0DEB"/>
    <w:rsid w:val="008D1991"/>
    <w:rsid w:val="008D1A61"/>
    <w:rsid w:val="008D535B"/>
    <w:rsid w:val="008D5939"/>
    <w:rsid w:val="008D64B4"/>
    <w:rsid w:val="008E3A52"/>
    <w:rsid w:val="008E762C"/>
    <w:rsid w:val="008F01D0"/>
    <w:rsid w:val="008F396A"/>
    <w:rsid w:val="008F3A3E"/>
    <w:rsid w:val="008F5AE9"/>
    <w:rsid w:val="008F5C61"/>
    <w:rsid w:val="00902C95"/>
    <w:rsid w:val="00903DE7"/>
    <w:rsid w:val="00906169"/>
    <w:rsid w:val="00906249"/>
    <w:rsid w:val="0091220C"/>
    <w:rsid w:val="009123D2"/>
    <w:rsid w:val="00912585"/>
    <w:rsid w:val="00916620"/>
    <w:rsid w:val="009207B9"/>
    <w:rsid w:val="0092496F"/>
    <w:rsid w:val="00924EB7"/>
    <w:rsid w:val="0092506F"/>
    <w:rsid w:val="00926337"/>
    <w:rsid w:val="0092639F"/>
    <w:rsid w:val="009301B0"/>
    <w:rsid w:val="00930BB9"/>
    <w:rsid w:val="009318B6"/>
    <w:rsid w:val="00932184"/>
    <w:rsid w:val="009328A0"/>
    <w:rsid w:val="00932BAE"/>
    <w:rsid w:val="0093631B"/>
    <w:rsid w:val="0093798B"/>
    <w:rsid w:val="009400F8"/>
    <w:rsid w:val="00940C79"/>
    <w:rsid w:val="0094266B"/>
    <w:rsid w:val="00942B4D"/>
    <w:rsid w:val="00943571"/>
    <w:rsid w:val="009446B2"/>
    <w:rsid w:val="00945578"/>
    <w:rsid w:val="00945663"/>
    <w:rsid w:val="0094583A"/>
    <w:rsid w:val="0094588E"/>
    <w:rsid w:val="009459AB"/>
    <w:rsid w:val="00952EAE"/>
    <w:rsid w:val="00953050"/>
    <w:rsid w:val="0095446F"/>
    <w:rsid w:val="0095534C"/>
    <w:rsid w:val="00956B9E"/>
    <w:rsid w:val="00960145"/>
    <w:rsid w:val="009612E3"/>
    <w:rsid w:val="009615ED"/>
    <w:rsid w:val="0096352D"/>
    <w:rsid w:val="00967BD3"/>
    <w:rsid w:val="00972A46"/>
    <w:rsid w:val="009744D9"/>
    <w:rsid w:val="009769F5"/>
    <w:rsid w:val="00985D87"/>
    <w:rsid w:val="00987928"/>
    <w:rsid w:val="00991D47"/>
    <w:rsid w:val="00992B9E"/>
    <w:rsid w:val="009A0AF5"/>
    <w:rsid w:val="009A1720"/>
    <w:rsid w:val="009A4081"/>
    <w:rsid w:val="009A634E"/>
    <w:rsid w:val="009A75CE"/>
    <w:rsid w:val="009B0BDE"/>
    <w:rsid w:val="009B32F3"/>
    <w:rsid w:val="009B3713"/>
    <w:rsid w:val="009B4058"/>
    <w:rsid w:val="009B478C"/>
    <w:rsid w:val="009B4A86"/>
    <w:rsid w:val="009B7A08"/>
    <w:rsid w:val="009C019E"/>
    <w:rsid w:val="009C0499"/>
    <w:rsid w:val="009C2800"/>
    <w:rsid w:val="009C30A3"/>
    <w:rsid w:val="009C4967"/>
    <w:rsid w:val="009C69A8"/>
    <w:rsid w:val="009C6DC3"/>
    <w:rsid w:val="009C6E06"/>
    <w:rsid w:val="009C6FFA"/>
    <w:rsid w:val="009C7E22"/>
    <w:rsid w:val="009C7F92"/>
    <w:rsid w:val="009D067A"/>
    <w:rsid w:val="009D1BF4"/>
    <w:rsid w:val="009D2258"/>
    <w:rsid w:val="009D4F01"/>
    <w:rsid w:val="009D55FA"/>
    <w:rsid w:val="009D5D0F"/>
    <w:rsid w:val="009D66FE"/>
    <w:rsid w:val="009D7047"/>
    <w:rsid w:val="009E06FA"/>
    <w:rsid w:val="009E286E"/>
    <w:rsid w:val="009E3CFC"/>
    <w:rsid w:val="009E4431"/>
    <w:rsid w:val="009E50F8"/>
    <w:rsid w:val="009E56A0"/>
    <w:rsid w:val="009F1318"/>
    <w:rsid w:val="009F2426"/>
    <w:rsid w:val="009F332C"/>
    <w:rsid w:val="009F338B"/>
    <w:rsid w:val="009F3E91"/>
    <w:rsid w:val="009F4801"/>
    <w:rsid w:val="00A00049"/>
    <w:rsid w:val="00A01899"/>
    <w:rsid w:val="00A0583D"/>
    <w:rsid w:val="00A060A9"/>
    <w:rsid w:val="00A060FC"/>
    <w:rsid w:val="00A06168"/>
    <w:rsid w:val="00A07266"/>
    <w:rsid w:val="00A116E8"/>
    <w:rsid w:val="00A12833"/>
    <w:rsid w:val="00A12AF9"/>
    <w:rsid w:val="00A172F9"/>
    <w:rsid w:val="00A17BED"/>
    <w:rsid w:val="00A206AC"/>
    <w:rsid w:val="00A209CD"/>
    <w:rsid w:val="00A22976"/>
    <w:rsid w:val="00A25BBD"/>
    <w:rsid w:val="00A307D1"/>
    <w:rsid w:val="00A308C6"/>
    <w:rsid w:val="00A30BF8"/>
    <w:rsid w:val="00A312EF"/>
    <w:rsid w:val="00A31815"/>
    <w:rsid w:val="00A31A2B"/>
    <w:rsid w:val="00A32753"/>
    <w:rsid w:val="00A33D66"/>
    <w:rsid w:val="00A3702C"/>
    <w:rsid w:val="00A41A56"/>
    <w:rsid w:val="00A437F3"/>
    <w:rsid w:val="00A44AE2"/>
    <w:rsid w:val="00A46059"/>
    <w:rsid w:val="00A461EF"/>
    <w:rsid w:val="00A46276"/>
    <w:rsid w:val="00A46918"/>
    <w:rsid w:val="00A46A83"/>
    <w:rsid w:val="00A46B4D"/>
    <w:rsid w:val="00A47CB1"/>
    <w:rsid w:val="00A500E5"/>
    <w:rsid w:val="00A50E9C"/>
    <w:rsid w:val="00A51B48"/>
    <w:rsid w:val="00A557C2"/>
    <w:rsid w:val="00A5625D"/>
    <w:rsid w:val="00A56628"/>
    <w:rsid w:val="00A56811"/>
    <w:rsid w:val="00A57158"/>
    <w:rsid w:val="00A612DB"/>
    <w:rsid w:val="00A63B6F"/>
    <w:rsid w:val="00A6450D"/>
    <w:rsid w:val="00A66E55"/>
    <w:rsid w:val="00A67C56"/>
    <w:rsid w:val="00A705F6"/>
    <w:rsid w:val="00A71A97"/>
    <w:rsid w:val="00A71C7B"/>
    <w:rsid w:val="00A737BE"/>
    <w:rsid w:val="00A74334"/>
    <w:rsid w:val="00A75101"/>
    <w:rsid w:val="00A76656"/>
    <w:rsid w:val="00A77101"/>
    <w:rsid w:val="00A84984"/>
    <w:rsid w:val="00A85040"/>
    <w:rsid w:val="00A85C7A"/>
    <w:rsid w:val="00A90777"/>
    <w:rsid w:val="00A9085F"/>
    <w:rsid w:val="00A922F4"/>
    <w:rsid w:val="00A935F2"/>
    <w:rsid w:val="00A94885"/>
    <w:rsid w:val="00AA1512"/>
    <w:rsid w:val="00AA157B"/>
    <w:rsid w:val="00AA3F62"/>
    <w:rsid w:val="00AA428D"/>
    <w:rsid w:val="00AA53C3"/>
    <w:rsid w:val="00AA737E"/>
    <w:rsid w:val="00AB1BC6"/>
    <w:rsid w:val="00AB335E"/>
    <w:rsid w:val="00AB40A7"/>
    <w:rsid w:val="00AB5976"/>
    <w:rsid w:val="00AB7255"/>
    <w:rsid w:val="00AB7A23"/>
    <w:rsid w:val="00AC00FB"/>
    <w:rsid w:val="00AC0504"/>
    <w:rsid w:val="00AC1ACE"/>
    <w:rsid w:val="00AC275A"/>
    <w:rsid w:val="00AC45AF"/>
    <w:rsid w:val="00AC474C"/>
    <w:rsid w:val="00AC4F28"/>
    <w:rsid w:val="00AC51EE"/>
    <w:rsid w:val="00AC7175"/>
    <w:rsid w:val="00AC7D36"/>
    <w:rsid w:val="00AD1197"/>
    <w:rsid w:val="00AD245F"/>
    <w:rsid w:val="00AD3A3D"/>
    <w:rsid w:val="00AD3D65"/>
    <w:rsid w:val="00AE03EB"/>
    <w:rsid w:val="00AE35B0"/>
    <w:rsid w:val="00AE3788"/>
    <w:rsid w:val="00AE5D68"/>
    <w:rsid w:val="00AE65DA"/>
    <w:rsid w:val="00AE7A21"/>
    <w:rsid w:val="00AF0CC5"/>
    <w:rsid w:val="00AF1E77"/>
    <w:rsid w:val="00B002AA"/>
    <w:rsid w:val="00B00445"/>
    <w:rsid w:val="00B04707"/>
    <w:rsid w:val="00B063BA"/>
    <w:rsid w:val="00B065F6"/>
    <w:rsid w:val="00B07768"/>
    <w:rsid w:val="00B07E58"/>
    <w:rsid w:val="00B138CC"/>
    <w:rsid w:val="00B1399D"/>
    <w:rsid w:val="00B13CE4"/>
    <w:rsid w:val="00B15ABF"/>
    <w:rsid w:val="00B17414"/>
    <w:rsid w:val="00B175B2"/>
    <w:rsid w:val="00B178B7"/>
    <w:rsid w:val="00B21247"/>
    <w:rsid w:val="00B228BC"/>
    <w:rsid w:val="00B22AF7"/>
    <w:rsid w:val="00B23341"/>
    <w:rsid w:val="00B23B0F"/>
    <w:rsid w:val="00B23F8E"/>
    <w:rsid w:val="00B2411B"/>
    <w:rsid w:val="00B252C2"/>
    <w:rsid w:val="00B25C71"/>
    <w:rsid w:val="00B26646"/>
    <w:rsid w:val="00B270AA"/>
    <w:rsid w:val="00B27A2F"/>
    <w:rsid w:val="00B31A24"/>
    <w:rsid w:val="00B3301D"/>
    <w:rsid w:val="00B42F35"/>
    <w:rsid w:val="00B4507C"/>
    <w:rsid w:val="00B47523"/>
    <w:rsid w:val="00B509DB"/>
    <w:rsid w:val="00B5338E"/>
    <w:rsid w:val="00B53D8F"/>
    <w:rsid w:val="00B5729D"/>
    <w:rsid w:val="00B57DFF"/>
    <w:rsid w:val="00B60E62"/>
    <w:rsid w:val="00B644CA"/>
    <w:rsid w:val="00B67C1A"/>
    <w:rsid w:val="00B71EE1"/>
    <w:rsid w:val="00B726E9"/>
    <w:rsid w:val="00B73C24"/>
    <w:rsid w:val="00B74BE4"/>
    <w:rsid w:val="00B75461"/>
    <w:rsid w:val="00B772E5"/>
    <w:rsid w:val="00B77F13"/>
    <w:rsid w:val="00B84067"/>
    <w:rsid w:val="00B84258"/>
    <w:rsid w:val="00B84DA5"/>
    <w:rsid w:val="00B91C71"/>
    <w:rsid w:val="00B93758"/>
    <w:rsid w:val="00B94AC2"/>
    <w:rsid w:val="00BA056E"/>
    <w:rsid w:val="00BA1AA0"/>
    <w:rsid w:val="00BA3992"/>
    <w:rsid w:val="00BA6A9A"/>
    <w:rsid w:val="00BA6C6A"/>
    <w:rsid w:val="00BB0874"/>
    <w:rsid w:val="00BB2382"/>
    <w:rsid w:val="00BC3209"/>
    <w:rsid w:val="00BC4A13"/>
    <w:rsid w:val="00BD3774"/>
    <w:rsid w:val="00BD41BF"/>
    <w:rsid w:val="00BE232E"/>
    <w:rsid w:val="00BE5E44"/>
    <w:rsid w:val="00BE6A18"/>
    <w:rsid w:val="00BE792C"/>
    <w:rsid w:val="00BF37A7"/>
    <w:rsid w:val="00BF47A2"/>
    <w:rsid w:val="00BF5DD2"/>
    <w:rsid w:val="00C048FC"/>
    <w:rsid w:val="00C0494C"/>
    <w:rsid w:val="00C0591C"/>
    <w:rsid w:val="00C0708D"/>
    <w:rsid w:val="00C071CA"/>
    <w:rsid w:val="00C10AFC"/>
    <w:rsid w:val="00C15C94"/>
    <w:rsid w:val="00C166A5"/>
    <w:rsid w:val="00C201B2"/>
    <w:rsid w:val="00C21E81"/>
    <w:rsid w:val="00C23BC0"/>
    <w:rsid w:val="00C25274"/>
    <w:rsid w:val="00C2777F"/>
    <w:rsid w:val="00C3189A"/>
    <w:rsid w:val="00C32231"/>
    <w:rsid w:val="00C40533"/>
    <w:rsid w:val="00C43DAB"/>
    <w:rsid w:val="00C4478C"/>
    <w:rsid w:val="00C44A7C"/>
    <w:rsid w:val="00C45F7A"/>
    <w:rsid w:val="00C4664C"/>
    <w:rsid w:val="00C509A9"/>
    <w:rsid w:val="00C516B6"/>
    <w:rsid w:val="00C51938"/>
    <w:rsid w:val="00C51CBA"/>
    <w:rsid w:val="00C52FDA"/>
    <w:rsid w:val="00C53467"/>
    <w:rsid w:val="00C550EA"/>
    <w:rsid w:val="00C55107"/>
    <w:rsid w:val="00C60D17"/>
    <w:rsid w:val="00C63EDB"/>
    <w:rsid w:val="00C666A3"/>
    <w:rsid w:val="00C7020E"/>
    <w:rsid w:val="00C713ED"/>
    <w:rsid w:val="00C74490"/>
    <w:rsid w:val="00C84525"/>
    <w:rsid w:val="00C8784B"/>
    <w:rsid w:val="00C9150B"/>
    <w:rsid w:val="00C91B49"/>
    <w:rsid w:val="00C92E96"/>
    <w:rsid w:val="00C93D31"/>
    <w:rsid w:val="00C94A2F"/>
    <w:rsid w:val="00C96BBA"/>
    <w:rsid w:val="00C96C95"/>
    <w:rsid w:val="00CA1F4C"/>
    <w:rsid w:val="00CA2FFE"/>
    <w:rsid w:val="00CA39E5"/>
    <w:rsid w:val="00CB24C8"/>
    <w:rsid w:val="00CB3832"/>
    <w:rsid w:val="00CB3980"/>
    <w:rsid w:val="00CB6474"/>
    <w:rsid w:val="00CB79EB"/>
    <w:rsid w:val="00CC2774"/>
    <w:rsid w:val="00CC2A8F"/>
    <w:rsid w:val="00CC507F"/>
    <w:rsid w:val="00CD153C"/>
    <w:rsid w:val="00CD2752"/>
    <w:rsid w:val="00CD2D02"/>
    <w:rsid w:val="00CD3CBF"/>
    <w:rsid w:val="00CD6074"/>
    <w:rsid w:val="00CD6468"/>
    <w:rsid w:val="00CD7DC9"/>
    <w:rsid w:val="00CE13FE"/>
    <w:rsid w:val="00CE1E86"/>
    <w:rsid w:val="00CE3BF5"/>
    <w:rsid w:val="00CE56F4"/>
    <w:rsid w:val="00CF0371"/>
    <w:rsid w:val="00CF08F1"/>
    <w:rsid w:val="00CF55BD"/>
    <w:rsid w:val="00D01DC2"/>
    <w:rsid w:val="00D03191"/>
    <w:rsid w:val="00D04DB7"/>
    <w:rsid w:val="00D0714C"/>
    <w:rsid w:val="00D13A5F"/>
    <w:rsid w:val="00D146A1"/>
    <w:rsid w:val="00D15831"/>
    <w:rsid w:val="00D15EA1"/>
    <w:rsid w:val="00D163EF"/>
    <w:rsid w:val="00D170AD"/>
    <w:rsid w:val="00D24589"/>
    <w:rsid w:val="00D30988"/>
    <w:rsid w:val="00D30EDE"/>
    <w:rsid w:val="00D30F20"/>
    <w:rsid w:val="00D360D4"/>
    <w:rsid w:val="00D417A6"/>
    <w:rsid w:val="00D43E71"/>
    <w:rsid w:val="00D4591C"/>
    <w:rsid w:val="00D475AC"/>
    <w:rsid w:val="00D50AC2"/>
    <w:rsid w:val="00D52AE2"/>
    <w:rsid w:val="00D54AE7"/>
    <w:rsid w:val="00D56CF7"/>
    <w:rsid w:val="00D57D9F"/>
    <w:rsid w:val="00D617A3"/>
    <w:rsid w:val="00D629B6"/>
    <w:rsid w:val="00D63ACE"/>
    <w:rsid w:val="00D63C54"/>
    <w:rsid w:val="00D743F8"/>
    <w:rsid w:val="00D753E8"/>
    <w:rsid w:val="00D756DA"/>
    <w:rsid w:val="00D75F02"/>
    <w:rsid w:val="00D764E5"/>
    <w:rsid w:val="00D80A4E"/>
    <w:rsid w:val="00D85355"/>
    <w:rsid w:val="00D8611D"/>
    <w:rsid w:val="00D86ABA"/>
    <w:rsid w:val="00D90F90"/>
    <w:rsid w:val="00D91163"/>
    <w:rsid w:val="00D94D2C"/>
    <w:rsid w:val="00D95F7E"/>
    <w:rsid w:val="00D95FCD"/>
    <w:rsid w:val="00D962BA"/>
    <w:rsid w:val="00D96573"/>
    <w:rsid w:val="00D9775D"/>
    <w:rsid w:val="00D97BA6"/>
    <w:rsid w:val="00DA148A"/>
    <w:rsid w:val="00DA3278"/>
    <w:rsid w:val="00DA4113"/>
    <w:rsid w:val="00DA4346"/>
    <w:rsid w:val="00DA6406"/>
    <w:rsid w:val="00DA69FC"/>
    <w:rsid w:val="00DA769E"/>
    <w:rsid w:val="00DB18A4"/>
    <w:rsid w:val="00DB2085"/>
    <w:rsid w:val="00DB2125"/>
    <w:rsid w:val="00DB244B"/>
    <w:rsid w:val="00DB3B74"/>
    <w:rsid w:val="00DB3CDF"/>
    <w:rsid w:val="00DB5A54"/>
    <w:rsid w:val="00DB784F"/>
    <w:rsid w:val="00DC4330"/>
    <w:rsid w:val="00DC657E"/>
    <w:rsid w:val="00DC774B"/>
    <w:rsid w:val="00DD026F"/>
    <w:rsid w:val="00DD161A"/>
    <w:rsid w:val="00DD394D"/>
    <w:rsid w:val="00DD42A2"/>
    <w:rsid w:val="00DD52F5"/>
    <w:rsid w:val="00DD56FF"/>
    <w:rsid w:val="00DD687A"/>
    <w:rsid w:val="00DD76AF"/>
    <w:rsid w:val="00DD76E2"/>
    <w:rsid w:val="00DE24D2"/>
    <w:rsid w:val="00DE542F"/>
    <w:rsid w:val="00DE76E9"/>
    <w:rsid w:val="00DF0048"/>
    <w:rsid w:val="00DF3782"/>
    <w:rsid w:val="00DF4F4E"/>
    <w:rsid w:val="00E013DD"/>
    <w:rsid w:val="00E013E0"/>
    <w:rsid w:val="00E01B6E"/>
    <w:rsid w:val="00E02BF6"/>
    <w:rsid w:val="00E04E2F"/>
    <w:rsid w:val="00E05194"/>
    <w:rsid w:val="00E119A1"/>
    <w:rsid w:val="00E11FF2"/>
    <w:rsid w:val="00E14F53"/>
    <w:rsid w:val="00E16A1A"/>
    <w:rsid w:val="00E17F39"/>
    <w:rsid w:val="00E21772"/>
    <w:rsid w:val="00E245E8"/>
    <w:rsid w:val="00E26651"/>
    <w:rsid w:val="00E27902"/>
    <w:rsid w:val="00E27D19"/>
    <w:rsid w:val="00E3192C"/>
    <w:rsid w:val="00E321CE"/>
    <w:rsid w:val="00E3221A"/>
    <w:rsid w:val="00E32DA8"/>
    <w:rsid w:val="00E330CF"/>
    <w:rsid w:val="00E3337D"/>
    <w:rsid w:val="00E34523"/>
    <w:rsid w:val="00E35312"/>
    <w:rsid w:val="00E36B49"/>
    <w:rsid w:val="00E377E7"/>
    <w:rsid w:val="00E41044"/>
    <w:rsid w:val="00E41368"/>
    <w:rsid w:val="00E4188A"/>
    <w:rsid w:val="00E42B57"/>
    <w:rsid w:val="00E44B18"/>
    <w:rsid w:val="00E45FF8"/>
    <w:rsid w:val="00E51FF9"/>
    <w:rsid w:val="00E53E62"/>
    <w:rsid w:val="00E548AB"/>
    <w:rsid w:val="00E57FE0"/>
    <w:rsid w:val="00E60963"/>
    <w:rsid w:val="00E6634E"/>
    <w:rsid w:val="00E67BFA"/>
    <w:rsid w:val="00E70D6E"/>
    <w:rsid w:val="00E720CD"/>
    <w:rsid w:val="00E72672"/>
    <w:rsid w:val="00E75301"/>
    <w:rsid w:val="00E76007"/>
    <w:rsid w:val="00E80EA7"/>
    <w:rsid w:val="00E829E3"/>
    <w:rsid w:val="00E90AB4"/>
    <w:rsid w:val="00E9110D"/>
    <w:rsid w:val="00E956FC"/>
    <w:rsid w:val="00E96A08"/>
    <w:rsid w:val="00EA303B"/>
    <w:rsid w:val="00EA3E32"/>
    <w:rsid w:val="00EA47A7"/>
    <w:rsid w:val="00EA548E"/>
    <w:rsid w:val="00EA6B97"/>
    <w:rsid w:val="00EA774E"/>
    <w:rsid w:val="00EA7BEF"/>
    <w:rsid w:val="00EB0641"/>
    <w:rsid w:val="00EB4301"/>
    <w:rsid w:val="00EB5DE2"/>
    <w:rsid w:val="00EB6436"/>
    <w:rsid w:val="00EC00B9"/>
    <w:rsid w:val="00EC17A7"/>
    <w:rsid w:val="00EC3DE6"/>
    <w:rsid w:val="00ED301D"/>
    <w:rsid w:val="00ED32A5"/>
    <w:rsid w:val="00ED42CF"/>
    <w:rsid w:val="00ED4A10"/>
    <w:rsid w:val="00ED6CA5"/>
    <w:rsid w:val="00ED7766"/>
    <w:rsid w:val="00EE11FA"/>
    <w:rsid w:val="00EE1963"/>
    <w:rsid w:val="00EE2836"/>
    <w:rsid w:val="00EE4647"/>
    <w:rsid w:val="00EE5643"/>
    <w:rsid w:val="00EE57BE"/>
    <w:rsid w:val="00EE71D4"/>
    <w:rsid w:val="00EF2C0C"/>
    <w:rsid w:val="00EF3681"/>
    <w:rsid w:val="00EF3735"/>
    <w:rsid w:val="00EF38C8"/>
    <w:rsid w:val="00EF4ABA"/>
    <w:rsid w:val="00EF6E97"/>
    <w:rsid w:val="00F0140D"/>
    <w:rsid w:val="00F02F00"/>
    <w:rsid w:val="00F05676"/>
    <w:rsid w:val="00F05D92"/>
    <w:rsid w:val="00F07E98"/>
    <w:rsid w:val="00F11F3B"/>
    <w:rsid w:val="00F1293C"/>
    <w:rsid w:val="00F1704A"/>
    <w:rsid w:val="00F20D9B"/>
    <w:rsid w:val="00F25EAF"/>
    <w:rsid w:val="00F26F12"/>
    <w:rsid w:val="00F2735A"/>
    <w:rsid w:val="00F27A25"/>
    <w:rsid w:val="00F318FE"/>
    <w:rsid w:val="00F31EC5"/>
    <w:rsid w:val="00F32A15"/>
    <w:rsid w:val="00F32C07"/>
    <w:rsid w:val="00F34E7D"/>
    <w:rsid w:val="00F36C0D"/>
    <w:rsid w:val="00F4381F"/>
    <w:rsid w:val="00F438B6"/>
    <w:rsid w:val="00F44D65"/>
    <w:rsid w:val="00F46225"/>
    <w:rsid w:val="00F466C2"/>
    <w:rsid w:val="00F466D2"/>
    <w:rsid w:val="00F46E78"/>
    <w:rsid w:val="00F5610E"/>
    <w:rsid w:val="00F62D01"/>
    <w:rsid w:val="00F642C8"/>
    <w:rsid w:val="00F659A6"/>
    <w:rsid w:val="00F66084"/>
    <w:rsid w:val="00F67A12"/>
    <w:rsid w:val="00F701DB"/>
    <w:rsid w:val="00F71C02"/>
    <w:rsid w:val="00F72504"/>
    <w:rsid w:val="00F742A8"/>
    <w:rsid w:val="00F80ED5"/>
    <w:rsid w:val="00F83D97"/>
    <w:rsid w:val="00F84236"/>
    <w:rsid w:val="00F8502B"/>
    <w:rsid w:val="00F85218"/>
    <w:rsid w:val="00F87101"/>
    <w:rsid w:val="00F8726E"/>
    <w:rsid w:val="00F90EC7"/>
    <w:rsid w:val="00F961D9"/>
    <w:rsid w:val="00FA1237"/>
    <w:rsid w:val="00FA2814"/>
    <w:rsid w:val="00FA45AF"/>
    <w:rsid w:val="00FA67F4"/>
    <w:rsid w:val="00FA7E31"/>
    <w:rsid w:val="00FA7E7D"/>
    <w:rsid w:val="00FB3C70"/>
    <w:rsid w:val="00FB458C"/>
    <w:rsid w:val="00FB7EC0"/>
    <w:rsid w:val="00FC54CC"/>
    <w:rsid w:val="00FC6CD4"/>
    <w:rsid w:val="00FC6E17"/>
    <w:rsid w:val="00FC7476"/>
    <w:rsid w:val="00FC7490"/>
    <w:rsid w:val="00FD02A5"/>
    <w:rsid w:val="00FD0EB3"/>
    <w:rsid w:val="00FD3DC0"/>
    <w:rsid w:val="00FD3EA0"/>
    <w:rsid w:val="00FD4A80"/>
    <w:rsid w:val="00FD7996"/>
    <w:rsid w:val="00FD7F7C"/>
    <w:rsid w:val="00FE07DF"/>
    <w:rsid w:val="00FE0A07"/>
    <w:rsid w:val="00FE0D9C"/>
    <w:rsid w:val="00FE1D85"/>
    <w:rsid w:val="00FE2ECE"/>
    <w:rsid w:val="00FE33C6"/>
    <w:rsid w:val="00FE5BC7"/>
    <w:rsid w:val="00FE6F2B"/>
    <w:rsid w:val="00FE7610"/>
    <w:rsid w:val="00FF0623"/>
    <w:rsid w:val="00FF0FD8"/>
    <w:rsid w:val="00FF21FD"/>
    <w:rsid w:val="00FF2CA8"/>
    <w:rsid w:val="00FF41D4"/>
    <w:rsid w:val="00FF4A75"/>
    <w:rsid w:val="00FF4B42"/>
    <w:rsid w:val="00FF5E14"/>
    <w:rsid w:val="091F05AD"/>
    <w:rsid w:val="0AC10E4C"/>
    <w:rsid w:val="0E1A0668"/>
    <w:rsid w:val="1EA970FD"/>
    <w:rsid w:val="2489733F"/>
    <w:rsid w:val="348C029D"/>
    <w:rsid w:val="41556D43"/>
    <w:rsid w:val="46710A94"/>
    <w:rsid w:val="4F335B18"/>
    <w:rsid w:val="5BFC0C17"/>
    <w:rsid w:val="5C8B28A9"/>
    <w:rsid w:val="5FC35BD1"/>
    <w:rsid w:val="74E03596"/>
    <w:rsid w:val="78DA3C05"/>
    <w:rsid w:val="791E1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280260D5"/>
  <w15:docId w15:val="{BFBBD5FF-893F-47E3-8416-8290FB7B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B772E5"/>
    <w:pPr>
      <w:keepNext/>
      <w:keepLines/>
      <w:numPr>
        <w:numId w:val="1"/>
      </w:numPr>
      <w:spacing w:line="360" w:lineRule="auto"/>
      <w:ind w:left="0" w:firstLine="0"/>
      <w:outlineLvl w:val="0"/>
    </w:pPr>
    <w:rPr>
      <w:rFonts w:eastAsia="黑体"/>
      <w:b/>
      <w:bCs/>
      <w:kern w:val="44"/>
      <w:sz w:val="32"/>
      <w:szCs w:val="44"/>
    </w:rPr>
  </w:style>
  <w:style w:type="paragraph" w:styleId="2">
    <w:name w:val="heading 2"/>
    <w:basedOn w:val="a"/>
    <w:next w:val="a"/>
    <w:link w:val="20"/>
    <w:uiPriority w:val="9"/>
    <w:unhideWhenUsed/>
    <w:qFormat/>
    <w:rsid w:val="009C6E06"/>
    <w:pPr>
      <w:keepNext/>
      <w:keepLines/>
      <w:numPr>
        <w:numId w:val="2"/>
      </w:numPr>
      <w:spacing w:line="360" w:lineRule="auto"/>
      <w:ind w:left="0" w:firstLine="0"/>
      <w:outlineLvl w:val="1"/>
    </w:pPr>
    <w:rPr>
      <w:rFonts w:asciiTheme="majorHAnsi" w:eastAsia="黑体" w:hAnsiTheme="majorHAnsi" w:cstheme="majorBidi"/>
      <w:b/>
      <w:bCs/>
      <w:sz w:val="30"/>
      <w:szCs w:val="32"/>
    </w:rPr>
  </w:style>
  <w:style w:type="paragraph" w:styleId="3">
    <w:name w:val="heading 3"/>
    <w:basedOn w:val="a"/>
    <w:next w:val="a"/>
    <w:link w:val="30"/>
    <w:uiPriority w:val="9"/>
    <w:unhideWhenUsed/>
    <w:qFormat/>
    <w:rsid w:val="009C6E06"/>
    <w:pPr>
      <w:keepNext/>
      <w:keepLines/>
      <w:numPr>
        <w:numId w:val="3"/>
      </w:numPr>
      <w:spacing w:line="360" w:lineRule="auto"/>
      <w:ind w:left="0" w:firstLine="0"/>
      <w:outlineLvl w:val="2"/>
    </w:pPr>
    <w:rPr>
      <w:rFonts w:eastAsia="黑体"/>
      <w:b/>
      <w:bCs/>
      <w:sz w:val="28"/>
      <w:szCs w:val="32"/>
    </w:rPr>
  </w:style>
  <w:style w:type="paragraph" w:styleId="4">
    <w:name w:val="heading 4"/>
    <w:basedOn w:val="a"/>
    <w:next w:val="a"/>
    <w:link w:val="40"/>
    <w:uiPriority w:val="9"/>
    <w:unhideWhenUsed/>
    <w:qFormat/>
    <w:rsid w:val="00B04707"/>
    <w:pPr>
      <w:keepNext/>
      <w:keepLines/>
      <w:spacing w:line="360" w:lineRule="auto"/>
      <w:outlineLvl w:val="3"/>
    </w:pPr>
    <w:rPr>
      <w:rFonts w:asciiTheme="majorHAnsi" w:eastAsia="黑体"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qFormat/>
    <w:pPr>
      <w:spacing w:beforeLines="30" w:line="480" w:lineRule="exact"/>
      <w:ind w:right="52"/>
      <w:jc w:val="center"/>
    </w:pPr>
    <w:rPr>
      <w:rFonts w:ascii="仿宋_GB2312" w:eastAsia="仿宋_GB2312" w:hAnsi="Times New Roman" w:cs="Times New Roman"/>
      <w:b/>
      <w:sz w:val="28"/>
      <w:szCs w:val="24"/>
    </w:rPr>
  </w:style>
  <w:style w:type="paragraph" w:styleId="TOC3">
    <w:name w:val="toc 3"/>
    <w:basedOn w:val="a"/>
    <w:next w:val="a"/>
    <w:uiPriority w:val="39"/>
    <w:unhideWhenUsed/>
    <w:qFormat/>
    <w:pPr>
      <w:widowControl/>
      <w:tabs>
        <w:tab w:val="left" w:pos="840"/>
        <w:tab w:val="right" w:leader="dot" w:pos="8296"/>
      </w:tabs>
      <w:spacing w:after="100"/>
      <w:ind w:left="442"/>
      <w:jc w:val="left"/>
    </w:pPr>
    <w:rPr>
      <w:rFonts w:eastAsia="仿宋" w:cs="Times New Roman"/>
      <w:kern w:val="0"/>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jc w:val="left"/>
    </w:pPr>
    <w:rPr>
      <w:rFonts w:eastAsia="仿宋" w:cs="Times New Roman"/>
      <w:b/>
      <w:kern w:val="0"/>
      <w:sz w:val="24"/>
    </w:rPr>
  </w:style>
  <w:style w:type="paragraph" w:styleId="TOC2">
    <w:name w:val="toc 2"/>
    <w:basedOn w:val="a"/>
    <w:next w:val="a"/>
    <w:uiPriority w:val="39"/>
    <w:unhideWhenUsed/>
    <w:qFormat/>
    <w:pPr>
      <w:widowControl/>
      <w:spacing w:after="100"/>
      <w:ind w:left="221"/>
      <w:jc w:val="left"/>
    </w:pPr>
    <w:rPr>
      <w:rFonts w:eastAsia="仿宋" w:cs="Times New Roman"/>
      <w:kern w:val="0"/>
      <w:sz w:val="24"/>
    </w:rPr>
  </w:style>
  <w:style w:type="paragraph" w:styleId="ad">
    <w:name w:val="annotation subject"/>
    <w:basedOn w:val="a3"/>
    <w:next w:val="a3"/>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paragraph" w:styleId="af2">
    <w:name w:val="List Paragraph"/>
    <w:basedOn w:val="a"/>
    <w:uiPriority w:val="34"/>
    <w:qFormat/>
    <w:pPr>
      <w:ind w:firstLineChars="200" w:firstLine="420"/>
    </w:p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6">
    <w:name w:val="正文文本 字符"/>
    <w:basedOn w:val="a0"/>
    <w:link w:val="a5"/>
    <w:qFormat/>
    <w:rPr>
      <w:rFonts w:ascii="仿宋_GB2312" w:eastAsia="仿宋_GB2312" w:hAnsi="Times New Roman" w:cs="Times New Roman"/>
      <w:b/>
      <w:sz w:val="28"/>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批注主题 字符"/>
    <w:basedOn w:val="a4"/>
    <w:link w:val="ad"/>
    <w:uiPriority w:val="99"/>
    <w:semiHidden/>
    <w:qFormat/>
    <w:rPr>
      <w:b/>
      <w:bCs/>
    </w:rPr>
  </w:style>
  <w:style w:type="character" w:customStyle="1" w:styleId="10">
    <w:name w:val="标题 1 字符"/>
    <w:basedOn w:val="a0"/>
    <w:link w:val="1"/>
    <w:uiPriority w:val="9"/>
    <w:qFormat/>
    <w:rsid w:val="00B772E5"/>
    <w:rPr>
      <w:rFonts w:eastAsia="黑体"/>
      <w:b/>
      <w:bCs/>
      <w:kern w:val="44"/>
      <w:sz w:val="32"/>
      <w:szCs w:val="44"/>
    </w:rPr>
  </w:style>
  <w:style w:type="character" w:customStyle="1" w:styleId="20">
    <w:name w:val="标题 2 字符"/>
    <w:basedOn w:val="a0"/>
    <w:link w:val="2"/>
    <w:uiPriority w:val="9"/>
    <w:qFormat/>
    <w:rsid w:val="009C6E06"/>
    <w:rPr>
      <w:rFonts w:asciiTheme="majorHAnsi" w:eastAsia="黑体" w:hAnsiTheme="majorHAnsi" w:cstheme="majorBidi"/>
      <w:b/>
      <w:bCs/>
      <w:kern w:val="2"/>
      <w:sz w:val="30"/>
      <w:szCs w:val="32"/>
    </w:rPr>
  </w:style>
  <w:style w:type="character" w:customStyle="1" w:styleId="30">
    <w:name w:val="标题 3 字符"/>
    <w:basedOn w:val="a0"/>
    <w:link w:val="3"/>
    <w:uiPriority w:val="9"/>
    <w:qFormat/>
    <w:rsid w:val="009C6E06"/>
    <w:rPr>
      <w:rFonts w:eastAsia="黑体"/>
      <w:b/>
      <w:bCs/>
      <w:kern w:val="2"/>
      <w:sz w:val="28"/>
      <w:szCs w:val="32"/>
    </w:rPr>
  </w:style>
  <w:style w:type="paragraph" w:customStyle="1" w:styleId="TOC10">
    <w:name w:val="TOC 标题1"/>
    <w:basedOn w:val="1"/>
    <w:next w:val="a"/>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11">
    <w:name w:val="修订1"/>
    <w:hidden/>
    <w:uiPriority w:val="99"/>
    <w:semiHidden/>
    <w:qFormat/>
    <w:rPr>
      <w:kern w:val="2"/>
      <w:sz w:val="21"/>
      <w:szCs w:val="22"/>
    </w:rPr>
  </w:style>
  <w:style w:type="character" w:styleId="af3">
    <w:name w:val="Placeholder Text"/>
    <w:basedOn w:val="a0"/>
    <w:uiPriority w:val="99"/>
    <w:semiHidden/>
    <w:rsid w:val="0095446F"/>
    <w:rPr>
      <w:color w:val="808080"/>
    </w:rPr>
  </w:style>
  <w:style w:type="paragraph" w:styleId="af4">
    <w:name w:val="No Spacing"/>
    <w:uiPriority w:val="1"/>
    <w:qFormat/>
    <w:rsid w:val="00C43DAB"/>
    <w:pPr>
      <w:widowControl w:val="0"/>
      <w:jc w:val="both"/>
    </w:pPr>
    <w:rPr>
      <w:rFonts w:ascii="Calibri" w:eastAsia="宋体" w:hAnsi="Calibri" w:cs="Times New Roman"/>
      <w:kern w:val="2"/>
      <w:sz w:val="21"/>
      <w:szCs w:val="22"/>
    </w:rPr>
  </w:style>
  <w:style w:type="character" w:customStyle="1" w:styleId="40">
    <w:name w:val="标题 4 字符"/>
    <w:basedOn w:val="a0"/>
    <w:link w:val="4"/>
    <w:uiPriority w:val="9"/>
    <w:rsid w:val="00B04707"/>
    <w:rPr>
      <w:rFonts w:asciiTheme="majorHAnsi" w:eastAsia="黑体" w:hAnsiTheme="majorHAnsi" w:cstheme="majorBidi"/>
      <w:b/>
      <w:bCs/>
      <w:kern w:val="2"/>
      <w:sz w:val="28"/>
      <w:szCs w:val="28"/>
    </w:rPr>
  </w:style>
  <w:style w:type="paragraph" w:styleId="af5">
    <w:name w:val="Revision"/>
    <w:hidden/>
    <w:uiPriority w:val="99"/>
    <w:semiHidden/>
    <w:rsid w:val="00DF378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19648-25AA-4BF9-9DAF-514E83D7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54</Pages>
  <Words>13892</Words>
  <Characters>4111</Characters>
  <Application>Microsoft Office Word</Application>
  <DocSecurity>0</DocSecurity>
  <Lines>34</Lines>
  <Paragraphs>35</Paragraphs>
  <ScaleCrop>false</ScaleCrop>
  <Company>china</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JIANGMEIHE</dc:creator>
  <cp:lastModifiedBy>张显</cp:lastModifiedBy>
  <cp:revision>53</cp:revision>
  <cp:lastPrinted>2021-07-05T07:51:00Z</cp:lastPrinted>
  <dcterms:created xsi:type="dcterms:W3CDTF">2021-06-17T01:08:00Z</dcterms:created>
  <dcterms:modified xsi:type="dcterms:W3CDTF">2021-07-05T07:58:00Z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B33ACCF6BEA64592B297B1273F5210AF</vt:lpwstr>
  </property>
</Properties>
</file>