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31" w:rsidRDefault="00B37E88">
      <w:pPr>
        <w:rPr>
          <w:rFonts w:eastAsia="仿宋_GB2312" w:cs="仿宋_GB2312"/>
          <w:b/>
          <w:sz w:val="28"/>
          <w:szCs w:val="28"/>
        </w:rPr>
      </w:pPr>
      <w:r w:rsidRPr="00B37E88">
        <w:rPr>
          <w:rFonts w:eastAsia="仿宋_GB2312" w:cs="仿宋_GB2312" w:hint="eastAsia"/>
          <w:b/>
          <w:sz w:val="28"/>
          <w:szCs w:val="28"/>
        </w:rPr>
        <w:t>附件</w:t>
      </w:r>
      <w:r w:rsidR="007F17E5">
        <w:rPr>
          <w:rFonts w:eastAsia="仿宋_GB2312" w:cs="仿宋_GB2312" w:hint="eastAsia"/>
          <w:b/>
          <w:sz w:val="28"/>
          <w:szCs w:val="28"/>
        </w:rPr>
        <w:t>4</w:t>
      </w:r>
      <w:r w:rsidRPr="00B37E88">
        <w:rPr>
          <w:rFonts w:eastAsia="仿宋_GB2312" w:cs="仿宋_GB2312" w:hint="eastAsia"/>
          <w:b/>
          <w:sz w:val="28"/>
          <w:szCs w:val="28"/>
        </w:rPr>
        <w:t>：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7F17E5">
        <w:rPr>
          <w:rFonts w:eastAsia="仿宋_GB2312" w:cs="仿宋_GB2312" w:hint="eastAsia"/>
          <w:b/>
          <w:sz w:val="28"/>
          <w:szCs w:val="28"/>
        </w:rPr>
        <w:t>苯系物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考核满意监测站名单和社会化机构名单</w:t>
      </w:r>
    </w:p>
    <w:p w:rsidR="007F17E5" w:rsidRDefault="00B331BE" w:rsidP="007F17E5">
      <w:pPr>
        <w:jc w:val="center"/>
      </w:pPr>
      <w:r>
        <w:rPr>
          <w:rFonts w:eastAsia="仿宋_GB2312" w:cs="仿宋_GB2312" w:hint="eastAsia"/>
          <w:b/>
          <w:sz w:val="28"/>
          <w:szCs w:val="28"/>
        </w:rPr>
        <w:t>表</w:t>
      </w:r>
      <w:r w:rsidR="007F17E5">
        <w:rPr>
          <w:rFonts w:eastAsia="仿宋_GB2312" w:cs="仿宋_GB2312" w:hint="eastAsia"/>
          <w:b/>
          <w:sz w:val="28"/>
          <w:szCs w:val="28"/>
        </w:rPr>
        <w:t>4</w:t>
      </w:r>
      <w:r>
        <w:rPr>
          <w:rFonts w:eastAsia="仿宋_GB2312" w:cs="仿宋_GB2312" w:hint="eastAsia"/>
          <w:b/>
          <w:sz w:val="28"/>
          <w:szCs w:val="28"/>
        </w:rPr>
        <w:t xml:space="preserve">-1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7F17E5">
        <w:rPr>
          <w:rFonts w:eastAsia="仿宋_GB2312" w:cs="仿宋_GB2312" w:hint="eastAsia"/>
          <w:b/>
          <w:sz w:val="28"/>
          <w:szCs w:val="28"/>
        </w:rPr>
        <w:t>苯系物</w:t>
      </w:r>
      <w:r w:rsidRPr="00B37E88">
        <w:rPr>
          <w:rFonts w:eastAsia="仿宋_GB2312" w:cs="仿宋_GB2312" w:hint="eastAsia"/>
          <w:b/>
          <w:sz w:val="28"/>
          <w:szCs w:val="28"/>
        </w:rPr>
        <w:t>考核满意监测站名单</w:t>
      </w:r>
      <w:r w:rsidR="00F839D4">
        <w:rPr>
          <w:rFonts w:eastAsia="仿宋_GB2312" w:cs="仿宋_GB2312" w:hint="eastAsia"/>
          <w:b/>
          <w:sz w:val="28"/>
          <w:szCs w:val="28"/>
        </w:rPr>
        <w:t>（</w:t>
      </w:r>
      <w:r w:rsidR="00F839D4">
        <w:rPr>
          <w:rFonts w:eastAsia="仿宋_GB2312" w:cs="仿宋_GB2312" w:hint="eastAsia"/>
          <w:b/>
          <w:sz w:val="28"/>
          <w:szCs w:val="28"/>
        </w:rPr>
        <w:t>必考</w:t>
      </w:r>
      <w:r w:rsidR="00F839D4">
        <w:rPr>
          <w:rFonts w:eastAsia="仿宋_GB2312" w:cs="仿宋_GB2312" w:hint="eastAsia"/>
          <w:b/>
          <w:sz w:val="28"/>
          <w:szCs w:val="28"/>
        </w:rPr>
        <w:t>项目）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72"/>
        <w:gridCol w:w="7150"/>
      </w:tblGrid>
      <w:tr w:rsidR="007F17E5" w:rsidRPr="007F17E5" w:rsidTr="007F17E5">
        <w:trPr>
          <w:trHeight w:val="288"/>
          <w:jc w:val="center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4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北京市环境保护监测中心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天津市生态环境监测中心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河北省石家庄环境监测中心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石家庄市环境监控中心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河北省唐山环境监测中心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河北省秦皇岛环境监测中心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河北省邯郸环境监测中心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河北省邢台环境监测中心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河北省保定环境监测中心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保定市环境监控中心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河北省承德环境监测中心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承德市环境监控中心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河北省沧州环境监测中心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河北省衡水环境监测中心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衡水市环境监控中心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忻州市环境监测站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山西省长治市环境监测站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临汾市环境监测站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呼和浩特市环境监测中心站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锡林郭勒盟环境保护监测站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内蒙古自治区阿拉善盟环境监测站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辽宁省环境监测实验中心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鞍山市环境监测中心站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抚顺市环境监测中心站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佳木斯市环境保护监测站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江苏省环境监测中心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连云港市环境监测中心站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淮安市环境监测中心站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扬州市环境监测中心站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镇江市环境监测中心站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浙江省舟山海洋生态环境监测站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湖州市环境保护监测中心站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金华市环境监测中心站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安徽省巢湖管理局环境保护监测站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安徽省巢湖市环境保护监测站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安徽省芜湖市环境监测中心站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马鞍山市环境监测中心站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安徽省淮北市环境保护监测站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安徽省铜陵市环境监测中心站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安徽省阜阳市环境保护监测站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安徽省宿州市环境保护监测站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六安市环境监测中心站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宣城市环境监测中心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漳州市环境监测站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福建省三明市环境监测站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福建莆田市环境监测中心站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南平市环境监测站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福建省龙岩市环境监测站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江西省南昌市环境监测站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江西省景德镇市环境监测站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江西省鹰潭市环境保护监测站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泰安市环境保护监测站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威海市环境保护监测站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日照市环境监测站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山东省滨州市环境保护监测站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德州市环境保护监测中心站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山东省聊城市环境监测中心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郑州市环境保护监测中心站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开封市环境监测站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鹤壁市环境监测监控中心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濮阳市环境监测站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三门峡市环境监测站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南水北调中线渠首环境监测应急中心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黄石环境监测站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湖北省十堰市环境保护监测站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宜昌市环境保护监测站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荆门市环境保护监测站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咸宁市环境保护监测站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湖北省随州市环境保护监测站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恩施土家族苗族自治州环境监测站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湖南省郴州市环境监测站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湘潭市环境保护监测站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湖南省邵阳市环境保护监测站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岳阳市环境监测中心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常德市环境监测站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张家界市环境监测中心站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益阳市环境监测站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株洲市环境监测中心站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肇庆市环境保护监测站（肇庆市环境科学研究所）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江门市环境监测中心站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梅州市环境监测中心站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河源市环境监测站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清远市环境监测站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广西壮族自治区环境监测中心站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广西海洋环境监测中心站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柳州市环境保护监测站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广西梧州市环境保护监测站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贵港市环境监测站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河池市环境保护监测站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来宾市环境保护监测站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崇左市环境保护监测站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重庆市生态环境监测中心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四川省环境监测总站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泸州市环境监测中心站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德阳市环境监测中心站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广元市环境监测中心站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达州市环境监测站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阿坝州环境监测中心站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凉山州环境监测中心站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广安市环境监测站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四川巴中市环境监测中心站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四川省眉山市环境监测中心站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毕节市环境监测中心站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黔东南苗族侗族自治州环境监测中心站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黔南布依族苗族自治州环境监测站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昆明市环境监测中心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云南省普洱市环境监测站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云南省临沧市环境监测站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云南省楚雄彝族自治州环境监测站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云南省红河哈尼族彝族自治州环境监测站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文山州环境保护监测站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云南省西双版纳州环境监测站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宝鸡市环境监测中心站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渭南市环境保护监测站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榆林市环境监测总站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张掖市环境监测站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平凉市环境监测站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酒泉市环境监测站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庆阳市环境监测站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陇南市环境监测站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青海省西宁市环境监测站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宁夏回族自治区环境监测中心站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银川市环境监测站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</w:t>
            </w: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新疆维吾尔自治区环境监测总站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乌鲁木齐市环境监测中心站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克拉玛依市环境科研监测中心站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阿克苏地区环境保护监测站</w:t>
            </w:r>
          </w:p>
        </w:tc>
      </w:tr>
      <w:tr w:rsidR="007F17E5" w:rsidRPr="007F17E5" w:rsidTr="007F17E5">
        <w:trPr>
          <w:trHeight w:val="288"/>
          <w:jc w:val="center"/>
        </w:trPr>
        <w:tc>
          <w:tcPr>
            <w:tcW w:w="8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7E5" w:rsidRPr="007F17E5" w:rsidRDefault="007F17E5" w:rsidP="007F17E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7E5" w:rsidRPr="007F17E5" w:rsidRDefault="007F17E5" w:rsidP="007F17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7E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昌吉回族自治州环境监测站</w:t>
            </w:r>
          </w:p>
        </w:tc>
      </w:tr>
    </w:tbl>
    <w:p w:rsidR="00B331BE" w:rsidRPr="007F17E5" w:rsidRDefault="00B331BE">
      <w:pPr>
        <w:widowControl/>
        <w:jc w:val="left"/>
      </w:pPr>
    </w:p>
    <w:p w:rsidR="00AA62E1" w:rsidRDefault="00AA62E1">
      <w:pPr>
        <w:widowControl/>
        <w:jc w:val="left"/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/>
          <w:b/>
          <w:sz w:val="28"/>
          <w:szCs w:val="28"/>
        </w:rPr>
        <w:br w:type="page"/>
      </w:r>
    </w:p>
    <w:p w:rsidR="00B37E88" w:rsidRDefault="00B331BE">
      <w:pPr>
        <w:rPr>
          <w:rFonts w:eastAsia="仿宋_GB2312" w:cs="仿宋_GB2312"/>
          <w:b/>
          <w:sz w:val="28"/>
          <w:szCs w:val="28"/>
        </w:rPr>
      </w:pPr>
      <w:r>
        <w:rPr>
          <w:rFonts w:eastAsia="仿宋_GB2312" w:cs="仿宋_GB2312" w:hint="eastAsia"/>
          <w:b/>
          <w:sz w:val="28"/>
          <w:szCs w:val="28"/>
        </w:rPr>
        <w:lastRenderedPageBreak/>
        <w:t>表</w:t>
      </w:r>
      <w:r w:rsidR="00AA62E1">
        <w:rPr>
          <w:rFonts w:eastAsia="仿宋_GB2312" w:cs="仿宋_GB2312" w:hint="eastAsia"/>
          <w:b/>
          <w:sz w:val="28"/>
          <w:szCs w:val="28"/>
        </w:rPr>
        <w:t>4</w:t>
      </w:r>
      <w:r>
        <w:rPr>
          <w:rFonts w:eastAsia="仿宋_GB2312" w:cs="仿宋_GB2312" w:hint="eastAsia"/>
          <w:b/>
          <w:sz w:val="28"/>
          <w:szCs w:val="28"/>
        </w:rPr>
        <w:t xml:space="preserve">-2  </w:t>
      </w:r>
      <w:r w:rsidRPr="00B37E88">
        <w:rPr>
          <w:rFonts w:eastAsia="仿宋_GB2312" w:cs="仿宋_GB2312" w:hint="eastAsia"/>
          <w:b/>
          <w:sz w:val="28"/>
          <w:szCs w:val="28"/>
        </w:rPr>
        <w:t>2018</w:t>
      </w:r>
      <w:r w:rsidRPr="00B37E88">
        <w:rPr>
          <w:rFonts w:eastAsia="仿宋_GB2312" w:cs="仿宋_GB2312" w:hint="eastAsia"/>
          <w:b/>
          <w:sz w:val="28"/>
          <w:szCs w:val="28"/>
        </w:rPr>
        <w:t>年水中</w:t>
      </w:r>
      <w:r w:rsidR="00AA62E1">
        <w:rPr>
          <w:rFonts w:eastAsia="仿宋_GB2312" w:cs="仿宋_GB2312" w:hint="eastAsia"/>
          <w:b/>
          <w:sz w:val="28"/>
          <w:szCs w:val="28"/>
        </w:rPr>
        <w:t>苯系物</w:t>
      </w:r>
      <w:r w:rsidRPr="00B37E88">
        <w:rPr>
          <w:rFonts w:eastAsia="仿宋_GB2312" w:cs="仿宋_GB2312" w:hint="eastAsia"/>
          <w:b/>
          <w:sz w:val="28"/>
          <w:szCs w:val="28"/>
        </w:rPr>
        <w:t>考核满意</w:t>
      </w:r>
      <w:r>
        <w:rPr>
          <w:rFonts w:eastAsia="仿宋_GB2312" w:cs="仿宋_GB2312" w:hint="eastAsia"/>
          <w:b/>
          <w:sz w:val="28"/>
          <w:szCs w:val="28"/>
        </w:rPr>
        <w:t>社会化机构</w:t>
      </w:r>
      <w:r w:rsidRPr="00B37E88">
        <w:rPr>
          <w:rFonts w:eastAsia="仿宋_GB2312" w:cs="仿宋_GB2312" w:hint="eastAsia"/>
          <w:b/>
          <w:sz w:val="28"/>
          <w:szCs w:val="28"/>
        </w:rPr>
        <w:t>名单</w:t>
      </w:r>
      <w:r w:rsidR="00F839D4">
        <w:rPr>
          <w:rFonts w:eastAsia="仿宋_GB2312" w:cs="仿宋_GB2312" w:hint="eastAsia"/>
          <w:b/>
          <w:sz w:val="28"/>
          <w:szCs w:val="28"/>
        </w:rPr>
        <w:t>（</w:t>
      </w:r>
      <w:r w:rsidR="00F839D4">
        <w:rPr>
          <w:rFonts w:eastAsia="仿宋_GB2312" w:cs="仿宋_GB2312" w:hint="eastAsia"/>
          <w:b/>
          <w:sz w:val="28"/>
          <w:szCs w:val="28"/>
        </w:rPr>
        <w:t>自愿参加</w:t>
      </w:r>
      <w:bookmarkStart w:id="0" w:name="_GoBack"/>
      <w:bookmarkEnd w:id="0"/>
      <w:r w:rsidR="00F839D4">
        <w:rPr>
          <w:rFonts w:eastAsia="仿宋_GB2312" w:cs="仿宋_GB2312" w:hint="eastAsia"/>
          <w:b/>
          <w:sz w:val="28"/>
          <w:szCs w:val="28"/>
        </w:rPr>
        <w:t>项目）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7422"/>
      </w:tblGrid>
      <w:tr w:rsidR="006A0AAD" w:rsidRPr="006A0AAD" w:rsidTr="006A0AAD">
        <w:trPr>
          <w:trHeight w:val="288"/>
          <w:jc w:val="center"/>
        </w:trPr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所属省份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单位名称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天津三方环科检测科技有限公司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河北华准检测技术有限公司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河北华清环境科技集团股份有限公司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河北祥安检测技术服务有限公司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河北德盛检测技术有限公司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河北德禹检测技术有限公司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河北海之润检测技术服务有限公司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河北陆航检测认证有限公司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山西华普检测技术有限公司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辽宁北方环境检测技术有限公司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大连海友鑫检测技术有限公司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上海华测品标检测技术有限公司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青山绿水（江苏）检验检测有限公司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江苏举世检测有限公司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泰科检测科技江苏有限公司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江苏中聚检测服务有限公司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合肥海正环境监测有限责任公司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安徽奥创环境检测有限公司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安徽水韵环境检测有限公司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江西志科检测技术有限公司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山东城控检测技术有限公司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淄博圆通环境检测有限公司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英格尔检测技术服务（青岛）有限公司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山东科泰环境监测有限公司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青岛京诚检测科技有限公司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河南博晟检验技术有限公司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河南益民环境监测有限公司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驻马店市洁泓环保检测有限公司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河南光远环保科技有限公司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河南省正信检测技术有限公司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湖北欧凯检测技术有限公司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湖北省地质实验测试中心（国土资源部武汉矿产资源监督检测中心）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湖北天欧检测有限公司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湖南佳蓝检测技术有限公司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广州京诚检测技术有限公司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深圳市宇驰检测技术股份有限公司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广东本科检测有限公司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成都翌达环境保护检测有限公司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成都市华测检测技术有限公司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成都华展环境检测服务有限公司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四川清蓝检测科技有限公司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四川省天晟源环保股份有限公司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四川国测检测技术有限公司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四川源汇工程咨询有限公司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四川省中晟环保科技有限公司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四川省华检技术检测服务有限公司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四川劳研科技有限公司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四川沐萱环境监测科技有限公司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四川佳士特环境检测有限公司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四川巴斯德环境检测技术有限责任公司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甘肃秦洁环境科技有限公司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甘肃蓝博检测科技有限公司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甘肃省有色金属地质勘查局天水矿产勘查院测试中心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 w:val="restar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</w:t>
            </w: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宁夏永衡正检测有限公司</w:t>
            </w:r>
          </w:p>
        </w:tc>
      </w:tr>
      <w:tr w:rsidR="006A0AAD" w:rsidRPr="006A0AAD" w:rsidTr="006A0AAD">
        <w:trPr>
          <w:trHeight w:val="288"/>
          <w:jc w:val="center"/>
        </w:trPr>
        <w:tc>
          <w:tcPr>
            <w:tcW w:w="619" w:type="pct"/>
            <w:vMerge/>
            <w:vAlign w:val="center"/>
            <w:hideMark/>
          </w:tcPr>
          <w:p w:rsidR="006A0AAD" w:rsidRPr="006A0AAD" w:rsidRDefault="006A0AAD" w:rsidP="006A0AA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81" w:type="pct"/>
            <w:shd w:val="clear" w:color="auto" w:fill="auto"/>
            <w:noWrap/>
            <w:vAlign w:val="center"/>
            <w:hideMark/>
          </w:tcPr>
          <w:p w:rsidR="006A0AAD" w:rsidRPr="006A0AAD" w:rsidRDefault="006A0AAD" w:rsidP="006A0AA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0AA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宁夏持正环境科技有限公司</w:t>
            </w:r>
          </w:p>
        </w:tc>
      </w:tr>
    </w:tbl>
    <w:p w:rsidR="00C71603" w:rsidRPr="006A0AAD" w:rsidRDefault="00C71603">
      <w:pPr>
        <w:rPr>
          <w:rFonts w:eastAsia="仿宋_GB2312" w:cs="仿宋_GB2312"/>
          <w:b/>
          <w:sz w:val="28"/>
          <w:szCs w:val="28"/>
        </w:rPr>
      </w:pPr>
    </w:p>
    <w:p w:rsidR="00083BE0" w:rsidRPr="00083BE0" w:rsidRDefault="00083BE0" w:rsidP="00FC0335"/>
    <w:sectPr w:rsidR="00083BE0" w:rsidRPr="00083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88"/>
    <w:rsid w:val="0004014E"/>
    <w:rsid w:val="00073BE4"/>
    <w:rsid w:val="00083BE0"/>
    <w:rsid w:val="001363F5"/>
    <w:rsid w:val="001A2E72"/>
    <w:rsid w:val="001C5A18"/>
    <w:rsid w:val="005D3B3C"/>
    <w:rsid w:val="005D7299"/>
    <w:rsid w:val="006A0AAD"/>
    <w:rsid w:val="007F17E5"/>
    <w:rsid w:val="009046F0"/>
    <w:rsid w:val="00A90728"/>
    <w:rsid w:val="00AA62E1"/>
    <w:rsid w:val="00B331BE"/>
    <w:rsid w:val="00B37E88"/>
    <w:rsid w:val="00BF1E8A"/>
    <w:rsid w:val="00C71603"/>
    <w:rsid w:val="00DD3731"/>
    <w:rsid w:val="00F33A9E"/>
    <w:rsid w:val="00F839D4"/>
    <w:rsid w:val="00FC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2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2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72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72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2018-12-26T01:27:00Z</cp:lastPrinted>
  <dcterms:created xsi:type="dcterms:W3CDTF">2018-12-26T01:24:00Z</dcterms:created>
  <dcterms:modified xsi:type="dcterms:W3CDTF">2018-12-26T01:43:00Z</dcterms:modified>
</cp:coreProperties>
</file>